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23A6C" w14:textId="1A6FD3FA" w:rsidR="00472E1A" w:rsidRPr="00BC4432" w:rsidRDefault="00472E1A" w:rsidP="005A35E4">
      <w:pPr>
        <w:pStyle w:val="Cm"/>
        <w:jc w:val="left"/>
      </w:pPr>
      <w:r w:rsidRPr="00BC4432">
        <w:t>Mosonmagyaróvár Város Önkormányzata</w:t>
      </w:r>
    </w:p>
    <w:p w14:paraId="7CD83419" w14:textId="3C7F5780" w:rsidR="00C54BE9" w:rsidRPr="00BC4432" w:rsidRDefault="00C0567A" w:rsidP="005A35E4">
      <w:pPr>
        <w:pStyle w:val="Cm"/>
        <w:jc w:val="left"/>
      </w:pPr>
      <w:r>
        <w:t xml:space="preserve">Humán Ügyek </w:t>
      </w:r>
      <w:r w:rsidR="00C54BE9" w:rsidRPr="00BC4432">
        <w:t>Bizottság</w:t>
      </w:r>
    </w:p>
    <w:p w14:paraId="0D538E62" w14:textId="51AA6FA5" w:rsidR="00C54BE9" w:rsidRDefault="00291F8A" w:rsidP="005A35E4">
      <w:pPr>
        <w:pStyle w:val="Cm"/>
        <w:jc w:val="left"/>
      </w:pPr>
      <w:r>
        <w:t>3</w:t>
      </w:r>
      <w:r w:rsidR="00C54BE9" w:rsidRPr="00BC4432">
        <w:t>/20</w:t>
      </w:r>
      <w:r w:rsidR="00816953" w:rsidRPr="00BC4432">
        <w:t>2</w:t>
      </w:r>
      <w:r w:rsidR="00A8431F">
        <w:t>4</w:t>
      </w:r>
      <w:r w:rsidR="0041175F" w:rsidRPr="00BC4432">
        <w:t>.</w:t>
      </w:r>
    </w:p>
    <w:p w14:paraId="3B5D5A3A" w14:textId="77777777" w:rsidR="002E23C6" w:rsidRPr="00BC4432" w:rsidRDefault="002E23C6" w:rsidP="005A35E4">
      <w:pPr>
        <w:pStyle w:val="Cm"/>
        <w:jc w:val="left"/>
      </w:pPr>
    </w:p>
    <w:p w14:paraId="1DC63EB3" w14:textId="77777777" w:rsidR="00F0742C" w:rsidRPr="00BC4432" w:rsidRDefault="00F0742C" w:rsidP="005A35E4">
      <w:pPr>
        <w:pStyle w:val="Cm"/>
        <w:jc w:val="left"/>
      </w:pPr>
    </w:p>
    <w:p w14:paraId="59600B74" w14:textId="77777777" w:rsidR="00C54BE9" w:rsidRPr="00BC4432" w:rsidRDefault="00C54BE9" w:rsidP="005A35E4">
      <w:pPr>
        <w:pStyle w:val="Cm"/>
        <w:ind w:left="2832" w:firstLine="708"/>
        <w:jc w:val="left"/>
      </w:pPr>
      <w:r w:rsidRPr="00BC4432">
        <w:t>Jegyzőkönyv</w:t>
      </w:r>
    </w:p>
    <w:p w14:paraId="3CDED0B1" w14:textId="2C1D8545" w:rsidR="00F0742C" w:rsidRDefault="00F0742C" w:rsidP="005A35E4">
      <w:pPr>
        <w:jc w:val="both"/>
      </w:pPr>
    </w:p>
    <w:p w14:paraId="000D7A7A" w14:textId="77777777" w:rsidR="00CA6B76" w:rsidRPr="00BC4432" w:rsidRDefault="00CA6B76" w:rsidP="005A35E4">
      <w:pPr>
        <w:jc w:val="both"/>
      </w:pPr>
    </w:p>
    <w:p w14:paraId="4AF8DF48" w14:textId="26A2799A" w:rsidR="00C54BE9" w:rsidRDefault="00C54BE9" w:rsidP="005A35E4">
      <w:pPr>
        <w:ind w:left="1410" w:hanging="1410"/>
        <w:jc w:val="both"/>
      </w:pPr>
      <w:r w:rsidRPr="00BC4432">
        <w:rPr>
          <w:b/>
          <w:u w:val="single"/>
        </w:rPr>
        <w:t>Készült</w:t>
      </w:r>
      <w:r w:rsidR="00472E1A" w:rsidRPr="00BC4432">
        <w:rPr>
          <w:b/>
          <w:u w:val="single"/>
        </w:rPr>
        <w:t>:</w:t>
      </w:r>
      <w:r w:rsidR="00472E1A" w:rsidRPr="00BC4432">
        <w:tab/>
      </w:r>
      <w:r w:rsidR="009A7508">
        <w:t xml:space="preserve">2024. </w:t>
      </w:r>
      <w:r w:rsidR="00291F8A">
        <w:t>december 9-én 13</w:t>
      </w:r>
      <w:r w:rsidR="00C0567A">
        <w:t>:</w:t>
      </w:r>
      <w:r w:rsidR="00CF52EE">
        <w:t>00</w:t>
      </w:r>
      <w:r w:rsidR="00C0567A">
        <w:t xml:space="preserve"> órakor </w:t>
      </w:r>
      <w:r w:rsidR="00A764B2" w:rsidRPr="00BC4432">
        <w:t>a</w:t>
      </w:r>
      <w:r w:rsidRPr="00BC4432">
        <w:t xml:space="preserve"> </w:t>
      </w:r>
      <w:r w:rsidR="00C0567A">
        <w:t xml:space="preserve">Humán Ügyek </w:t>
      </w:r>
      <w:r w:rsidRPr="00BC4432">
        <w:t xml:space="preserve">Bizottság </w:t>
      </w:r>
      <w:r w:rsidR="00192554" w:rsidRPr="00202AE1">
        <w:rPr>
          <w:b/>
          <w:u w:val="single"/>
        </w:rPr>
        <w:t>nyilvános</w:t>
      </w:r>
      <w:r w:rsidR="00822C9D">
        <w:t xml:space="preserve"> </w:t>
      </w:r>
      <w:r w:rsidR="00F00CCF">
        <w:t xml:space="preserve">ülésén </w:t>
      </w:r>
      <w:r w:rsidR="00EB195D" w:rsidRPr="00BC4432">
        <w:t>a</w:t>
      </w:r>
      <w:r w:rsidR="00770BE1">
        <w:rPr>
          <w:color w:val="000000"/>
        </w:rPr>
        <w:t xml:space="preserve"> </w:t>
      </w:r>
      <w:r w:rsidR="009D2E9A">
        <w:rPr>
          <w:color w:val="000000"/>
        </w:rPr>
        <w:t xml:space="preserve">Polgármesteri Hivatal </w:t>
      </w:r>
      <w:r w:rsidR="00365EE0">
        <w:rPr>
          <w:color w:val="000000"/>
        </w:rPr>
        <w:t xml:space="preserve">II. emeleti tárgyalótermében. </w:t>
      </w:r>
    </w:p>
    <w:p w14:paraId="5B8A66AD" w14:textId="77777777" w:rsidR="009741E3" w:rsidRPr="00BC4432" w:rsidRDefault="009741E3" w:rsidP="005A35E4">
      <w:pPr>
        <w:ind w:left="1410" w:hanging="1410"/>
        <w:jc w:val="both"/>
      </w:pPr>
    </w:p>
    <w:p w14:paraId="6939BE1E" w14:textId="77777777" w:rsidR="00F729E4" w:rsidRDefault="00C54BE9" w:rsidP="005A35E4">
      <w:pPr>
        <w:jc w:val="both"/>
        <w:rPr>
          <w:b/>
          <w:bCs/>
          <w:u w:val="single"/>
        </w:rPr>
      </w:pPr>
      <w:bookmarkStart w:id="0" w:name="_Hlk164340613"/>
      <w:r w:rsidRPr="00BC4432">
        <w:rPr>
          <w:b/>
          <w:bCs/>
          <w:u w:val="single"/>
        </w:rPr>
        <w:t>Jelen vannak:</w:t>
      </w:r>
      <w:r w:rsidR="00A0175C">
        <w:rPr>
          <w:b/>
          <w:bCs/>
          <w:u w:val="single"/>
        </w:rPr>
        <w:t xml:space="preserve"> </w:t>
      </w:r>
    </w:p>
    <w:p w14:paraId="6F8C9BBD" w14:textId="58A9128E" w:rsidR="00D62450" w:rsidRDefault="000506A8" w:rsidP="00F729E4">
      <w:pPr>
        <w:ind w:left="708" w:firstLine="708"/>
        <w:jc w:val="both"/>
        <w:rPr>
          <w:bCs/>
        </w:rPr>
      </w:pPr>
      <w:r>
        <w:rPr>
          <w:bCs/>
        </w:rPr>
        <w:t>Ábrahám Tivadar elnök</w:t>
      </w:r>
    </w:p>
    <w:p w14:paraId="5F53D320" w14:textId="2555DFF6" w:rsidR="000506A8" w:rsidRDefault="000506A8" w:rsidP="005A35E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Csorba Dezső </w:t>
      </w:r>
    </w:p>
    <w:p w14:paraId="31FD2C5E" w14:textId="09CF3CCD" w:rsidR="000506A8" w:rsidRDefault="000506A8" w:rsidP="005A35E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Lendvai László </w:t>
      </w:r>
    </w:p>
    <w:p w14:paraId="578F9229" w14:textId="6356F88B" w:rsidR="005C1C4C" w:rsidRDefault="005C1C4C" w:rsidP="005A35E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Dr. Iváncsics János</w:t>
      </w:r>
    </w:p>
    <w:p w14:paraId="5365F6E8" w14:textId="5D0322B5" w:rsidR="000506A8" w:rsidRDefault="000506A8" w:rsidP="005A35E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Takács Miklós </w:t>
      </w:r>
    </w:p>
    <w:p w14:paraId="076370D2" w14:textId="7CD17C61" w:rsidR="000506A8" w:rsidRDefault="000506A8" w:rsidP="005A35E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Dr. Meszlényi Bálint </w:t>
      </w:r>
    </w:p>
    <w:p w14:paraId="0B9D86FC" w14:textId="77769CD6" w:rsidR="00C534E9" w:rsidRDefault="00C534E9" w:rsidP="005A35E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Keszei Ákos</w:t>
      </w:r>
    </w:p>
    <w:p w14:paraId="1C6BA3CC" w14:textId="144C4ABC" w:rsidR="00C534E9" w:rsidRDefault="00C534E9" w:rsidP="005A35E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Luksa Attila</w:t>
      </w:r>
    </w:p>
    <w:p w14:paraId="4DDBB795" w14:textId="5B78E37B" w:rsidR="00C534E9" w:rsidRPr="000506A8" w:rsidRDefault="00C534E9" w:rsidP="005A35E4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Pauker Jakab</w:t>
      </w:r>
      <w:r w:rsidR="00445E3A">
        <w:rPr>
          <w:bCs/>
        </w:rPr>
        <w:t xml:space="preserve"> bizottsági tagok</w:t>
      </w:r>
    </w:p>
    <w:p w14:paraId="4ACB9470" w14:textId="370FC5B4" w:rsidR="00024619" w:rsidRDefault="00024619" w:rsidP="005A35E4">
      <w:pPr>
        <w:ind w:left="708" w:firstLine="708"/>
        <w:jc w:val="both"/>
      </w:pPr>
    </w:p>
    <w:p w14:paraId="732065F3" w14:textId="77777777" w:rsidR="009741E3" w:rsidRDefault="009741E3" w:rsidP="005A35E4">
      <w:pPr>
        <w:ind w:left="708" w:firstLine="708"/>
        <w:jc w:val="both"/>
      </w:pPr>
    </w:p>
    <w:p w14:paraId="2FDDF19F" w14:textId="77777777" w:rsidR="00D62450" w:rsidRDefault="00C54BE9" w:rsidP="005A35E4">
      <w:pPr>
        <w:jc w:val="both"/>
        <w:rPr>
          <w:b/>
          <w:u w:val="single"/>
        </w:rPr>
      </w:pPr>
      <w:r w:rsidRPr="00BC4432">
        <w:rPr>
          <w:b/>
          <w:u w:val="single"/>
        </w:rPr>
        <w:t>Meghívottak:</w:t>
      </w:r>
    </w:p>
    <w:p w14:paraId="06BD4382" w14:textId="3B476293" w:rsidR="00C048ED" w:rsidRPr="00817749" w:rsidRDefault="00C44F61" w:rsidP="009741E3">
      <w:pPr>
        <w:jc w:val="both"/>
        <w:rPr>
          <w:color w:val="000000" w:themeColor="text1"/>
        </w:rPr>
      </w:pPr>
      <w:r>
        <w:tab/>
      </w:r>
      <w:r>
        <w:tab/>
      </w:r>
      <w:r w:rsidR="00D13C3C">
        <w:t>Szabó Miklós</w:t>
      </w:r>
      <w:r w:rsidR="00C0567A">
        <w:t xml:space="preserve"> polgármester</w:t>
      </w:r>
    </w:p>
    <w:p w14:paraId="18A4CA83" w14:textId="3457A63D" w:rsidR="000506A8" w:rsidRDefault="00E85930" w:rsidP="005A35E4">
      <w:pPr>
        <w:jc w:val="both"/>
        <w:rPr>
          <w:color w:val="000000" w:themeColor="text1"/>
        </w:rPr>
      </w:pPr>
      <w:r w:rsidRPr="00817749">
        <w:rPr>
          <w:color w:val="000000" w:themeColor="text1"/>
        </w:rPr>
        <w:tab/>
      </w:r>
      <w:r w:rsidRPr="00817749">
        <w:rPr>
          <w:color w:val="000000" w:themeColor="text1"/>
        </w:rPr>
        <w:tab/>
      </w:r>
      <w:r w:rsidR="000506A8">
        <w:rPr>
          <w:color w:val="000000" w:themeColor="text1"/>
        </w:rPr>
        <w:t>Balázs Endre alpolgármester</w:t>
      </w:r>
    </w:p>
    <w:p w14:paraId="21914495" w14:textId="182C9949" w:rsidR="000506A8" w:rsidRDefault="000506A8" w:rsidP="005A35E4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Vida István polgármesteri kabinetvezető</w:t>
      </w:r>
    </w:p>
    <w:p w14:paraId="465A2CE0" w14:textId="3705FC9F" w:rsidR="00D05993" w:rsidRDefault="00D05993" w:rsidP="000506A8">
      <w:pPr>
        <w:ind w:left="708" w:firstLine="708"/>
        <w:jc w:val="both"/>
        <w:rPr>
          <w:color w:val="000000" w:themeColor="text1"/>
        </w:rPr>
      </w:pPr>
      <w:r w:rsidRPr="00817749">
        <w:rPr>
          <w:color w:val="000000" w:themeColor="text1"/>
        </w:rPr>
        <w:t xml:space="preserve">Fehérné dr. Bodó Mariann </w:t>
      </w:r>
      <w:r w:rsidR="002C3D17" w:rsidRPr="00817749">
        <w:rPr>
          <w:color w:val="000000" w:themeColor="text1"/>
        </w:rPr>
        <w:t>címzetes fő</w:t>
      </w:r>
      <w:r w:rsidRPr="00817749">
        <w:rPr>
          <w:color w:val="000000" w:themeColor="text1"/>
        </w:rPr>
        <w:t>jegyző</w:t>
      </w:r>
    </w:p>
    <w:p w14:paraId="7BB91DE0" w14:textId="3C9D6B5B" w:rsidR="00C534E9" w:rsidRDefault="00C534E9" w:rsidP="000506A8">
      <w:pPr>
        <w:ind w:left="708" w:firstLine="708"/>
        <w:jc w:val="both"/>
        <w:rPr>
          <w:color w:val="000000" w:themeColor="text1"/>
        </w:rPr>
      </w:pPr>
      <w:r>
        <w:rPr>
          <w:color w:val="000000" w:themeColor="text1"/>
        </w:rPr>
        <w:t>Szabóné Molnár Ildikó aljegyző-osztályvezető</w:t>
      </w:r>
    </w:p>
    <w:p w14:paraId="7E2C669C" w14:textId="09F16D77" w:rsidR="00D13C3C" w:rsidRDefault="00D13C3C" w:rsidP="000506A8">
      <w:pPr>
        <w:ind w:left="708" w:firstLine="708"/>
        <w:jc w:val="both"/>
        <w:rPr>
          <w:color w:val="000000" w:themeColor="text1"/>
        </w:rPr>
      </w:pPr>
      <w:r>
        <w:rPr>
          <w:color w:val="000000" w:themeColor="text1"/>
        </w:rPr>
        <w:t>Molnárné Nagy Edina pénzügyi osztályvezető</w:t>
      </w:r>
    </w:p>
    <w:p w14:paraId="0E0123CF" w14:textId="7C6F2A79" w:rsidR="008212B6" w:rsidRDefault="008212B6" w:rsidP="000506A8">
      <w:pPr>
        <w:ind w:left="708" w:firstLine="708"/>
        <w:jc w:val="both"/>
        <w:rPr>
          <w:color w:val="000000" w:themeColor="text1"/>
        </w:rPr>
      </w:pPr>
      <w:r>
        <w:rPr>
          <w:color w:val="000000" w:themeColor="text1"/>
        </w:rPr>
        <w:t>Dr. Mayer Krisztián igazgatási osztályvezető</w:t>
      </w:r>
    </w:p>
    <w:p w14:paraId="723173D2" w14:textId="22873388" w:rsidR="006529F0" w:rsidRDefault="00394551" w:rsidP="005A35E4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6529F0">
        <w:rPr>
          <w:color w:val="000000" w:themeColor="text1"/>
        </w:rPr>
        <w:t>Horváthné Szemerits Katalin humán kapcsolatok csoportvezető</w:t>
      </w:r>
    </w:p>
    <w:bookmarkEnd w:id="0"/>
    <w:p w14:paraId="1C28A9FF" w14:textId="4FBD5027" w:rsidR="00133F12" w:rsidRDefault="00133F12" w:rsidP="00D148D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Dr. Zalka-Wicher Zsófia Önkormányzati Osztály részéről</w:t>
      </w:r>
    </w:p>
    <w:p w14:paraId="2CB8CD19" w14:textId="6F3534E0" w:rsidR="008212B6" w:rsidRDefault="002F5F9C" w:rsidP="00D148D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Egyed Krisztina I</w:t>
      </w:r>
      <w:r w:rsidR="008212B6">
        <w:rPr>
          <w:color w:val="000000" w:themeColor="text1"/>
        </w:rPr>
        <w:t>gazgatási osztály részéről</w:t>
      </w:r>
    </w:p>
    <w:p w14:paraId="34385AD8" w14:textId="4AD09B2A" w:rsidR="001E606B" w:rsidRDefault="006529F0" w:rsidP="000506A8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71347C">
        <w:rPr>
          <w:color w:val="000000" w:themeColor="text1"/>
        </w:rPr>
        <w:t>Csiszár Péter ügyvezető</w:t>
      </w:r>
      <w:r w:rsidR="00445E3A">
        <w:rPr>
          <w:color w:val="000000" w:themeColor="text1"/>
        </w:rPr>
        <w:t>,</w:t>
      </w:r>
      <w:r w:rsidR="0071347C">
        <w:rPr>
          <w:color w:val="000000" w:themeColor="text1"/>
        </w:rPr>
        <w:t xml:space="preserve"> Flesch Károly Nonprofit Kft.</w:t>
      </w:r>
    </w:p>
    <w:p w14:paraId="76858CF3" w14:textId="7C565371" w:rsidR="0071347C" w:rsidRDefault="0071347C" w:rsidP="000506A8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Mészáros József </w:t>
      </w:r>
      <w:r w:rsidR="00355968">
        <w:rPr>
          <w:color w:val="000000" w:themeColor="text1"/>
        </w:rPr>
        <w:t>gazdasági vezető</w:t>
      </w:r>
      <w:r w:rsidR="00445E3A">
        <w:rPr>
          <w:color w:val="000000" w:themeColor="text1"/>
        </w:rPr>
        <w:t>,</w:t>
      </w:r>
      <w:r w:rsidR="0035596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Flesch </w:t>
      </w:r>
      <w:r w:rsidR="00445E3A">
        <w:rPr>
          <w:color w:val="000000" w:themeColor="text1"/>
        </w:rPr>
        <w:t xml:space="preserve">Károly </w:t>
      </w:r>
      <w:r>
        <w:rPr>
          <w:color w:val="000000" w:themeColor="text1"/>
        </w:rPr>
        <w:t xml:space="preserve">Nonprofit Kft. </w:t>
      </w:r>
      <w:r w:rsidR="00216C4C">
        <w:rPr>
          <w:color w:val="000000" w:themeColor="text1"/>
        </w:rPr>
        <w:t>részéről</w:t>
      </w:r>
    </w:p>
    <w:p w14:paraId="1C7769AD" w14:textId="40D43B2A" w:rsidR="0071347C" w:rsidRDefault="0071347C" w:rsidP="000506A8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Horváthné Pákozdi Emese </w:t>
      </w:r>
      <w:r w:rsidR="00726FAD">
        <w:rPr>
          <w:color w:val="000000" w:themeColor="text1"/>
        </w:rPr>
        <w:t>i</w:t>
      </w:r>
      <w:r w:rsidR="003D099F">
        <w:rPr>
          <w:color w:val="000000" w:themeColor="text1"/>
        </w:rPr>
        <w:t>gazgató</w:t>
      </w:r>
      <w:r w:rsidR="00445E3A">
        <w:rPr>
          <w:color w:val="000000" w:themeColor="text1"/>
        </w:rPr>
        <w:t>,</w:t>
      </w:r>
      <w:r w:rsidR="003D099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Futura </w:t>
      </w:r>
      <w:r w:rsidR="009D6025">
        <w:rPr>
          <w:color w:val="000000" w:themeColor="text1"/>
        </w:rPr>
        <w:t>Élményközpont</w:t>
      </w:r>
    </w:p>
    <w:p w14:paraId="7D04B999" w14:textId="3B8F3DB5" w:rsidR="0071347C" w:rsidRDefault="0071347C" w:rsidP="000506A8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Élőné Győrik Márta Futura </w:t>
      </w:r>
      <w:r w:rsidR="003D099F">
        <w:rPr>
          <w:color w:val="000000" w:themeColor="text1"/>
        </w:rPr>
        <w:t>Szolgáltató Központ</w:t>
      </w:r>
      <w:r w:rsidR="00216C4C">
        <w:rPr>
          <w:color w:val="000000" w:themeColor="text1"/>
        </w:rPr>
        <w:t xml:space="preserve"> részéről</w:t>
      </w:r>
    </w:p>
    <w:p w14:paraId="43696AC2" w14:textId="49DEE518" w:rsidR="0071347C" w:rsidRDefault="00BD0036" w:rsidP="00445E3A">
      <w:pPr>
        <w:ind w:left="1418"/>
        <w:jc w:val="both"/>
        <w:rPr>
          <w:color w:val="000000" w:themeColor="text1"/>
        </w:rPr>
      </w:pPr>
      <w:r>
        <w:rPr>
          <w:color w:val="000000" w:themeColor="text1"/>
        </w:rPr>
        <w:t>Radányi Zoltánné intézményvezető</w:t>
      </w:r>
      <w:r w:rsidR="00445E3A">
        <w:rPr>
          <w:color w:val="000000" w:themeColor="text1"/>
        </w:rPr>
        <w:t>, Mosonmagyaróvári</w:t>
      </w:r>
      <w:r>
        <w:rPr>
          <w:color w:val="000000" w:themeColor="text1"/>
        </w:rPr>
        <w:t xml:space="preserve"> Egyesített Bölcsődék Intézménye</w:t>
      </w:r>
    </w:p>
    <w:p w14:paraId="7D5AEBA2" w14:textId="69A8E47B" w:rsidR="00BD0036" w:rsidRDefault="00BD0036" w:rsidP="000506A8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</w:r>
      <w:r>
        <w:rPr>
          <w:color w:val="000000" w:themeColor="text1"/>
        </w:rPr>
        <w:tab/>
        <w:t>Sallai László ügyvezető</w:t>
      </w:r>
      <w:r w:rsidR="00445E3A">
        <w:rPr>
          <w:color w:val="000000" w:themeColor="text1"/>
        </w:rPr>
        <w:t xml:space="preserve">, </w:t>
      </w:r>
      <w:r w:rsidR="00445E3A" w:rsidRPr="00652D9F">
        <w:rPr>
          <w:bCs/>
        </w:rPr>
        <w:t xml:space="preserve">Szolgáltató és Kereskedelmi Közhasznú Nonprofit Kft. </w:t>
      </w:r>
      <w:r w:rsidR="003402CD">
        <w:rPr>
          <w:color w:val="000000" w:themeColor="text1"/>
        </w:rPr>
        <w:t xml:space="preserve"> </w:t>
      </w:r>
    </w:p>
    <w:p w14:paraId="4C632760" w14:textId="173CDB0E" w:rsidR="00BD0036" w:rsidRDefault="00BD0036" w:rsidP="00445E3A">
      <w:pPr>
        <w:ind w:left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Szederkényi </w:t>
      </w:r>
      <w:r w:rsidR="00445E3A">
        <w:rPr>
          <w:color w:val="000000" w:themeColor="text1"/>
        </w:rPr>
        <w:t xml:space="preserve">Györgyné </w:t>
      </w:r>
      <w:r w:rsidR="00445E3A" w:rsidRPr="00652D9F">
        <w:rPr>
          <w:bCs/>
        </w:rPr>
        <w:t xml:space="preserve">Szolgáltató és Kereskedelmi Közhasznú Nonprofit Kft. </w:t>
      </w:r>
      <w:r w:rsidR="00216C4C">
        <w:rPr>
          <w:color w:val="000000" w:themeColor="text1"/>
        </w:rPr>
        <w:t>részéről</w:t>
      </w:r>
    </w:p>
    <w:p w14:paraId="4A4F33E7" w14:textId="36CA51FA" w:rsidR="00BD0036" w:rsidRDefault="00BD0036" w:rsidP="000506A8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Pollhammer Jenő ügyvezető</w:t>
      </w:r>
      <w:r w:rsidR="00445E3A">
        <w:rPr>
          <w:color w:val="000000" w:themeColor="text1"/>
        </w:rPr>
        <w:t>,</w:t>
      </w:r>
      <w:r>
        <w:rPr>
          <w:color w:val="000000" w:themeColor="text1"/>
        </w:rPr>
        <w:t xml:space="preserve"> MOVINNOV Kft. </w:t>
      </w:r>
    </w:p>
    <w:p w14:paraId="3AB25A8F" w14:textId="68AD2BAB" w:rsidR="00BD0036" w:rsidRDefault="00BD0036" w:rsidP="000506A8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Czér Krisztina MOVINNOV Kft. </w:t>
      </w:r>
      <w:r w:rsidR="00216C4C">
        <w:rPr>
          <w:color w:val="000000" w:themeColor="text1"/>
        </w:rPr>
        <w:t>részéről</w:t>
      </w:r>
    </w:p>
    <w:p w14:paraId="4C78FCA4" w14:textId="184DFFBC" w:rsidR="00BD0036" w:rsidRPr="001E606B" w:rsidRDefault="00BD0036" w:rsidP="000506A8">
      <w:pPr>
        <w:jc w:val="both"/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Staár Katalin </w:t>
      </w:r>
      <w:r w:rsidR="00212E24">
        <w:rPr>
          <w:color w:val="000000" w:themeColor="text1"/>
        </w:rPr>
        <w:t xml:space="preserve">önkormányzati </w:t>
      </w:r>
      <w:r>
        <w:rPr>
          <w:color w:val="000000" w:themeColor="text1"/>
        </w:rPr>
        <w:t xml:space="preserve">képviselő </w:t>
      </w:r>
    </w:p>
    <w:p w14:paraId="2384FEAB" w14:textId="77777777" w:rsidR="00A113E1" w:rsidRPr="00BB4633" w:rsidRDefault="00A113E1" w:rsidP="00D148D6">
      <w:pPr>
        <w:jc w:val="both"/>
        <w:rPr>
          <w:color w:val="FF0000"/>
        </w:rPr>
      </w:pPr>
    </w:p>
    <w:p w14:paraId="3A872844" w14:textId="77777777" w:rsidR="00C54BE9" w:rsidRPr="00817749" w:rsidRDefault="00142628" w:rsidP="005A35E4">
      <w:pPr>
        <w:ind w:left="708" w:firstLine="708"/>
        <w:jc w:val="both"/>
        <w:rPr>
          <w:color w:val="000000" w:themeColor="text1"/>
        </w:rPr>
      </w:pPr>
      <w:r w:rsidRPr="00817749">
        <w:rPr>
          <w:color w:val="000000" w:themeColor="text1"/>
        </w:rPr>
        <w:t xml:space="preserve">Kovácsné Darázs Kinga </w:t>
      </w:r>
      <w:r w:rsidR="00E01CC5" w:rsidRPr="00817749">
        <w:rPr>
          <w:color w:val="000000" w:themeColor="text1"/>
        </w:rPr>
        <w:t>jegyzőkönyvvezető</w:t>
      </w:r>
    </w:p>
    <w:p w14:paraId="6E208727" w14:textId="7B9B51C1" w:rsidR="00142628" w:rsidRDefault="00142628" w:rsidP="005A35E4">
      <w:pPr>
        <w:ind w:left="708" w:firstLine="708"/>
        <w:jc w:val="both"/>
      </w:pPr>
    </w:p>
    <w:p w14:paraId="435F6A2C" w14:textId="103CEB16" w:rsidR="003970D1" w:rsidRDefault="00C534E9" w:rsidP="00E4229D">
      <w:pPr>
        <w:jc w:val="both"/>
      </w:pPr>
      <w:r>
        <w:rPr>
          <w:b/>
        </w:rPr>
        <w:t>Ábrahám Tivadar</w:t>
      </w:r>
      <w:r w:rsidR="00E4229D" w:rsidRPr="00BC4432">
        <w:rPr>
          <w:b/>
        </w:rPr>
        <w:t xml:space="preserve"> elnök</w:t>
      </w:r>
      <w:r w:rsidR="00E4229D" w:rsidRPr="00BC4432">
        <w:t>: üdvözli a bizottsági tagokat és tisztelettel köszönti a meghívott vendégeket, megállapítja, hogy a bizottság határozatképes, mivel</w:t>
      </w:r>
      <w:r w:rsidR="00E4229D">
        <w:t xml:space="preserve"> </w:t>
      </w:r>
      <w:r w:rsidR="005E224D">
        <w:t>9</w:t>
      </w:r>
      <w:r w:rsidR="001E606B">
        <w:t xml:space="preserve"> </w:t>
      </w:r>
      <w:r w:rsidR="008E6C78">
        <w:t xml:space="preserve">fő </w:t>
      </w:r>
      <w:r w:rsidR="00E4229D" w:rsidRPr="00BC4432">
        <w:t xml:space="preserve">bizottsági tag jelen van. </w:t>
      </w:r>
    </w:p>
    <w:p w14:paraId="432000F3" w14:textId="77777777" w:rsidR="003970D1" w:rsidRDefault="003970D1" w:rsidP="00E4229D">
      <w:pPr>
        <w:jc w:val="both"/>
      </w:pPr>
    </w:p>
    <w:p w14:paraId="6C7E5BC7" w14:textId="3E7900C9" w:rsidR="00E4229D" w:rsidRDefault="00F93DFC" w:rsidP="00E4229D">
      <w:pPr>
        <w:jc w:val="both"/>
      </w:pPr>
      <w:r>
        <w:t xml:space="preserve">Az ülést megnyitja. </w:t>
      </w:r>
    </w:p>
    <w:p w14:paraId="1BE1A2A5" w14:textId="3A295A73" w:rsidR="008A6982" w:rsidRDefault="008A6982" w:rsidP="00080A40">
      <w:pPr>
        <w:jc w:val="both"/>
      </w:pPr>
    </w:p>
    <w:p w14:paraId="4FF5FD34" w14:textId="6CEA9C38" w:rsidR="00E410C5" w:rsidRDefault="00445E3A" w:rsidP="007303E7">
      <w:pPr>
        <w:jc w:val="both"/>
      </w:pPr>
      <w:r>
        <w:t>A jegyzőkönyv hitelesítésére Csorba Dezső</w:t>
      </w:r>
      <w:r w:rsidR="006E5C13">
        <w:t xml:space="preserve"> </w:t>
      </w:r>
      <w:r w:rsidR="007303E7" w:rsidRPr="000558D7">
        <w:t>bizottsági tagot jelöli ki.</w:t>
      </w:r>
      <w:r w:rsidR="00E410C5">
        <w:t xml:space="preserve"> </w:t>
      </w:r>
    </w:p>
    <w:p w14:paraId="7F781065" w14:textId="77777777" w:rsidR="001C1AB3" w:rsidRDefault="001C1AB3" w:rsidP="007303E7">
      <w:pPr>
        <w:jc w:val="both"/>
      </w:pPr>
    </w:p>
    <w:p w14:paraId="6A0D2702" w14:textId="24B618C9" w:rsidR="007303E7" w:rsidRPr="006D01E6" w:rsidRDefault="006D01E6" w:rsidP="007303E7">
      <w:pPr>
        <w:jc w:val="both"/>
        <w:rPr>
          <w:i/>
        </w:rPr>
      </w:pPr>
      <w:r w:rsidRPr="0079487F">
        <w:rPr>
          <w:i/>
        </w:rPr>
        <w:t xml:space="preserve">A </w:t>
      </w:r>
      <w:r>
        <w:rPr>
          <w:i/>
        </w:rPr>
        <w:t xml:space="preserve">Humán Ügyek </w:t>
      </w:r>
      <w:r w:rsidRPr="0079487F">
        <w:rPr>
          <w:i/>
        </w:rPr>
        <w:t>Bizottság</w:t>
      </w:r>
      <w:r>
        <w:rPr>
          <w:i/>
        </w:rPr>
        <w:t xml:space="preserve"> 9 igen (egyhangú) </w:t>
      </w:r>
      <w:r w:rsidRPr="0079487F">
        <w:rPr>
          <w:i/>
        </w:rPr>
        <w:t>szavazattal</w:t>
      </w:r>
      <w:r>
        <w:t xml:space="preserve"> </w:t>
      </w:r>
      <w:r w:rsidRPr="006D01E6">
        <w:rPr>
          <w:i/>
        </w:rPr>
        <w:t>Csorba Dezső bizottsági tagot választotta meg jegyzőkönyv hitelesítőnek.</w:t>
      </w:r>
    </w:p>
    <w:p w14:paraId="78E18FE3" w14:textId="77777777" w:rsidR="006D01E6" w:rsidRPr="000558D7" w:rsidRDefault="006D01E6" w:rsidP="007303E7">
      <w:pPr>
        <w:jc w:val="both"/>
      </w:pPr>
    </w:p>
    <w:p w14:paraId="159E75E9" w14:textId="0FF8FF0F" w:rsidR="007303E7" w:rsidRDefault="007303E7" w:rsidP="007303E7">
      <w:pPr>
        <w:jc w:val="both"/>
      </w:pPr>
      <w:r>
        <w:t>Szavazásra bocsátja a meghívón szereplő napirendi javaslatot. A B</w:t>
      </w:r>
      <w:r w:rsidRPr="00C22597">
        <w:t>izottság a napirendet az alábbiak szerint fogadja el:</w:t>
      </w:r>
      <w:r w:rsidRPr="000558D7">
        <w:t xml:space="preserve"> </w:t>
      </w:r>
    </w:p>
    <w:p w14:paraId="26E92409" w14:textId="77777777" w:rsidR="00291F8A" w:rsidRPr="000558D7" w:rsidRDefault="00291F8A" w:rsidP="007303E7">
      <w:pPr>
        <w:jc w:val="both"/>
      </w:pPr>
    </w:p>
    <w:p w14:paraId="41875F28" w14:textId="30CE580F" w:rsidR="004E70C8" w:rsidRPr="0079487F" w:rsidRDefault="004E70C8" w:rsidP="006D01E6">
      <w:pPr>
        <w:tabs>
          <w:tab w:val="left" w:pos="7230"/>
        </w:tabs>
        <w:jc w:val="both"/>
        <w:rPr>
          <w:i/>
        </w:rPr>
      </w:pPr>
      <w:r w:rsidRPr="0079487F">
        <w:rPr>
          <w:i/>
        </w:rPr>
        <w:t xml:space="preserve">A </w:t>
      </w:r>
      <w:r w:rsidR="00C534E9">
        <w:rPr>
          <w:i/>
        </w:rPr>
        <w:t xml:space="preserve">Humán Ügyek </w:t>
      </w:r>
      <w:r w:rsidRPr="0079487F">
        <w:rPr>
          <w:i/>
        </w:rPr>
        <w:t>Bizottság</w:t>
      </w:r>
      <w:r w:rsidR="00100AB9">
        <w:rPr>
          <w:i/>
        </w:rPr>
        <w:t xml:space="preserve"> </w:t>
      </w:r>
      <w:r w:rsidR="00BD0036">
        <w:rPr>
          <w:i/>
        </w:rPr>
        <w:t xml:space="preserve">9 </w:t>
      </w:r>
      <w:r w:rsidR="006566FF">
        <w:rPr>
          <w:i/>
        </w:rPr>
        <w:t>igen</w:t>
      </w:r>
      <w:r w:rsidR="00BC5DCC">
        <w:rPr>
          <w:i/>
        </w:rPr>
        <w:t xml:space="preserve"> (</w:t>
      </w:r>
      <w:r w:rsidR="00C534E9">
        <w:rPr>
          <w:i/>
        </w:rPr>
        <w:t>egyhangú</w:t>
      </w:r>
      <w:r w:rsidR="00BC5DCC">
        <w:rPr>
          <w:i/>
        </w:rPr>
        <w:t xml:space="preserve">) </w:t>
      </w:r>
      <w:r w:rsidRPr="0079487F">
        <w:rPr>
          <w:i/>
        </w:rPr>
        <w:t>szavazattal az alábbi határozatot hozza:</w:t>
      </w:r>
    </w:p>
    <w:p w14:paraId="1A7E06F0" w14:textId="77777777" w:rsidR="00F93DFC" w:rsidRDefault="00F93DFC" w:rsidP="005A35E4">
      <w:pPr>
        <w:jc w:val="both"/>
      </w:pPr>
    </w:p>
    <w:p w14:paraId="1D95FE30" w14:textId="72EAE68F" w:rsidR="004E70C8" w:rsidRDefault="00291F8A" w:rsidP="005A35E4">
      <w:pPr>
        <w:rPr>
          <w:b/>
          <w:u w:val="single"/>
        </w:rPr>
      </w:pPr>
      <w:r>
        <w:rPr>
          <w:b/>
          <w:u w:val="single"/>
        </w:rPr>
        <w:t>60</w:t>
      </w:r>
      <w:r w:rsidR="004E70C8" w:rsidRPr="00BC4432">
        <w:rPr>
          <w:b/>
          <w:u w:val="single"/>
        </w:rPr>
        <w:t>/20</w:t>
      </w:r>
      <w:r w:rsidR="00816953" w:rsidRPr="00BC4432">
        <w:rPr>
          <w:b/>
          <w:u w:val="single"/>
        </w:rPr>
        <w:t>2</w:t>
      </w:r>
      <w:r w:rsidR="00484A4D">
        <w:rPr>
          <w:b/>
          <w:u w:val="single"/>
        </w:rPr>
        <w:t>4</w:t>
      </w:r>
      <w:r w:rsidR="004E70C8" w:rsidRPr="00BC4432">
        <w:rPr>
          <w:b/>
          <w:u w:val="single"/>
        </w:rPr>
        <w:t>. (</w:t>
      </w:r>
      <w:r w:rsidR="00C534E9">
        <w:rPr>
          <w:b/>
          <w:u w:val="single"/>
        </w:rPr>
        <w:t>XI</w:t>
      </w:r>
      <w:r>
        <w:rPr>
          <w:b/>
          <w:u w:val="single"/>
        </w:rPr>
        <w:t>I</w:t>
      </w:r>
      <w:r w:rsidR="00C534E9">
        <w:rPr>
          <w:b/>
          <w:u w:val="single"/>
        </w:rPr>
        <w:t>.</w:t>
      </w:r>
      <w:r>
        <w:rPr>
          <w:b/>
          <w:u w:val="single"/>
        </w:rPr>
        <w:t xml:space="preserve"> 09</w:t>
      </w:r>
      <w:r w:rsidR="00C534E9">
        <w:rPr>
          <w:b/>
          <w:u w:val="single"/>
        </w:rPr>
        <w:t>.</w:t>
      </w:r>
      <w:r w:rsidR="004E70C8" w:rsidRPr="00BC4432">
        <w:rPr>
          <w:b/>
          <w:u w:val="single"/>
        </w:rPr>
        <w:t xml:space="preserve">) </w:t>
      </w:r>
      <w:r w:rsidR="00C534E9">
        <w:rPr>
          <w:b/>
          <w:u w:val="single"/>
        </w:rPr>
        <w:t>HÜB</w:t>
      </w:r>
      <w:r w:rsidR="004E70C8" w:rsidRPr="00BC4432">
        <w:rPr>
          <w:b/>
          <w:u w:val="single"/>
        </w:rPr>
        <w:t xml:space="preserve"> határozat:</w:t>
      </w:r>
    </w:p>
    <w:p w14:paraId="08BE08EC" w14:textId="7D68F802" w:rsidR="00F93DFC" w:rsidRDefault="00F93DFC" w:rsidP="005A35E4">
      <w:pPr>
        <w:rPr>
          <w:b/>
          <w:u w:val="single"/>
        </w:rPr>
      </w:pPr>
    </w:p>
    <w:p w14:paraId="07788B69" w14:textId="77777777" w:rsidR="008C1CE1" w:rsidRPr="00652D9F" w:rsidRDefault="008C1CE1">
      <w:pPr>
        <w:pStyle w:val="Listaszerbekezds"/>
        <w:numPr>
          <w:ilvl w:val="0"/>
          <w:numId w:val="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52D9F">
        <w:rPr>
          <w:rFonts w:ascii="Times New Roman" w:hAnsi="Times New Roman"/>
          <w:bCs/>
          <w:sz w:val="24"/>
          <w:szCs w:val="24"/>
        </w:rPr>
        <w:t xml:space="preserve">Flesch Károly Közművelődési, Könyvtári, Kulturális és Városmarketing Közhasznú Nonprofit Kft. </w:t>
      </w:r>
    </w:p>
    <w:p w14:paraId="3688F8E3" w14:textId="77777777" w:rsidR="008C1CE1" w:rsidRPr="00492428" w:rsidRDefault="008C1CE1" w:rsidP="00492428">
      <w:pPr>
        <w:pStyle w:val="Listaszerbekezds"/>
        <w:numPr>
          <w:ilvl w:val="0"/>
          <w:numId w:val="0"/>
        </w:numPr>
        <w:autoSpaceDE w:val="0"/>
        <w:autoSpaceDN w:val="0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428">
        <w:rPr>
          <w:rFonts w:ascii="Times New Roman" w:hAnsi="Times New Roman" w:cs="Times New Roman"/>
          <w:bCs/>
          <w:sz w:val="24"/>
          <w:szCs w:val="24"/>
        </w:rPr>
        <w:t>A/ 2025. évi üzleti tervének</w:t>
      </w:r>
      <w:r w:rsidRPr="00492428">
        <w:rPr>
          <w:rFonts w:ascii="Times New Roman" w:hAnsi="Times New Roman" w:cs="Times New Roman"/>
          <w:color w:val="000000"/>
          <w:sz w:val="24"/>
          <w:szCs w:val="24"/>
        </w:rPr>
        <w:t xml:space="preserve"> (Képviselő-testület döntési hatásköre) és</w:t>
      </w:r>
    </w:p>
    <w:p w14:paraId="3FC0E9B7" w14:textId="77777777" w:rsidR="008C1CE1" w:rsidRPr="00492428" w:rsidRDefault="008C1CE1" w:rsidP="00492428">
      <w:pPr>
        <w:pStyle w:val="Listaszerbekezds"/>
        <w:numPr>
          <w:ilvl w:val="0"/>
          <w:numId w:val="0"/>
        </w:numPr>
        <w:autoSpaceDE w:val="0"/>
        <w:autoSpaceDN w:val="0"/>
        <w:spacing w:after="120" w:line="240" w:lineRule="atLeast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428">
        <w:rPr>
          <w:rFonts w:ascii="Times New Roman" w:hAnsi="Times New Roman" w:cs="Times New Roman"/>
          <w:color w:val="000000"/>
          <w:sz w:val="24"/>
          <w:szCs w:val="24"/>
        </w:rPr>
        <w:t xml:space="preserve">B/ </w:t>
      </w:r>
      <w:r w:rsidRPr="00492428">
        <w:rPr>
          <w:rFonts w:ascii="Times New Roman" w:hAnsi="Times New Roman" w:cs="Times New Roman"/>
          <w:bCs/>
          <w:sz w:val="24"/>
          <w:szCs w:val="24"/>
        </w:rPr>
        <w:t xml:space="preserve">2025. évi szolgáltatási tervénének </w:t>
      </w:r>
      <w:r w:rsidRPr="00492428">
        <w:rPr>
          <w:rFonts w:ascii="Times New Roman" w:hAnsi="Times New Roman" w:cs="Times New Roman"/>
          <w:color w:val="000000"/>
          <w:sz w:val="24"/>
          <w:szCs w:val="24"/>
        </w:rPr>
        <w:t>(Humán Ügyek Bizottság átruházott döntési hatásköre) jóváhagyása</w:t>
      </w:r>
      <w:r w:rsidRPr="004924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2F5BC" w14:textId="77777777" w:rsidR="008C1CE1" w:rsidRPr="00AA74D4" w:rsidRDefault="008C1CE1">
      <w:pPr>
        <w:pStyle w:val="Listaszerbekezds"/>
        <w:numPr>
          <w:ilvl w:val="0"/>
          <w:numId w:val="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52D9F">
        <w:rPr>
          <w:rFonts w:ascii="Times New Roman" w:hAnsi="Times New Roman"/>
          <w:bCs/>
          <w:sz w:val="24"/>
          <w:szCs w:val="24"/>
        </w:rPr>
        <w:t>Szociális Foglalkoztató Szolgáltató és Kereskedelmi Közhasznú Nonprofit Kft. 2025. évi ü</w:t>
      </w:r>
      <w:r w:rsidRPr="00652D9F">
        <w:rPr>
          <w:rFonts w:ascii="Times New Roman" w:hAnsi="Times New Roman"/>
          <w:color w:val="000000"/>
          <w:sz w:val="24"/>
          <w:szCs w:val="24"/>
          <w:lang w:eastAsia="hu-HU"/>
        </w:rPr>
        <w:t>zleti tervének jóváhagyása</w:t>
      </w:r>
    </w:p>
    <w:p w14:paraId="462A087C" w14:textId="77777777" w:rsidR="008C1CE1" w:rsidRPr="00652D9F" w:rsidRDefault="008C1CE1">
      <w:pPr>
        <w:pStyle w:val="Listaszerbekezds"/>
        <w:numPr>
          <w:ilvl w:val="0"/>
          <w:numId w:val="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52D9F">
        <w:rPr>
          <w:rFonts w:ascii="Times New Roman" w:eastAsia="Times New Roman" w:hAnsi="Times New Roman"/>
          <w:sz w:val="24"/>
          <w:szCs w:val="24"/>
        </w:rPr>
        <w:t xml:space="preserve">A szociális szolgáltatásokról, a gyermekjóléti alapellátásokról, a gyermekétkeztetésről, valamint a térítési díjakról szóló önkormányzati rendelet módosítása </w:t>
      </w:r>
    </w:p>
    <w:p w14:paraId="5594590F" w14:textId="77777777" w:rsidR="008C1CE1" w:rsidRPr="00F729E4" w:rsidRDefault="008C1CE1">
      <w:pPr>
        <w:pStyle w:val="Felsorols"/>
        <w:numPr>
          <w:ilvl w:val="0"/>
          <w:numId w:val="7"/>
        </w:numPr>
        <w:rPr>
          <w:b w:val="0"/>
          <w:bCs w:val="0"/>
        </w:rPr>
      </w:pPr>
      <w:r w:rsidRPr="00F729E4">
        <w:rPr>
          <w:b w:val="0"/>
          <w:bCs w:val="0"/>
        </w:rPr>
        <w:t>Az önkormányzati tulajdonban lévő lakások bérleti díjának megállapításáról és a lakbértámogatásról szóló önkormányzati rendelet módosítása</w:t>
      </w:r>
    </w:p>
    <w:p w14:paraId="37297063" w14:textId="2C66C420" w:rsidR="008C1CE1" w:rsidRPr="00F729E4" w:rsidRDefault="008C1CE1">
      <w:pPr>
        <w:pStyle w:val="Felsorols"/>
        <w:numPr>
          <w:ilvl w:val="0"/>
          <w:numId w:val="7"/>
        </w:numPr>
        <w:rPr>
          <w:b w:val="0"/>
          <w:bCs w:val="0"/>
        </w:rPr>
      </w:pPr>
      <w:r w:rsidRPr="00F729E4">
        <w:rPr>
          <w:b w:val="0"/>
          <w:bCs w:val="0"/>
        </w:rPr>
        <w:t>Az Önkormányzat 2025. évi átmeneti gazdálkodásáról szóló önkormányza</w:t>
      </w:r>
      <w:r w:rsidR="00F338CD">
        <w:rPr>
          <w:b w:val="0"/>
          <w:bCs w:val="0"/>
        </w:rPr>
        <w:t>ti rendelet megalkotása</w:t>
      </w:r>
    </w:p>
    <w:p w14:paraId="4BC95AEF" w14:textId="706D5017" w:rsidR="008C1CE1" w:rsidRPr="00F729E4" w:rsidRDefault="008C1CE1">
      <w:pPr>
        <w:pStyle w:val="Felsorols"/>
        <w:numPr>
          <w:ilvl w:val="0"/>
          <w:numId w:val="7"/>
        </w:numPr>
        <w:rPr>
          <w:rFonts w:cstheme="minorHAnsi"/>
          <w:b w:val="0"/>
          <w:bCs w:val="0"/>
        </w:rPr>
      </w:pPr>
      <w:r w:rsidRPr="00F729E4">
        <w:rPr>
          <w:b w:val="0"/>
          <w:bCs w:val="0"/>
        </w:rPr>
        <w:t>Mosonmagyaróvár Város Önkormányzatának 2025.</w:t>
      </w:r>
      <w:r w:rsidR="00F338CD">
        <w:rPr>
          <w:b w:val="0"/>
          <w:bCs w:val="0"/>
        </w:rPr>
        <w:t xml:space="preserve"> évi költségvetési koncepciója </w:t>
      </w:r>
    </w:p>
    <w:p w14:paraId="06B25BEB" w14:textId="77777777" w:rsidR="008C1CE1" w:rsidRPr="00F729E4" w:rsidRDefault="008C1CE1">
      <w:pPr>
        <w:pStyle w:val="Listaszerbekezds"/>
        <w:numPr>
          <w:ilvl w:val="0"/>
          <w:numId w:val="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F729E4">
        <w:rPr>
          <w:rFonts w:ascii="Times New Roman" w:hAnsi="Times New Roman"/>
          <w:sz w:val="24"/>
          <w:szCs w:val="24"/>
        </w:rPr>
        <w:lastRenderedPageBreak/>
        <w:t>Beszámoló a Lakásellenőrzési Munkacsoport 2024. évi tevékenységéről</w:t>
      </w:r>
    </w:p>
    <w:p w14:paraId="037CF8BA" w14:textId="77777777" w:rsidR="008C1CE1" w:rsidRPr="00F729E4" w:rsidRDefault="008C1CE1">
      <w:pPr>
        <w:numPr>
          <w:ilvl w:val="0"/>
          <w:numId w:val="7"/>
        </w:numPr>
        <w:tabs>
          <w:tab w:val="left" w:pos="851"/>
        </w:tabs>
        <w:jc w:val="both"/>
      </w:pPr>
      <w:r w:rsidRPr="00F729E4">
        <w:t>Lakásellenőrzési munkacsoportba tag delegálása</w:t>
      </w:r>
    </w:p>
    <w:p w14:paraId="6C5EAD71" w14:textId="77777777" w:rsidR="008C1CE1" w:rsidRPr="00F729E4" w:rsidRDefault="008C1CE1">
      <w:pPr>
        <w:pStyle w:val="Felsorols"/>
        <w:numPr>
          <w:ilvl w:val="0"/>
          <w:numId w:val="7"/>
        </w:numPr>
        <w:rPr>
          <w:b w:val="0"/>
          <w:bCs w:val="0"/>
        </w:rPr>
      </w:pPr>
      <w:r w:rsidRPr="00F729E4">
        <w:rPr>
          <w:b w:val="0"/>
          <w:bCs w:val="0"/>
        </w:rPr>
        <w:t>Mosonmagyaróváros Város Helyi Esélyegyelőségi Program Intézkedési Terv (HEP IT) módosítása</w:t>
      </w:r>
    </w:p>
    <w:p w14:paraId="0730B8E6" w14:textId="014FB36D" w:rsidR="008C1CE1" w:rsidRPr="0014090A" w:rsidRDefault="008C1CE1">
      <w:pPr>
        <w:numPr>
          <w:ilvl w:val="0"/>
          <w:numId w:val="7"/>
        </w:numPr>
        <w:tabs>
          <w:tab w:val="left" w:pos="851"/>
        </w:tabs>
        <w:jc w:val="both"/>
      </w:pPr>
      <w:r w:rsidRPr="0014090A">
        <w:t xml:space="preserve">A Bursa Hungarica Felsőoktatási Önkormányzati Ösztöndíjpályázatok elbírálása </w:t>
      </w:r>
    </w:p>
    <w:p w14:paraId="7331F1F2" w14:textId="77777777" w:rsidR="008C1CE1" w:rsidRPr="00652D9F" w:rsidRDefault="008C1CE1">
      <w:pPr>
        <w:numPr>
          <w:ilvl w:val="0"/>
          <w:numId w:val="7"/>
        </w:numPr>
        <w:tabs>
          <w:tab w:val="left" w:pos="851"/>
        </w:tabs>
        <w:jc w:val="both"/>
      </w:pPr>
      <w:r w:rsidRPr="0014090A">
        <w:t>Lakásbérleti jogviszony hosszabbítása szociális</w:t>
      </w:r>
      <w:r w:rsidRPr="00652D9F">
        <w:t xml:space="preserve"> alapon</w:t>
      </w:r>
    </w:p>
    <w:p w14:paraId="5E1BB910" w14:textId="77777777" w:rsidR="008C1CE1" w:rsidRPr="00652D9F" w:rsidRDefault="008C1CE1">
      <w:pPr>
        <w:numPr>
          <w:ilvl w:val="0"/>
          <w:numId w:val="7"/>
        </w:numPr>
        <w:tabs>
          <w:tab w:val="left" w:pos="851"/>
        </w:tabs>
        <w:jc w:val="both"/>
      </w:pPr>
      <w:r w:rsidRPr="00652D9F">
        <w:t>Lakásbérleti jogviszony hosszabbítása költségelven</w:t>
      </w:r>
    </w:p>
    <w:p w14:paraId="6897873B" w14:textId="77777777" w:rsidR="008C1CE1" w:rsidRPr="00652D9F" w:rsidRDefault="008C1CE1">
      <w:pPr>
        <w:numPr>
          <w:ilvl w:val="0"/>
          <w:numId w:val="7"/>
        </w:numPr>
        <w:tabs>
          <w:tab w:val="left" w:pos="851"/>
        </w:tabs>
        <w:jc w:val="both"/>
      </w:pPr>
      <w:r w:rsidRPr="00652D9F">
        <w:t>Szociális bérlakás cseréje</w:t>
      </w:r>
    </w:p>
    <w:p w14:paraId="182BDC45" w14:textId="0898CA46" w:rsidR="008C1CE1" w:rsidRPr="00652D9F" w:rsidRDefault="008C1CE1">
      <w:pPr>
        <w:numPr>
          <w:ilvl w:val="0"/>
          <w:numId w:val="7"/>
        </w:numPr>
        <w:tabs>
          <w:tab w:val="left" w:pos="851"/>
        </w:tabs>
        <w:jc w:val="both"/>
      </w:pPr>
      <w:r w:rsidRPr="00652D9F">
        <w:t>Választóke</w:t>
      </w:r>
      <w:r w:rsidR="00F338CD">
        <w:t>rületi támogatások elszámolása</w:t>
      </w:r>
    </w:p>
    <w:p w14:paraId="65AE03E1" w14:textId="77777777" w:rsidR="008C1CE1" w:rsidRPr="0097244D" w:rsidRDefault="008C1CE1" w:rsidP="008C1CE1">
      <w:pPr>
        <w:tabs>
          <w:tab w:val="left" w:pos="851"/>
        </w:tabs>
        <w:jc w:val="both"/>
      </w:pPr>
    </w:p>
    <w:p w14:paraId="7F925ADF" w14:textId="77777777" w:rsidR="008C1CE1" w:rsidRDefault="008C1CE1" w:rsidP="008C1CE1">
      <w:pPr>
        <w:ind w:left="357"/>
        <w:jc w:val="both"/>
        <w:rPr>
          <w:rFonts w:eastAsia="Calibri"/>
          <w:b/>
          <w:lang w:eastAsia="en-US"/>
        </w:rPr>
      </w:pPr>
    </w:p>
    <w:p w14:paraId="2CB50E74" w14:textId="77777777" w:rsidR="008C1CE1" w:rsidRPr="0014090A" w:rsidRDefault="008C1CE1" w:rsidP="008C1CE1">
      <w:pPr>
        <w:ind w:left="357"/>
        <w:jc w:val="both"/>
        <w:rPr>
          <w:rFonts w:eastAsia="Calibri"/>
          <w:lang w:eastAsia="en-US"/>
        </w:rPr>
      </w:pPr>
      <w:r w:rsidRPr="0014090A">
        <w:rPr>
          <w:rFonts w:eastAsia="Calibri"/>
          <w:lang w:eastAsia="en-US"/>
        </w:rPr>
        <w:t>ZÁRT ÜLÉS:</w:t>
      </w:r>
    </w:p>
    <w:p w14:paraId="38F85248" w14:textId="77777777" w:rsidR="008C1CE1" w:rsidRPr="0014090A" w:rsidRDefault="008C1CE1" w:rsidP="008C1CE1">
      <w:pPr>
        <w:ind w:left="357"/>
        <w:jc w:val="both"/>
        <w:rPr>
          <w:rFonts w:eastAsia="Calibri"/>
          <w:lang w:eastAsia="en-US"/>
        </w:rPr>
      </w:pPr>
    </w:p>
    <w:p w14:paraId="29795B57" w14:textId="60628725" w:rsidR="008C1CE1" w:rsidRPr="003D099F" w:rsidRDefault="008C1CE1" w:rsidP="003D099F">
      <w:pPr>
        <w:pStyle w:val="Felsorols"/>
        <w:numPr>
          <w:ilvl w:val="0"/>
          <w:numId w:val="8"/>
        </w:numPr>
        <w:rPr>
          <w:b w:val="0"/>
        </w:rPr>
      </w:pPr>
      <w:r w:rsidRPr="003D099F">
        <w:rPr>
          <w:b w:val="0"/>
        </w:rPr>
        <w:t>„Mosonmagyaróvár Város Kultúrájáért” díj adományozása</w:t>
      </w:r>
    </w:p>
    <w:p w14:paraId="2FB1E183" w14:textId="44EEF85A" w:rsidR="008C1CE1" w:rsidRPr="003D099F" w:rsidRDefault="008C1CE1" w:rsidP="003D099F">
      <w:pPr>
        <w:pStyle w:val="Listaszerbekezds"/>
        <w:numPr>
          <w:ilvl w:val="0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099F">
        <w:rPr>
          <w:rFonts w:ascii="Times New Roman" w:hAnsi="Times New Roman" w:cs="Times New Roman"/>
          <w:sz w:val="24"/>
          <w:szCs w:val="24"/>
        </w:rPr>
        <w:t>„Mosonmagyaróvár Város Sportdíja” elismerés adományozása</w:t>
      </w:r>
    </w:p>
    <w:p w14:paraId="3EFF605C" w14:textId="389BFD6D" w:rsidR="00F93DFC" w:rsidRPr="003D099F" w:rsidRDefault="00F93DFC" w:rsidP="005A35E4">
      <w:pPr>
        <w:rPr>
          <w:u w:val="single"/>
        </w:rPr>
      </w:pPr>
    </w:p>
    <w:p w14:paraId="535613A4" w14:textId="20DF98A2" w:rsidR="00291F8A" w:rsidRDefault="00291F8A" w:rsidP="005A35E4">
      <w:pPr>
        <w:rPr>
          <w:b/>
          <w:u w:val="single"/>
        </w:rPr>
      </w:pPr>
    </w:p>
    <w:p w14:paraId="21F2E7DD" w14:textId="740A40BD" w:rsidR="002C6AC7" w:rsidRDefault="002C6AC7" w:rsidP="002C6AC7">
      <w:pPr>
        <w:tabs>
          <w:tab w:val="left" w:pos="851"/>
        </w:tabs>
        <w:jc w:val="both"/>
      </w:pPr>
    </w:p>
    <w:p w14:paraId="005B702B" w14:textId="36414D26" w:rsidR="00566A22" w:rsidRDefault="00566A22" w:rsidP="005A35E4">
      <w:pPr>
        <w:rPr>
          <w:b/>
          <w:u w:val="single"/>
        </w:rPr>
      </w:pPr>
    </w:p>
    <w:p w14:paraId="02398266" w14:textId="77777777" w:rsidR="00566A22" w:rsidRDefault="00566A22" w:rsidP="005A35E4">
      <w:pPr>
        <w:rPr>
          <w:b/>
          <w:u w:val="single"/>
        </w:rPr>
      </w:pPr>
    </w:p>
    <w:p w14:paraId="201DE75B" w14:textId="77777777" w:rsidR="00566A22" w:rsidRDefault="00566A22" w:rsidP="005A35E4">
      <w:pPr>
        <w:rPr>
          <w:b/>
          <w:u w:val="single"/>
        </w:rPr>
      </w:pPr>
    </w:p>
    <w:p w14:paraId="20BAB7B1" w14:textId="5C6DEE4A" w:rsidR="00396366" w:rsidRDefault="00396366" w:rsidP="005A35E4">
      <w:pPr>
        <w:rPr>
          <w:b/>
          <w:u w:val="single"/>
        </w:rPr>
      </w:pPr>
      <w:r>
        <w:rPr>
          <w:b/>
          <w:u w:val="single"/>
        </w:rPr>
        <w:t>1.</w:t>
      </w:r>
      <w:r w:rsidR="00345DF8">
        <w:rPr>
          <w:b/>
          <w:u w:val="single"/>
        </w:rPr>
        <w:t xml:space="preserve"> </w:t>
      </w:r>
      <w:r>
        <w:rPr>
          <w:b/>
          <w:u w:val="single"/>
        </w:rPr>
        <w:t xml:space="preserve">napirend: </w:t>
      </w:r>
    </w:p>
    <w:p w14:paraId="181B78DC" w14:textId="77777777" w:rsidR="00DE01F1" w:rsidRPr="0071347C" w:rsidRDefault="00DE01F1" w:rsidP="00DE01F1">
      <w:pPr>
        <w:contextualSpacing/>
        <w:jc w:val="both"/>
        <w:rPr>
          <w:b/>
        </w:rPr>
      </w:pPr>
      <w:r w:rsidRPr="0071347C">
        <w:rPr>
          <w:b/>
        </w:rPr>
        <w:t xml:space="preserve">Flesch Károly Közművelődési, Könyvtári, Kulturális és Városmarketing Közhasznú Nonprofit Kft. </w:t>
      </w:r>
    </w:p>
    <w:p w14:paraId="70F8433F" w14:textId="77777777" w:rsidR="00DE01F1" w:rsidRPr="0071347C" w:rsidRDefault="00DE01F1" w:rsidP="00DE01F1">
      <w:pPr>
        <w:autoSpaceDE w:val="0"/>
        <w:autoSpaceDN w:val="0"/>
        <w:jc w:val="both"/>
        <w:rPr>
          <w:rFonts w:eastAsia="Calibri"/>
          <w:b/>
          <w:color w:val="000000"/>
        </w:rPr>
      </w:pPr>
      <w:r w:rsidRPr="0071347C">
        <w:rPr>
          <w:b/>
        </w:rPr>
        <w:t>A/ 2025. évi üzleti tervének</w:t>
      </w:r>
      <w:r w:rsidRPr="0071347C">
        <w:rPr>
          <w:rFonts w:eastAsia="Calibri"/>
          <w:b/>
          <w:color w:val="000000"/>
        </w:rPr>
        <w:t xml:space="preserve"> (Képviselő-testület döntési hatásköre) és</w:t>
      </w:r>
    </w:p>
    <w:p w14:paraId="7F38B1FB" w14:textId="1040713A" w:rsidR="00DE01F1" w:rsidRDefault="00DE01F1" w:rsidP="00DE01F1">
      <w:pPr>
        <w:autoSpaceDE w:val="0"/>
        <w:autoSpaceDN w:val="0"/>
        <w:spacing w:after="120" w:line="240" w:lineRule="atLeast"/>
        <w:jc w:val="both"/>
        <w:rPr>
          <w:b/>
        </w:rPr>
      </w:pPr>
      <w:r w:rsidRPr="0071347C">
        <w:rPr>
          <w:rFonts w:eastAsia="Calibri"/>
          <w:b/>
          <w:color w:val="000000"/>
        </w:rPr>
        <w:t xml:space="preserve">B/ </w:t>
      </w:r>
      <w:r w:rsidRPr="0071347C">
        <w:rPr>
          <w:b/>
        </w:rPr>
        <w:t xml:space="preserve">2025. évi szolgáltatási tervénének </w:t>
      </w:r>
      <w:r w:rsidRPr="0071347C">
        <w:rPr>
          <w:rFonts w:eastAsia="Calibri"/>
          <w:b/>
          <w:color w:val="000000"/>
        </w:rPr>
        <w:t>(Humán Ügyek Bizottság átruházott döntési hatásköre) jóváhagyása</w:t>
      </w:r>
      <w:r w:rsidRPr="0071347C">
        <w:rPr>
          <w:b/>
        </w:rPr>
        <w:t xml:space="preserve"> </w:t>
      </w:r>
    </w:p>
    <w:p w14:paraId="134486E7" w14:textId="23766D72" w:rsidR="006D01E6" w:rsidRDefault="006D01E6" w:rsidP="00DE01F1">
      <w:pPr>
        <w:autoSpaceDE w:val="0"/>
        <w:autoSpaceDN w:val="0"/>
        <w:spacing w:after="120" w:line="240" w:lineRule="atLeast"/>
        <w:jc w:val="both"/>
      </w:pPr>
      <w:r>
        <w:rPr>
          <w:b/>
        </w:rPr>
        <w:t xml:space="preserve">Ábrahám Tivadar elnök </w:t>
      </w:r>
      <w:r>
        <w:t>felkéri Csiszár Péter ügyvezető urat a Flesch Károly Nonprofit Kft. részéről, hogy ismertesse az előterjesztést.</w:t>
      </w:r>
    </w:p>
    <w:p w14:paraId="2D6A48E5" w14:textId="14163E90" w:rsidR="0071347C" w:rsidRDefault="006D01E6" w:rsidP="006D01E6">
      <w:pPr>
        <w:spacing w:line="240" w:lineRule="atLeast"/>
        <w:jc w:val="both"/>
      </w:pPr>
      <w:r w:rsidRPr="00D64D9F">
        <w:rPr>
          <w:b/>
          <w:bCs/>
        </w:rPr>
        <w:t>Csiszár Péter ügyvezető</w:t>
      </w:r>
      <w:r>
        <w:rPr>
          <w:b/>
          <w:bCs/>
        </w:rPr>
        <w:t>,</w:t>
      </w:r>
      <w:r w:rsidRPr="00D64D9F">
        <w:rPr>
          <w:b/>
          <w:bCs/>
        </w:rPr>
        <w:t xml:space="preserve"> Flesch Károly Non</w:t>
      </w:r>
      <w:r>
        <w:rPr>
          <w:b/>
          <w:bCs/>
        </w:rPr>
        <w:t>p</w:t>
      </w:r>
      <w:r w:rsidRPr="00D64D9F">
        <w:rPr>
          <w:b/>
          <w:bCs/>
        </w:rPr>
        <w:t>rofit Kft.</w:t>
      </w:r>
      <w:r w:rsidRPr="00BD0036">
        <w:t>:</w:t>
      </w:r>
      <w:r>
        <w:t xml:space="preserve"> </w:t>
      </w:r>
      <w:r w:rsidR="00BD0036">
        <w:t>A</w:t>
      </w:r>
      <w:r w:rsidR="0071347C" w:rsidRPr="00BD0036">
        <w:t xml:space="preserve"> </w:t>
      </w:r>
      <w:r w:rsidR="00F338CD">
        <w:t xml:space="preserve">Flesch Károly </w:t>
      </w:r>
      <w:r w:rsidR="0071347C" w:rsidRPr="00BD0036">
        <w:t>Nonrofit Kft. 2025</w:t>
      </w:r>
      <w:r w:rsidR="00174922">
        <w:t>.</w:t>
      </w:r>
      <w:r w:rsidR="0071347C" w:rsidRPr="00BD0036">
        <w:t xml:space="preserve"> évre 895 MFt főösszeggel számol, </w:t>
      </w:r>
      <w:r w:rsidR="00174922">
        <w:t xml:space="preserve">ebből </w:t>
      </w:r>
      <w:r w:rsidR="0071347C" w:rsidRPr="00BD0036">
        <w:t>185 MFt saját bevétellel</w:t>
      </w:r>
      <w:r w:rsidR="00BD0036">
        <w:t>,</w:t>
      </w:r>
      <w:r w:rsidR="0071347C" w:rsidRPr="00BD0036">
        <w:t xml:space="preserve"> 640 MFt önko</w:t>
      </w:r>
      <w:r w:rsidR="00BD0036">
        <w:t>r</w:t>
      </w:r>
      <w:r w:rsidR="0071347C" w:rsidRPr="00BD0036">
        <w:t>mányzati támogatással 70 MFt állami támogatással</w:t>
      </w:r>
      <w:r w:rsidR="00BD0036">
        <w:t>. A</w:t>
      </w:r>
      <w:r w:rsidR="0071347C" w:rsidRPr="00BD0036">
        <w:t xml:space="preserve">zonban </w:t>
      </w:r>
      <w:r w:rsidR="00F338CD">
        <w:t xml:space="preserve">ez </w:t>
      </w:r>
      <w:r w:rsidR="0071347C" w:rsidRPr="00BD0036">
        <w:t>januárban változni fog</w:t>
      </w:r>
      <w:r w:rsidR="00174922">
        <w:t>,</w:t>
      </w:r>
      <w:r w:rsidR="0071347C" w:rsidRPr="00BD0036">
        <w:t xml:space="preserve"> m</w:t>
      </w:r>
      <w:r w:rsidR="00BD0036">
        <w:t xml:space="preserve">ert </w:t>
      </w:r>
      <w:r w:rsidR="0071347C" w:rsidRPr="00BD0036">
        <w:t>a költségvetési tör</w:t>
      </w:r>
      <w:r w:rsidR="00BD0036">
        <w:t>v</w:t>
      </w:r>
      <w:r w:rsidR="0071347C" w:rsidRPr="00BD0036">
        <w:t>ényjavas</w:t>
      </w:r>
      <w:r w:rsidR="00BD0036">
        <w:t>l</w:t>
      </w:r>
      <w:r w:rsidR="0071347C" w:rsidRPr="00BD0036">
        <w:t>atot januárban fogadják el</w:t>
      </w:r>
      <w:r w:rsidR="00BD0036">
        <w:t>, az</w:t>
      </w:r>
      <w:r w:rsidR="0071347C" w:rsidRPr="00BD0036">
        <w:t xml:space="preserve"> ala</w:t>
      </w:r>
      <w:r w:rsidR="00BD0036">
        <w:t>p</w:t>
      </w:r>
      <w:r w:rsidR="0071347C" w:rsidRPr="00BD0036">
        <w:t xml:space="preserve">ján döntenek </w:t>
      </w:r>
      <w:r w:rsidR="00174922">
        <w:t xml:space="preserve">majd </w:t>
      </w:r>
      <w:r w:rsidR="0071347C" w:rsidRPr="00BD0036">
        <w:t>a közművelődési bérjelleg</w:t>
      </w:r>
      <w:r w:rsidR="00BD0036">
        <w:t>ű</w:t>
      </w:r>
      <w:r w:rsidR="0071347C" w:rsidRPr="00BD0036">
        <w:t xml:space="preserve"> támogatásról</w:t>
      </w:r>
      <w:r w:rsidR="00BD0036">
        <w:t xml:space="preserve">, </w:t>
      </w:r>
      <w:r w:rsidR="0071347C" w:rsidRPr="00BD0036">
        <w:t xml:space="preserve">ami </w:t>
      </w:r>
      <w:r w:rsidR="00BD0036">
        <w:t xml:space="preserve">vélhetően </w:t>
      </w:r>
      <w:r w:rsidR="0071347C" w:rsidRPr="00BD0036">
        <w:t xml:space="preserve">56 MFt </w:t>
      </w:r>
      <w:r w:rsidR="00BD0036">
        <w:t>-</w:t>
      </w:r>
      <w:r w:rsidR="0071347C" w:rsidRPr="00BD0036">
        <w:t>ot jelent</w:t>
      </w:r>
      <w:r w:rsidR="00BD0036">
        <w:t xml:space="preserve">. </w:t>
      </w:r>
      <w:r w:rsidR="0071347C" w:rsidRPr="00BD0036">
        <w:t>Ha teljes képet akarnak látni</w:t>
      </w:r>
      <w:r w:rsidR="00445E3A">
        <w:t>,</w:t>
      </w:r>
      <w:r w:rsidR="0071347C" w:rsidRPr="00BD0036">
        <w:t xml:space="preserve"> akkor az</w:t>
      </w:r>
      <w:r w:rsidR="00445E3A">
        <w:t xml:space="preserve"> azt </w:t>
      </w:r>
      <w:r w:rsidR="0071347C" w:rsidRPr="00BD0036">
        <w:t xml:space="preserve">jelenti, hogy </w:t>
      </w:r>
      <w:r w:rsidR="00F338CD">
        <w:t xml:space="preserve">az </w:t>
      </w:r>
      <w:r w:rsidR="0071347C" w:rsidRPr="00BD0036">
        <w:t xml:space="preserve">56 MFt csökkenteni fogja </w:t>
      </w:r>
      <w:r w:rsidR="00F338CD">
        <w:t xml:space="preserve">az </w:t>
      </w:r>
      <w:r w:rsidR="0071347C" w:rsidRPr="00BD0036">
        <w:t>önkorm</w:t>
      </w:r>
      <w:r w:rsidR="00BD0036">
        <w:t xml:space="preserve">ányzati </w:t>
      </w:r>
      <w:r w:rsidR="0071347C" w:rsidRPr="00BD0036">
        <w:t>támogatást, jelenlegi helyzet szerint a 640 MFt</w:t>
      </w:r>
      <w:r w:rsidR="00BD0036">
        <w:t>-</w:t>
      </w:r>
      <w:r w:rsidR="0071347C" w:rsidRPr="00BD0036">
        <w:t>ról 584 MFt</w:t>
      </w:r>
      <w:r w:rsidR="00BD0036">
        <w:t>-</w:t>
      </w:r>
      <w:r w:rsidR="0071347C" w:rsidRPr="00BD0036">
        <w:t>ra változna majd az önkormá</w:t>
      </w:r>
      <w:r w:rsidR="00BD0036">
        <w:t xml:space="preserve">nyzati </w:t>
      </w:r>
      <w:r w:rsidR="0071347C" w:rsidRPr="00BD0036">
        <w:t>támogatás</w:t>
      </w:r>
      <w:r w:rsidR="00445E3A">
        <w:t>.</w:t>
      </w:r>
      <w:r w:rsidR="0071347C" w:rsidRPr="00BD0036">
        <w:t xml:space="preserve"> </w:t>
      </w:r>
      <w:r w:rsidR="00445E3A">
        <w:t>A</w:t>
      </w:r>
      <w:r w:rsidR="00BD0036">
        <w:t xml:space="preserve">z </w:t>
      </w:r>
      <w:r w:rsidR="0071347C" w:rsidRPr="00BD0036">
        <w:t>állami tám</w:t>
      </w:r>
      <w:r w:rsidR="00BD0036">
        <w:t>ogatás</w:t>
      </w:r>
      <w:r w:rsidR="0071347C" w:rsidRPr="00BD0036">
        <w:t xml:space="preserve"> 70 M</w:t>
      </w:r>
      <w:r w:rsidR="00BD0036">
        <w:t xml:space="preserve">Ft-ról </w:t>
      </w:r>
      <w:r w:rsidR="0071347C" w:rsidRPr="00BD0036">
        <w:t>126 MFt</w:t>
      </w:r>
      <w:r w:rsidR="00BD0036">
        <w:t>-</w:t>
      </w:r>
      <w:r w:rsidR="0071347C" w:rsidRPr="00BD0036">
        <w:t>ra és a saját bevétel marad 185 M</w:t>
      </w:r>
      <w:r w:rsidR="00BD0036">
        <w:t>Ft. Ö</w:t>
      </w:r>
      <w:r w:rsidR="0071347C" w:rsidRPr="00BD0036">
        <w:t>ssze</w:t>
      </w:r>
      <w:r w:rsidR="00F03F90">
        <w:t xml:space="preserve">sségében és arányaiban </w:t>
      </w:r>
      <w:r w:rsidR="0071347C" w:rsidRPr="00BD0036">
        <w:t xml:space="preserve">azt </w:t>
      </w:r>
      <w:r w:rsidR="00F03F90">
        <w:t>j</w:t>
      </w:r>
      <w:r w:rsidR="0071347C" w:rsidRPr="00BD0036">
        <w:t>elenti</w:t>
      </w:r>
      <w:r w:rsidR="00F03F90">
        <w:t>,</w:t>
      </w:r>
      <w:r w:rsidR="0071347C" w:rsidRPr="00BD0036">
        <w:t xml:space="preserve"> hogy 65 % -os önkormányzati tám</w:t>
      </w:r>
      <w:r w:rsidR="00F03F90">
        <w:t xml:space="preserve">ogatással, </w:t>
      </w:r>
      <w:r w:rsidR="0071347C" w:rsidRPr="00BD0036">
        <w:t>15 % állam</w:t>
      </w:r>
      <w:r w:rsidR="00F03F90">
        <w:t>i</w:t>
      </w:r>
      <w:r w:rsidR="0071347C" w:rsidRPr="00BD0036">
        <w:t xml:space="preserve"> támogatás</w:t>
      </w:r>
      <w:r w:rsidR="00F03F90">
        <w:t>sal</w:t>
      </w:r>
      <w:r w:rsidR="0071347C" w:rsidRPr="00BD0036">
        <w:t xml:space="preserve"> és 20 % </w:t>
      </w:r>
      <w:r w:rsidR="0071347C" w:rsidRPr="00BD0036">
        <w:lastRenderedPageBreak/>
        <w:t xml:space="preserve">saját bevétellel számol a </w:t>
      </w:r>
      <w:r w:rsidR="00F338CD">
        <w:t xml:space="preserve">Flesch Károly </w:t>
      </w:r>
      <w:r w:rsidR="0071347C" w:rsidRPr="00BD0036">
        <w:t>Non</w:t>
      </w:r>
      <w:r w:rsidR="00F03F90">
        <w:t>p</w:t>
      </w:r>
      <w:r w:rsidR="0071347C" w:rsidRPr="00BD0036">
        <w:t xml:space="preserve">rofit Kft. </w:t>
      </w:r>
      <w:r w:rsidR="00F03F90">
        <w:t xml:space="preserve">Ha a jövő évi tervet a tavalyi </w:t>
      </w:r>
      <w:r w:rsidR="0071347C" w:rsidRPr="00BD0036">
        <w:t>év</w:t>
      </w:r>
      <w:r w:rsidR="00F03F90">
        <w:t xml:space="preserve"> tervéhez v</w:t>
      </w:r>
      <w:r w:rsidR="0071347C" w:rsidRPr="00BD0036">
        <w:t>iszonyítják</w:t>
      </w:r>
      <w:r w:rsidR="00F03F90">
        <w:t xml:space="preserve">, akkor a társaság </w:t>
      </w:r>
      <w:r w:rsidR="0071347C" w:rsidRPr="00BD0036">
        <w:t>97 MF</w:t>
      </w:r>
      <w:r w:rsidR="00F03F90">
        <w:t xml:space="preserve">t-tal </w:t>
      </w:r>
      <w:r w:rsidR="0071347C" w:rsidRPr="00BD0036">
        <w:t>kér többet az önkormányzattól. Négy fő csoportra lehet osztani ezt a plusz többlet támogatást</w:t>
      </w:r>
      <w:r w:rsidR="00F03F90">
        <w:t xml:space="preserve">: </w:t>
      </w:r>
    </w:p>
    <w:p w14:paraId="47907A78" w14:textId="77777777" w:rsidR="00F03F90" w:rsidRDefault="00F03F90" w:rsidP="006D01E6">
      <w:pPr>
        <w:spacing w:line="240" w:lineRule="atLeast"/>
        <w:jc w:val="both"/>
      </w:pPr>
    </w:p>
    <w:p w14:paraId="617B4ED5" w14:textId="206EE902" w:rsidR="0071347C" w:rsidRDefault="0071347C" w:rsidP="006D01E6">
      <w:pPr>
        <w:pStyle w:val="Listaszerbekezds"/>
        <w:numPr>
          <w:ilvl w:val="0"/>
          <w:numId w:val="6"/>
        </w:numPr>
        <w:spacing w:after="16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036">
        <w:rPr>
          <w:rFonts w:ascii="Times New Roman" w:hAnsi="Times New Roman" w:cs="Times New Roman"/>
          <w:sz w:val="24"/>
          <w:szCs w:val="24"/>
        </w:rPr>
        <w:t>10% béremelés, ami 39 MFt</w:t>
      </w:r>
      <w:r w:rsidR="00F338CD">
        <w:rPr>
          <w:rFonts w:ascii="Times New Roman" w:hAnsi="Times New Roman" w:cs="Times New Roman"/>
          <w:sz w:val="24"/>
          <w:szCs w:val="24"/>
        </w:rPr>
        <w:t>-ot</w:t>
      </w:r>
      <w:r w:rsidRPr="00BD0036">
        <w:rPr>
          <w:rFonts w:ascii="Times New Roman" w:hAnsi="Times New Roman" w:cs="Times New Roman"/>
          <w:sz w:val="24"/>
          <w:szCs w:val="24"/>
        </w:rPr>
        <w:t xml:space="preserve"> jelent az üzleti tervben</w:t>
      </w:r>
      <w:r w:rsidR="00F03F90">
        <w:rPr>
          <w:rFonts w:ascii="Times New Roman" w:hAnsi="Times New Roman" w:cs="Times New Roman"/>
          <w:sz w:val="24"/>
          <w:szCs w:val="24"/>
        </w:rPr>
        <w:t>,</w:t>
      </w:r>
      <w:r w:rsidRPr="00BD00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C32D2" w14:textId="67C47986" w:rsidR="0071347C" w:rsidRPr="00BD0036" w:rsidRDefault="00F16545" w:rsidP="006D01E6">
      <w:pPr>
        <w:pStyle w:val="Listaszerbekezds"/>
        <w:numPr>
          <w:ilvl w:val="0"/>
          <w:numId w:val="6"/>
        </w:numPr>
        <w:spacing w:after="16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1347C" w:rsidRPr="00BD0036">
        <w:rPr>
          <w:rFonts w:ascii="Times New Roman" w:hAnsi="Times New Roman" w:cs="Times New Roman"/>
          <w:sz w:val="24"/>
          <w:szCs w:val="24"/>
        </w:rPr>
        <w:t>özhasznú városi rend</w:t>
      </w:r>
      <w:r w:rsidR="00445E3A">
        <w:rPr>
          <w:rFonts w:ascii="Times New Roman" w:hAnsi="Times New Roman" w:cs="Times New Roman"/>
          <w:sz w:val="24"/>
          <w:szCs w:val="24"/>
        </w:rPr>
        <w:t>ezvények</w:t>
      </w:r>
      <w:r w:rsidR="0071347C" w:rsidRPr="00BD0036">
        <w:rPr>
          <w:rFonts w:ascii="Times New Roman" w:hAnsi="Times New Roman" w:cs="Times New Roman"/>
          <w:sz w:val="24"/>
          <w:szCs w:val="24"/>
        </w:rPr>
        <w:t xml:space="preserve"> teljeskörű lebonyolítását tartalmazza, ami azt jelenti, hogy a városi ünnepségek</w:t>
      </w:r>
      <w:r w:rsidR="00F03F90">
        <w:rPr>
          <w:rFonts w:ascii="Times New Roman" w:hAnsi="Times New Roman" w:cs="Times New Roman"/>
          <w:sz w:val="24"/>
          <w:szCs w:val="24"/>
        </w:rPr>
        <w:t xml:space="preserve"> költségeibe </w:t>
      </w:r>
      <w:r w:rsidR="0071347C" w:rsidRPr="00BD0036">
        <w:rPr>
          <w:rFonts w:ascii="Times New Roman" w:hAnsi="Times New Roman" w:cs="Times New Roman"/>
          <w:sz w:val="24"/>
          <w:szCs w:val="24"/>
        </w:rPr>
        <w:t>eddig a catering szolgáltatás nem tartozott bele,</w:t>
      </w:r>
      <w:r w:rsidR="00445E3A">
        <w:rPr>
          <w:rFonts w:ascii="Times New Roman" w:hAnsi="Times New Roman" w:cs="Times New Roman"/>
          <w:sz w:val="24"/>
          <w:szCs w:val="24"/>
        </w:rPr>
        <w:t xml:space="preserve"> viszont a</w:t>
      </w:r>
      <w:r w:rsidR="0071347C" w:rsidRPr="00BD0036">
        <w:rPr>
          <w:rFonts w:ascii="Times New Roman" w:hAnsi="Times New Roman" w:cs="Times New Roman"/>
          <w:sz w:val="24"/>
          <w:szCs w:val="24"/>
        </w:rPr>
        <w:t xml:space="preserve"> városvezetéssel egyeztetve ezek a költségek is átkerülnének a társaság üzleti tervébe, ez hat re</w:t>
      </w:r>
      <w:r w:rsidR="00F03F90">
        <w:rPr>
          <w:rFonts w:ascii="Times New Roman" w:hAnsi="Times New Roman" w:cs="Times New Roman"/>
          <w:sz w:val="24"/>
          <w:szCs w:val="24"/>
        </w:rPr>
        <w:t>nde</w:t>
      </w:r>
      <w:r w:rsidR="0071347C" w:rsidRPr="00BD0036">
        <w:rPr>
          <w:rFonts w:ascii="Times New Roman" w:hAnsi="Times New Roman" w:cs="Times New Roman"/>
          <w:sz w:val="24"/>
          <w:szCs w:val="24"/>
        </w:rPr>
        <w:t>zvény catering szolgáltatás díját jelent</w:t>
      </w:r>
      <w:r w:rsidR="00F03F90">
        <w:rPr>
          <w:rFonts w:ascii="Times New Roman" w:hAnsi="Times New Roman" w:cs="Times New Roman"/>
          <w:sz w:val="24"/>
          <w:szCs w:val="24"/>
        </w:rPr>
        <w:t>i</w:t>
      </w:r>
      <w:r w:rsidR="00387C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61E126" w14:textId="3F6231D6" w:rsidR="00D6430E" w:rsidRDefault="00445E3A" w:rsidP="006D01E6">
      <w:pPr>
        <w:pStyle w:val="Listaszerbekezds"/>
        <w:numPr>
          <w:ilvl w:val="0"/>
          <w:numId w:val="0"/>
        </w:numPr>
        <w:spacing w:after="160" w:line="240" w:lineRule="atLeast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</w:t>
      </w:r>
      <w:r w:rsidR="0071347C" w:rsidRPr="00F03F90">
        <w:rPr>
          <w:rFonts w:ascii="Times New Roman" w:hAnsi="Times New Roman" w:cs="Times New Roman"/>
          <w:sz w:val="24"/>
          <w:szCs w:val="24"/>
        </w:rPr>
        <w:t>á</w:t>
      </w:r>
      <w:r w:rsidR="00F03F90" w:rsidRPr="00F03F90">
        <w:rPr>
          <w:rFonts w:ascii="Times New Roman" w:hAnsi="Times New Roman" w:cs="Times New Roman"/>
          <w:sz w:val="24"/>
          <w:szCs w:val="24"/>
        </w:rPr>
        <w:t>r</w:t>
      </w:r>
      <w:r w:rsidR="0071347C" w:rsidRPr="00F03F90">
        <w:rPr>
          <w:rFonts w:ascii="Times New Roman" w:hAnsi="Times New Roman" w:cs="Times New Roman"/>
          <w:sz w:val="24"/>
          <w:szCs w:val="24"/>
        </w:rPr>
        <w:t>osvezetéssel egyeztetve három ú</w:t>
      </w:r>
      <w:r w:rsidR="00F03F90" w:rsidRPr="00F03F90">
        <w:rPr>
          <w:rFonts w:ascii="Times New Roman" w:hAnsi="Times New Roman" w:cs="Times New Roman"/>
          <w:sz w:val="24"/>
          <w:szCs w:val="24"/>
        </w:rPr>
        <w:t>j</w:t>
      </w:r>
      <w:r w:rsidR="0071347C" w:rsidRPr="00F03F90">
        <w:rPr>
          <w:rFonts w:ascii="Times New Roman" w:hAnsi="Times New Roman" w:cs="Times New Roman"/>
          <w:sz w:val="24"/>
          <w:szCs w:val="24"/>
        </w:rPr>
        <w:t xml:space="preserve"> városi nagy</w:t>
      </w:r>
      <w:r w:rsidR="00F338CD">
        <w:rPr>
          <w:rFonts w:ascii="Times New Roman" w:hAnsi="Times New Roman" w:cs="Times New Roman"/>
          <w:sz w:val="24"/>
          <w:szCs w:val="24"/>
        </w:rPr>
        <w:t xml:space="preserve"> </w:t>
      </w:r>
      <w:r w:rsidR="0071347C" w:rsidRPr="00F03F90">
        <w:rPr>
          <w:rFonts w:ascii="Times New Roman" w:hAnsi="Times New Roman" w:cs="Times New Roman"/>
          <w:sz w:val="24"/>
          <w:szCs w:val="24"/>
        </w:rPr>
        <w:t>rendezvény</w:t>
      </w:r>
      <w:r w:rsidR="00F03F90" w:rsidRPr="00F03F90">
        <w:rPr>
          <w:rFonts w:ascii="Times New Roman" w:hAnsi="Times New Roman" w:cs="Times New Roman"/>
          <w:sz w:val="24"/>
          <w:szCs w:val="24"/>
        </w:rPr>
        <w:t xml:space="preserve">t </w:t>
      </w:r>
      <w:r w:rsidR="0071347C" w:rsidRPr="00F03F90">
        <w:rPr>
          <w:rFonts w:ascii="Times New Roman" w:hAnsi="Times New Roman" w:cs="Times New Roman"/>
          <w:sz w:val="24"/>
          <w:szCs w:val="24"/>
        </w:rPr>
        <w:t xml:space="preserve">szeretnének megszervezni: Városi Majális, ami </w:t>
      </w:r>
      <w:r w:rsidR="00F03F90" w:rsidRPr="00F03F90">
        <w:rPr>
          <w:rFonts w:ascii="Times New Roman" w:hAnsi="Times New Roman" w:cs="Times New Roman"/>
          <w:sz w:val="24"/>
          <w:szCs w:val="24"/>
        </w:rPr>
        <w:t>V</w:t>
      </w:r>
      <w:r w:rsidR="0071347C" w:rsidRPr="00F03F90">
        <w:rPr>
          <w:rFonts w:ascii="Times New Roman" w:hAnsi="Times New Roman" w:cs="Times New Roman"/>
          <w:sz w:val="24"/>
          <w:szCs w:val="24"/>
        </w:rPr>
        <w:t xml:space="preserve">árosrészek </w:t>
      </w:r>
      <w:r w:rsidR="00F03F90" w:rsidRPr="00F03F90">
        <w:rPr>
          <w:rFonts w:ascii="Times New Roman" w:hAnsi="Times New Roman" w:cs="Times New Roman"/>
          <w:sz w:val="24"/>
          <w:szCs w:val="24"/>
        </w:rPr>
        <w:t>N</w:t>
      </w:r>
      <w:r w:rsidR="0071347C" w:rsidRPr="00F03F90">
        <w:rPr>
          <w:rFonts w:ascii="Times New Roman" w:hAnsi="Times New Roman" w:cs="Times New Roman"/>
          <w:sz w:val="24"/>
          <w:szCs w:val="24"/>
        </w:rPr>
        <w:t xml:space="preserve">apjával </w:t>
      </w:r>
      <w:r w:rsidR="00931A9F">
        <w:rPr>
          <w:rFonts w:ascii="Times New Roman" w:hAnsi="Times New Roman" w:cs="Times New Roman"/>
          <w:sz w:val="24"/>
          <w:szCs w:val="24"/>
        </w:rPr>
        <w:t>ki</w:t>
      </w:r>
      <w:r w:rsidR="0071347C" w:rsidRPr="00F03F90">
        <w:rPr>
          <w:rFonts w:ascii="Times New Roman" w:hAnsi="Times New Roman" w:cs="Times New Roman"/>
          <w:sz w:val="24"/>
          <w:szCs w:val="24"/>
        </w:rPr>
        <w:t>bővülne</w:t>
      </w:r>
      <w:r w:rsidR="00F03F90" w:rsidRPr="00F03F90">
        <w:rPr>
          <w:rFonts w:ascii="Times New Roman" w:hAnsi="Times New Roman" w:cs="Times New Roman"/>
          <w:sz w:val="24"/>
          <w:szCs w:val="24"/>
        </w:rPr>
        <w:t xml:space="preserve">, mert </w:t>
      </w:r>
      <w:r w:rsidR="00D6430E">
        <w:rPr>
          <w:rFonts w:ascii="Times New Roman" w:hAnsi="Times New Roman" w:cs="Times New Roman"/>
          <w:sz w:val="24"/>
          <w:szCs w:val="24"/>
        </w:rPr>
        <w:t xml:space="preserve">május elseje négy napos hosszú hétvégére fog esni. </w:t>
      </w:r>
    </w:p>
    <w:p w14:paraId="78FCD311" w14:textId="27CD3CF8" w:rsidR="00D6430E" w:rsidRDefault="00F338CD" w:rsidP="00D6430E">
      <w:pPr>
        <w:pStyle w:val="Listaszerbekezds"/>
        <w:numPr>
          <w:ilvl w:val="0"/>
          <w:numId w:val="0"/>
        </w:num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</w:t>
      </w:r>
      <w:r w:rsidR="0071347C" w:rsidRPr="00F03F90">
        <w:rPr>
          <w:rFonts w:ascii="Times New Roman" w:hAnsi="Times New Roman" w:cs="Times New Roman"/>
          <w:sz w:val="24"/>
          <w:szCs w:val="24"/>
        </w:rPr>
        <w:t xml:space="preserve">árosvezetés egy városi identitást növelő rendezvényt kért megszervezni </w:t>
      </w:r>
      <w:r w:rsidR="00D6430E">
        <w:rPr>
          <w:rFonts w:ascii="Times New Roman" w:hAnsi="Times New Roman" w:cs="Times New Roman"/>
          <w:sz w:val="24"/>
          <w:szCs w:val="24"/>
        </w:rPr>
        <w:t xml:space="preserve">és </w:t>
      </w:r>
      <w:r w:rsidR="0071347C" w:rsidRPr="00F03F90">
        <w:rPr>
          <w:rFonts w:ascii="Times New Roman" w:hAnsi="Times New Roman" w:cs="Times New Roman"/>
          <w:sz w:val="24"/>
          <w:szCs w:val="24"/>
        </w:rPr>
        <w:t xml:space="preserve">a szezonális </w:t>
      </w:r>
      <w:r w:rsidR="00931A9F">
        <w:rPr>
          <w:rFonts w:ascii="Times New Roman" w:hAnsi="Times New Roman" w:cs="Times New Roman"/>
          <w:sz w:val="24"/>
          <w:szCs w:val="24"/>
        </w:rPr>
        <w:t>nagy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47C" w:rsidRPr="00F03F90">
        <w:rPr>
          <w:rFonts w:ascii="Times New Roman" w:hAnsi="Times New Roman" w:cs="Times New Roman"/>
          <w:sz w:val="24"/>
          <w:szCs w:val="24"/>
        </w:rPr>
        <w:t>rendezvényekbe beilleszteni</w:t>
      </w:r>
      <w:r w:rsidR="00D6430E">
        <w:rPr>
          <w:rFonts w:ascii="Times New Roman" w:hAnsi="Times New Roman" w:cs="Times New Roman"/>
          <w:sz w:val="24"/>
          <w:szCs w:val="24"/>
        </w:rPr>
        <w:t>. A városban nincs szabadtéri borfesztiv</w:t>
      </w:r>
      <w:r w:rsidR="00445E3A">
        <w:rPr>
          <w:rFonts w:ascii="Times New Roman" w:hAnsi="Times New Roman" w:cs="Times New Roman"/>
          <w:sz w:val="24"/>
          <w:szCs w:val="24"/>
        </w:rPr>
        <w:t>ál. Javaslatuk az volt, hogy a b</w:t>
      </w:r>
      <w:r w:rsidR="00D6430E">
        <w:rPr>
          <w:rFonts w:ascii="Times New Roman" w:hAnsi="Times New Roman" w:cs="Times New Roman"/>
          <w:sz w:val="24"/>
          <w:szCs w:val="24"/>
        </w:rPr>
        <w:t>ornapokat a</w:t>
      </w:r>
      <w:r>
        <w:rPr>
          <w:rFonts w:ascii="Times New Roman" w:hAnsi="Times New Roman" w:cs="Times New Roman"/>
          <w:sz w:val="24"/>
          <w:szCs w:val="24"/>
        </w:rPr>
        <w:t xml:space="preserve">z óvári sajttal </w:t>
      </w:r>
      <w:r w:rsidR="00445E3A">
        <w:rPr>
          <w:rFonts w:ascii="Times New Roman" w:hAnsi="Times New Roman" w:cs="Times New Roman"/>
          <w:sz w:val="24"/>
          <w:szCs w:val="24"/>
        </w:rPr>
        <w:t>kapcsolatos rendezvénnyel egészítsék ki. A</w:t>
      </w:r>
      <w:r w:rsidR="00D6430E">
        <w:rPr>
          <w:rFonts w:ascii="Times New Roman" w:hAnsi="Times New Roman" w:cs="Times New Roman"/>
          <w:sz w:val="24"/>
          <w:szCs w:val="24"/>
        </w:rPr>
        <w:t xml:space="preserve"> korábban megszokott szeptember első vagy második hétvégéjén Bor és Sajt</w:t>
      </w:r>
      <w:r w:rsidR="00387C9C">
        <w:rPr>
          <w:rFonts w:ascii="Times New Roman" w:hAnsi="Times New Roman" w:cs="Times New Roman"/>
          <w:sz w:val="24"/>
          <w:szCs w:val="24"/>
        </w:rPr>
        <w:t xml:space="preserve">napokat terveznek megrendezni. </w:t>
      </w:r>
    </w:p>
    <w:p w14:paraId="4E9310A6" w14:textId="5B29E16E" w:rsidR="0071347C" w:rsidRPr="00BD0036" w:rsidRDefault="00387C9C" w:rsidP="00387C9C">
      <w:pPr>
        <w:pStyle w:val="Listaszerbekezds"/>
        <w:numPr>
          <w:ilvl w:val="0"/>
          <w:numId w:val="0"/>
        </w:num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Tervezik </w:t>
      </w:r>
      <w:r w:rsidR="00445E3A">
        <w:rPr>
          <w:rFonts w:ascii="Times New Roman" w:hAnsi="Times New Roman" w:cs="Times New Roman"/>
          <w:sz w:val="24"/>
          <w:szCs w:val="24"/>
        </w:rPr>
        <w:t xml:space="preserve">továbbá </w:t>
      </w:r>
      <w:r>
        <w:rPr>
          <w:rFonts w:ascii="Times New Roman" w:hAnsi="Times New Roman" w:cs="Times New Roman"/>
          <w:sz w:val="24"/>
          <w:szCs w:val="24"/>
        </w:rPr>
        <w:t xml:space="preserve">az Adventi Korzót, ami az idei évben saját költségből és önkormányzati támogatásból valósult meg. </w:t>
      </w:r>
      <w:r w:rsidR="00F338CD">
        <w:rPr>
          <w:rFonts w:ascii="Times New Roman" w:hAnsi="Times New Roman" w:cs="Times New Roman"/>
          <w:sz w:val="24"/>
          <w:szCs w:val="24"/>
        </w:rPr>
        <w:t>E</w:t>
      </w:r>
      <w:r w:rsidR="0071347C" w:rsidRPr="00BD0036">
        <w:rPr>
          <w:rFonts w:ascii="Times New Roman" w:hAnsi="Times New Roman" w:cs="Times New Roman"/>
          <w:sz w:val="24"/>
          <w:szCs w:val="24"/>
        </w:rPr>
        <w:t>nnek a csom</w:t>
      </w:r>
      <w:r w:rsidR="00F16545">
        <w:rPr>
          <w:rFonts w:ascii="Times New Roman" w:hAnsi="Times New Roman" w:cs="Times New Roman"/>
          <w:sz w:val="24"/>
          <w:szCs w:val="24"/>
        </w:rPr>
        <w:t>agnak a plusz költsége 38 MFt. T</w:t>
      </w:r>
      <w:r w:rsidR="0071347C" w:rsidRPr="00BD0036">
        <w:rPr>
          <w:rFonts w:ascii="Times New Roman" w:hAnsi="Times New Roman" w:cs="Times New Roman"/>
          <w:sz w:val="24"/>
          <w:szCs w:val="24"/>
        </w:rPr>
        <w:t xml:space="preserve">ehát hat városi </w:t>
      </w:r>
      <w:r>
        <w:rPr>
          <w:rFonts w:ascii="Times New Roman" w:hAnsi="Times New Roman" w:cs="Times New Roman"/>
          <w:sz w:val="24"/>
          <w:szCs w:val="24"/>
        </w:rPr>
        <w:t>ü</w:t>
      </w:r>
      <w:r w:rsidR="0071347C" w:rsidRPr="00BD0036">
        <w:rPr>
          <w:rFonts w:ascii="Times New Roman" w:hAnsi="Times New Roman" w:cs="Times New Roman"/>
          <w:sz w:val="24"/>
          <w:szCs w:val="24"/>
        </w:rPr>
        <w:t>nne</w:t>
      </w:r>
      <w:r>
        <w:rPr>
          <w:rFonts w:ascii="Times New Roman" w:hAnsi="Times New Roman" w:cs="Times New Roman"/>
          <w:sz w:val="24"/>
          <w:szCs w:val="24"/>
        </w:rPr>
        <w:t>p</w:t>
      </w:r>
      <w:r w:rsidR="0071347C" w:rsidRPr="00BD0036">
        <w:rPr>
          <w:rFonts w:ascii="Times New Roman" w:hAnsi="Times New Roman" w:cs="Times New Roman"/>
          <w:sz w:val="24"/>
          <w:szCs w:val="24"/>
        </w:rPr>
        <w:t>ség catering k</w:t>
      </w:r>
      <w:r>
        <w:rPr>
          <w:rFonts w:ascii="Times New Roman" w:hAnsi="Times New Roman" w:cs="Times New Roman"/>
          <w:sz w:val="24"/>
          <w:szCs w:val="24"/>
        </w:rPr>
        <w:t>ö</w:t>
      </w:r>
      <w:r w:rsidR="0071347C" w:rsidRPr="00BD0036">
        <w:rPr>
          <w:rFonts w:ascii="Times New Roman" w:hAnsi="Times New Roman" w:cs="Times New Roman"/>
          <w:sz w:val="24"/>
          <w:szCs w:val="24"/>
        </w:rPr>
        <w:t>ltsége és a három nagy városi rendezvény költsége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347C" w:rsidRPr="00BD00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FA15E" w14:textId="458B3921" w:rsidR="0071347C" w:rsidRDefault="00F16545">
      <w:pPr>
        <w:pStyle w:val="Listaszerbekezds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1347C" w:rsidRPr="00387C9C">
        <w:rPr>
          <w:rFonts w:ascii="Times New Roman" w:hAnsi="Times New Roman" w:cs="Times New Roman"/>
          <w:sz w:val="24"/>
          <w:szCs w:val="24"/>
        </w:rPr>
        <w:t xml:space="preserve"> </w:t>
      </w:r>
      <w:r w:rsidR="00387C9C">
        <w:rPr>
          <w:rFonts w:ascii="Times New Roman" w:hAnsi="Times New Roman" w:cs="Times New Roman"/>
          <w:sz w:val="24"/>
          <w:szCs w:val="24"/>
        </w:rPr>
        <w:t xml:space="preserve">következő </w:t>
      </w:r>
      <w:r w:rsidR="0071347C" w:rsidRPr="00387C9C">
        <w:rPr>
          <w:rFonts w:ascii="Times New Roman" w:hAnsi="Times New Roman" w:cs="Times New Roman"/>
          <w:sz w:val="24"/>
          <w:szCs w:val="24"/>
        </w:rPr>
        <w:t>csomag</w:t>
      </w:r>
      <w:r w:rsidR="00387C9C">
        <w:rPr>
          <w:rFonts w:ascii="Times New Roman" w:hAnsi="Times New Roman" w:cs="Times New Roman"/>
          <w:sz w:val="24"/>
          <w:szCs w:val="24"/>
        </w:rPr>
        <w:t>,</w:t>
      </w:r>
      <w:r w:rsidR="0071347C" w:rsidRPr="00387C9C">
        <w:rPr>
          <w:rFonts w:ascii="Times New Roman" w:hAnsi="Times New Roman" w:cs="Times New Roman"/>
          <w:sz w:val="24"/>
          <w:szCs w:val="24"/>
        </w:rPr>
        <w:t xml:space="preserve"> ami </w:t>
      </w:r>
      <w:r w:rsidR="00387C9C">
        <w:rPr>
          <w:rFonts w:ascii="Times New Roman" w:hAnsi="Times New Roman" w:cs="Times New Roman"/>
          <w:sz w:val="24"/>
          <w:szCs w:val="24"/>
        </w:rPr>
        <w:t xml:space="preserve">szintén </w:t>
      </w:r>
      <w:r w:rsidR="0071347C" w:rsidRPr="00387C9C">
        <w:rPr>
          <w:rFonts w:ascii="Times New Roman" w:hAnsi="Times New Roman" w:cs="Times New Roman"/>
          <w:sz w:val="24"/>
          <w:szCs w:val="24"/>
        </w:rPr>
        <w:t>többlettámogatást igényel</w:t>
      </w:r>
      <w:r>
        <w:rPr>
          <w:rFonts w:ascii="Times New Roman" w:hAnsi="Times New Roman" w:cs="Times New Roman"/>
          <w:sz w:val="24"/>
          <w:szCs w:val="24"/>
        </w:rPr>
        <w:t>:</w:t>
      </w:r>
      <w:r w:rsidR="0071347C" w:rsidRPr="00387C9C">
        <w:rPr>
          <w:rFonts w:ascii="Times New Roman" w:hAnsi="Times New Roman" w:cs="Times New Roman"/>
          <w:sz w:val="24"/>
          <w:szCs w:val="24"/>
        </w:rPr>
        <w:t xml:space="preserve"> az volt </w:t>
      </w:r>
      <w:r w:rsidR="00721B6F">
        <w:rPr>
          <w:rFonts w:ascii="Times New Roman" w:hAnsi="Times New Roman" w:cs="Times New Roman"/>
          <w:sz w:val="24"/>
          <w:szCs w:val="24"/>
        </w:rPr>
        <w:t xml:space="preserve">feléjük </w:t>
      </w:r>
      <w:r w:rsidR="0071347C" w:rsidRPr="00387C9C">
        <w:rPr>
          <w:rFonts w:ascii="Times New Roman" w:hAnsi="Times New Roman" w:cs="Times New Roman"/>
          <w:sz w:val="24"/>
          <w:szCs w:val="24"/>
        </w:rPr>
        <w:t>a kérés</w:t>
      </w:r>
      <w:r w:rsidR="00387C9C">
        <w:rPr>
          <w:rFonts w:ascii="Times New Roman" w:hAnsi="Times New Roman" w:cs="Times New Roman"/>
          <w:sz w:val="24"/>
          <w:szCs w:val="24"/>
        </w:rPr>
        <w:t>,</w:t>
      </w:r>
      <w:r w:rsidR="0071347C" w:rsidRPr="00387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hogy fejlesszék a városi médiát. E</w:t>
      </w:r>
      <w:r w:rsidR="0071347C" w:rsidRPr="00387C9C">
        <w:rPr>
          <w:rFonts w:ascii="Times New Roman" w:hAnsi="Times New Roman" w:cs="Times New Roman"/>
          <w:sz w:val="24"/>
          <w:szCs w:val="24"/>
        </w:rPr>
        <w:t>gyik oldalról a</w:t>
      </w:r>
      <w:r w:rsidR="00387C9C">
        <w:rPr>
          <w:rFonts w:ascii="Times New Roman" w:hAnsi="Times New Roman" w:cs="Times New Roman"/>
          <w:sz w:val="24"/>
          <w:szCs w:val="24"/>
        </w:rPr>
        <w:t>z</w:t>
      </w:r>
      <w:r w:rsidR="0071347C" w:rsidRPr="00387C9C">
        <w:rPr>
          <w:rFonts w:ascii="Times New Roman" w:hAnsi="Times New Roman" w:cs="Times New Roman"/>
          <w:sz w:val="24"/>
          <w:szCs w:val="24"/>
        </w:rPr>
        <w:t xml:space="preserve"> online média megjel</w:t>
      </w:r>
      <w:r w:rsidR="00387C9C">
        <w:rPr>
          <w:rFonts w:ascii="Times New Roman" w:hAnsi="Times New Roman" w:cs="Times New Roman"/>
          <w:sz w:val="24"/>
          <w:szCs w:val="24"/>
        </w:rPr>
        <w:t>e</w:t>
      </w:r>
      <w:r w:rsidR="0071347C" w:rsidRPr="00387C9C">
        <w:rPr>
          <w:rFonts w:ascii="Times New Roman" w:hAnsi="Times New Roman" w:cs="Times New Roman"/>
          <w:sz w:val="24"/>
          <w:szCs w:val="24"/>
        </w:rPr>
        <w:t>nést</w:t>
      </w:r>
      <w:r w:rsidR="00931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szeretnék </w:t>
      </w:r>
      <w:r w:rsidR="00931A9F">
        <w:rPr>
          <w:rFonts w:ascii="Times New Roman" w:hAnsi="Times New Roman" w:cs="Times New Roman"/>
          <w:sz w:val="24"/>
          <w:szCs w:val="24"/>
        </w:rPr>
        <w:t>erősíteni</w:t>
      </w:r>
      <w:r w:rsidR="00387C9C">
        <w:rPr>
          <w:rFonts w:ascii="Times New Roman" w:hAnsi="Times New Roman" w:cs="Times New Roman"/>
          <w:sz w:val="24"/>
          <w:szCs w:val="24"/>
        </w:rPr>
        <w:t xml:space="preserve">, </w:t>
      </w:r>
      <w:r w:rsidR="0071347C" w:rsidRPr="00387C9C">
        <w:rPr>
          <w:rFonts w:ascii="Times New Roman" w:hAnsi="Times New Roman" w:cs="Times New Roman"/>
          <w:sz w:val="24"/>
          <w:szCs w:val="24"/>
        </w:rPr>
        <w:t>egy online média platformot létrehoz</w:t>
      </w:r>
      <w:r w:rsidR="00387C9C">
        <w:rPr>
          <w:rFonts w:ascii="Times New Roman" w:hAnsi="Times New Roman" w:cs="Times New Roman"/>
          <w:sz w:val="24"/>
          <w:szCs w:val="24"/>
        </w:rPr>
        <w:t>ásával,</w:t>
      </w:r>
      <w:r w:rsidR="0071347C" w:rsidRPr="00387C9C">
        <w:rPr>
          <w:rFonts w:ascii="Times New Roman" w:hAnsi="Times New Roman" w:cs="Times New Roman"/>
          <w:sz w:val="24"/>
          <w:szCs w:val="24"/>
        </w:rPr>
        <w:t xml:space="preserve"> ami tulajdonképpen egy összefogó oldal lenne. Ehhez terveztek k</w:t>
      </w:r>
      <w:r w:rsidR="00931A9F">
        <w:rPr>
          <w:rFonts w:ascii="Times New Roman" w:hAnsi="Times New Roman" w:cs="Times New Roman"/>
          <w:sz w:val="24"/>
          <w:szCs w:val="24"/>
        </w:rPr>
        <w:t xml:space="preserve">ét </w:t>
      </w:r>
      <w:r w:rsidR="0071347C" w:rsidRPr="00387C9C">
        <w:rPr>
          <w:rFonts w:ascii="Times New Roman" w:hAnsi="Times New Roman" w:cs="Times New Roman"/>
          <w:sz w:val="24"/>
          <w:szCs w:val="24"/>
        </w:rPr>
        <w:t>fő humán</w:t>
      </w:r>
      <w:r w:rsidR="00721B6F">
        <w:rPr>
          <w:rFonts w:ascii="Times New Roman" w:hAnsi="Times New Roman" w:cs="Times New Roman"/>
          <w:sz w:val="24"/>
          <w:szCs w:val="24"/>
        </w:rPr>
        <w:t xml:space="preserve"> </w:t>
      </w:r>
      <w:r w:rsidR="0071347C" w:rsidRPr="00387C9C">
        <w:rPr>
          <w:rFonts w:ascii="Times New Roman" w:hAnsi="Times New Roman" w:cs="Times New Roman"/>
          <w:sz w:val="24"/>
          <w:szCs w:val="24"/>
        </w:rPr>
        <w:t>erőforrást. ennek a médiafelületnek a megteremtése</w:t>
      </w:r>
      <w:r w:rsidR="00931A9F">
        <w:rPr>
          <w:rFonts w:ascii="Times New Roman" w:hAnsi="Times New Roman" w:cs="Times New Roman"/>
          <w:sz w:val="24"/>
          <w:szCs w:val="24"/>
        </w:rPr>
        <w:t xml:space="preserve">, </w:t>
      </w:r>
      <w:r w:rsidR="0071347C" w:rsidRPr="00387C9C">
        <w:rPr>
          <w:rFonts w:ascii="Times New Roman" w:hAnsi="Times New Roman" w:cs="Times New Roman"/>
          <w:sz w:val="24"/>
          <w:szCs w:val="24"/>
        </w:rPr>
        <w:t>kialakítás</w:t>
      </w:r>
      <w:r w:rsidR="00387C9C">
        <w:rPr>
          <w:rFonts w:ascii="Times New Roman" w:hAnsi="Times New Roman" w:cs="Times New Roman"/>
          <w:sz w:val="24"/>
          <w:szCs w:val="24"/>
        </w:rPr>
        <w:t xml:space="preserve">a igényel </w:t>
      </w:r>
      <w:r w:rsidR="00931A9F">
        <w:rPr>
          <w:rFonts w:ascii="Times New Roman" w:hAnsi="Times New Roman" w:cs="Times New Roman"/>
          <w:sz w:val="24"/>
          <w:szCs w:val="24"/>
        </w:rPr>
        <w:t xml:space="preserve">20 MFt </w:t>
      </w:r>
      <w:r w:rsidR="0071347C" w:rsidRPr="00387C9C">
        <w:rPr>
          <w:rFonts w:ascii="Times New Roman" w:hAnsi="Times New Roman" w:cs="Times New Roman"/>
          <w:sz w:val="24"/>
          <w:szCs w:val="24"/>
        </w:rPr>
        <w:t>plusz támogatást a terveik szerint.</w:t>
      </w:r>
      <w:r w:rsidR="00387C9C">
        <w:rPr>
          <w:rFonts w:ascii="Times New Roman" w:hAnsi="Times New Roman" w:cs="Times New Roman"/>
          <w:sz w:val="24"/>
          <w:szCs w:val="24"/>
        </w:rPr>
        <w:t xml:space="preserve"> Másik oldalról </w:t>
      </w:r>
      <w:r w:rsidR="00721B6F">
        <w:rPr>
          <w:rFonts w:ascii="Times New Roman" w:hAnsi="Times New Roman" w:cs="Times New Roman"/>
          <w:sz w:val="24"/>
          <w:szCs w:val="24"/>
        </w:rPr>
        <w:t xml:space="preserve">ott </w:t>
      </w:r>
      <w:r w:rsidR="00387C9C">
        <w:rPr>
          <w:rFonts w:ascii="Times New Roman" w:hAnsi="Times New Roman" w:cs="Times New Roman"/>
          <w:sz w:val="24"/>
          <w:szCs w:val="24"/>
        </w:rPr>
        <w:t xml:space="preserve">a </w:t>
      </w:r>
      <w:r w:rsidR="0071347C" w:rsidRPr="00BD0036">
        <w:rPr>
          <w:rFonts w:ascii="Times New Roman" w:hAnsi="Times New Roman" w:cs="Times New Roman"/>
          <w:sz w:val="24"/>
          <w:szCs w:val="24"/>
        </w:rPr>
        <w:t>print média</w:t>
      </w:r>
      <w:r w:rsidR="00387C9C">
        <w:rPr>
          <w:rFonts w:ascii="Times New Roman" w:hAnsi="Times New Roman" w:cs="Times New Roman"/>
          <w:sz w:val="24"/>
          <w:szCs w:val="24"/>
        </w:rPr>
        <w:t xml:space="preserve">, </w:t>
      </w:r>
      <w:r w:rsidR="0071347C" w:rsidRPr="00BD0036">
        <w:rPr>
          <w:rFonts w:ascii="Times New Roman" w:hAnsi="Times New Roman" w:cs="Times New Roman"/>
          <w:sz w:val="24"/>
          <w:szCs w:val="24"/>
        </w:rPr>
        <w:t xml:space="preserve">a </w:t>
      </w:r>
      <w:r w:rsidR="00721B6F">
        <w:rPr>
          <w:rFonts w:ascii="Times New Roman" w:hAnsi="Times New Roman" w:cs="Times New Roman"/>
          <w:sz w:val="24"/>
          <w:szCs w:val="24"/>
        </w:rPr>
        <w:t>nyomtatott média visszahozatala. H</w:t>
      </w:r>
      <w:r w:rsidR="0071347C" w:rsidRPr="00BD0036">
        <w:rPr>
          <w:rFonts w:ascii="Times New Roman" w:hAnsi="Times New Roman" w:cs="Times New Roman"/>
          <w:sz w:val="24"/>
          <w:szCs w:val="24"/>
        </w:rPr>
        <w:t>avi rendszereséggel jelenjen meg a Moson Vármegye</w:t>
      </w:r>
      <w:r w:rsidR="00387C9C">
        <w:rPr>
          <w:rFonts w:ascii="Times New Roman" w:hAnsi="Times New Roman" w:cs="Times New Roman"/>
          <w:sz w:val="24"/>
          <w:szCs w:val="24"/>
        </w:rPr>
        <w:t xml:space="preserve">, </w:t>
      </w:r>
      <w:r w:rsidR="0071347C" w:rsidRPr="00BD0036">
        <w:rPr>
          <w:rFonts w:ascii="Times New Roman" w:hAnsi="Times New Roman" w:cs="Times New Roman"/>
          <w:sz w:val="24"/>
          <w:szCs w:val="24"/>
        </w:rPr>
        <w:t>aminek költsége 15 MFt plusz támogatá</w:t>
      </w:r>
      <w:r w:rsidR="00387C9C">
        <w:rPr>
          <w:rFonts w:ascii="Times New Roman" w:hAnsi="Times New Roman" w:cs="Times New Roman"/>
          <w:sz w:val="24"/>
          <w:szCs w:val="24"/>
        </w:rPr>
        <w:t>s</w:t>
      </w:r>
      <w:r w:rsidR="0071347C" w:rsidRPr="00BD0036">
        <w:rPr>
          <w:rFonts w:ascii="Times New Roman" w:hAnsi="Times New Roman" w:cs="Times New Roman"/>
          <w:sz w:val="24"/>
          <w:szCs w:val="24"/>
        </w:rPr>
        <w:t>t jelent az üzleti terveben</w:t>
      </w:r>
      <w:r w:rsidR="00387C9C">
        <w:rPr>
          <w:rFonts w:ascii="Times New Roman" w:hAnsi="Times New Roman" w:cs="Times New Roman"/>
          <w:sz w:val="24"/>
          <w:szCs w:val="24"/>
        </w:rPr>
        <w:t xml:space="preserve">. </w:t>
      </w:r>
      <w:r w:rsidR="0071347C" w:rsidRPr="00BD00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0A2B0" w14:textId="52618C40" w:rsidR="00387C9C" w:rsidRDefault="00F062E6">
      <w:pPr>
        <w:pStyle w:val="Listaszerbekezds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I</w:t>
      </w:r>
      <w:r w:rsidR="00387C9C" w:rsidRPr="00387C9C">
        <w:rPr>
          <w:rFonts w:ascii="Times New Roman" w:hAnsi="Times New Roman" w:cs="Times New Roman"/>
          <w:sz w:val="24"/>
          <w:szCs w:val="24"/>
        </w:rPr>
        <w:t>ntézménye</w:t>
      </w:r>
      <w:r w:rsidR="00931A9F">
        <w:rPr>
          <w:rFonts w:ascii="Times New Roman" w:hAnsi="Times New Roman" w:cs="Times New Roman"/>
          <w:sz w:val="24"/>
          <w:szCs w:val="24"/>
        </w:rPr>
        <w:t>i</w:t>
      </w:r>
      <w:r w:rsidR="00387C9C" w:rsidRPr="00387C9C">
        <w:rPr>
          <w:rFonts w:ascii="Times New Roman" w:hAnsi="Times New Roman" w:cs="Times New Roman"/>
          <w:sz w:val="24"/>
          <w:szCs w:val="24"/>
        </w:rPr>
        <w:t>k tele</w:t>
      </w:r>
      <w:r>
        <w:rPr>
          <w:rFonts w:ascii="Times New Roman" w:hAnsi="Times New Roman" w:cs="Times New Roman"/>
          <w:sz w:val="24"/>
          <w:szCs w:val="24"/>
        </w:rPr>
        <w:t>p</w:t>
      </w:r>
      <w:r w:rsidR="00387C9C" w:rsidRPr="00387C9C">
        <w:rPr>
          <w:rFonts w:ascii="Times New Roman" w:hAnsi="Times New Roman" w:cs="Times New Roman"/>
          <w:sz w:val="24"/>
          <w:szCs w:val="24"/>
        </w:rPr>
        <w:t>helyeinek korszerűsítés</w:t>
      </w:r>
      <w:r w:rsidR="00721B6F">
        <w:rPr>
          <w:rFonts w:ascii="Times New Roman" w:hAnsi="Times New Roman" w:cs="Times New Roman"/>
          <w:sz w:val="24"/>
          <w:szCs w:val="24"/>
        </w:rPr>
        <w:t>ér</w:t>
      </w:r>
      <w:r w:rsidR="00387C9C" w:rsidRPr="00387C9C">
        <w:rPr>
          <w:rFonts w:ascii="Times New Roman" w:hAnsi="Times New Roman" w:cs="Times New Roman"/>
          <w:sz w:val="24"/>
          <w:szCs w:val="24"/>
        </w:rPr>
        <w:t>e és karbantartás</w:t>
      </w:r>
      <w:r w:rsidR="00931A9F">
        <w:rPr>
          <w:rFonts w:ascii="Times New Roman" w:hAnsi="Times New Roman" w:cs="Times New Roman"/>
          <w:sz w:val="24"/>
          <w:szCs w:val="24"/>
        </w:rPr>
        <w:t>ának munkálataira szeretnék fordítani</w:t>
      </w:r>
      <w:r w:rsidR="00721B6F">
        <w:rPr>
          <w:rFonts w:ascii="Times New Roman" w:hAnsi="Times New Roman" w:cs="Times New Roman"/>
          <w:sz w:val="24"/>
          <w:szCs w:val="24"/>
        </w:rPr>
        <w:t xml:space="preserve"> a többi támogatást</w:t>
      </w:r>
      <w:r w:rsidR="00387C9C">
        <w:rPr>
          <w:rFonts w:ascii="Times New Roman" w:hAnsi="Times New Roman" w:cs="Times New Roman"/>
          <w:sz w:val="24"/>
          <w:szCs w:val="24"/>
        </w:rPr>
        <w:t>. E</w:t>
      </w:r>
      <w:r w:rsidR="00387C9C" w:rsidRPr="00387C9C">
        <w:rPr>
          <w:rFonts w:ascii="Times New Roman" w:hAnsi="Times New Roman" w:cs="Times New Roman"/>
          <w:sz w:val="24"/>
          <w:szCs w:val="24"/>
        </w:rPr>
        <w:t xml:space="preserve">lsődlegesen </w:t>
      </w:r>
      <w:r w:rsidR="00721B6F">
        <w:rPr>
          <w:rFonts w:ascii="Times New Roman" w:hAnsi="Times New Roman" w:cs="Times New Roman"/>
          <w:sz w:val="24"/>
          <w:szCs w:val="24"/>
        </w:rPr>
        <w:t xml:space="preserve">cél </w:t>
      </w:r>
      <w:r w:rsidR="00387C9C" w:rsidRPr="00387C9C">
        <w:rPr>
          <w:rFonts w:ascii="Times New Roman" w:hAnsi="Times New Roman" w:cs="Times New Roman"/>
          <w:sz w:val="24"/>
          <w:szCs w:val="24"/>
        </w:rPr>
        <w:t>a színházterem sz</w:t>
      </w:r>
      <w:r w:rsidR="00387C9C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npadának speciális újra </w:t>
      </w:r>
      <w:r w:rsidR="00387C9C" w:rsidRPr="00387C9C">
        <w:rPr>
          <w:rFonts w:ascii="Times New Roman" w:hAnsi="Times New Roman" w:cs="Times New Roman"/>
          <w:sz w:val="24"/>
          <w:szCs w:val="24"/>
        </w:rPr>
        <w:t xml:space="preserve">festése és a napelem rendszer korszerűsítése. </w:t>
      </w:r>
    </w:p>
    <w:p w14:paraId="598D78C6" w14:textId="77777777" w:rsidR="0071347C" w:rsidRPr="00BD0036" w:rsidRDefault="0071347C" w:rsidP="0071347C">
      <w:pPr>
        <w:jc w:val="both"/>
      </w:pPr>
    </w:p>
    <w:p w14:paraId="235F21BE" w14:textId="0B41B3F1" w:rsidR="0071347C" w:rsidRPr="00BD0036" w:rsidRDefault="00387C9C" w:rsidP="0071347C">
      <w:pPr>
        <w:jc w:val="both"/>
      </w:pPr>
      <w:r>
        <w:t>Az</w:t>
      </w:r>
      <w:r w:rsidR="0071347C" w:rsidRPr="00BD0036">
        <w:t xml:space="preserve"> üzleti terv</w:t>
      </w:r>
      <w:r w:rsidR="000F36C6">
        <w:t>et a társaság Felügyelőb</w:t>
      </w:r>
      <w:r>
        <w:t xml:space="preserve">izottsága </w:t>
      </w:r>
      <w:r w:rsidR="0071347C" w:rsidRPr="00BD0036">
        <w:t>tárgyalta</w:t>
      </w:r>
      <w:r w:rsidR="00D64D9F">
        <w:t>,</w:t>
      </w:r>
      <w:r w:rsidR="0071347C" w:rsidRPr="00BD0036">
        <w:t xml:space="preserve"> 2 igen és 1 tartózkodás mellet került elfogadásra. </w:t>
      </w:r>
    </w:p>
    <w:p w14:paraId="139E3963" w14:textId="77777777" w:rsidR="0071347C" w:rsidRPr="00BD0036" w:rsidRDefault="0071347C" w:rsidP="0071347C">
      <w:pPr>
        <w:jc w:val="both"/>
      </w:pPr>
    </w:p>
    <w:p w14:paraId="038A54C3" w14:textId="7C8E7660" w:rsidR="00F062E6" w:rsidRDefault="00721B6F" w:rsidP="0071347C">
      <w:pPr>
        <w:jc w:val="both"/>
      </w:pPr>
      <w:r>
        <w:rPr>
          <w:b/>
          <w:bCs/>
        </w:rPr>
        <w:t>D</w:t>
      </w:r>
      <w:r w:rsidR="0071347C" w:rsidRPr="00BD0036">
        <w:rPr>
          <w:b/>
          <w:bCs/>
        </w:rPr>
        <w:t>r. Iváncsics János bizottsági tag</w:t>
      </w:r>
      <w:r w:rsidR="0071347C" w:rsidRPr="00BD0036">
        <w:t xml:space="preserve">: </w:t>
      </w:r>
      <w:r w:rsidR="00D64D9F">
        <w:t>a</w:t>
      </w:r>
      <w:r>
        <w:t>bban a</w:t>
      </w:r>
      <w:r w:rsidR="00D64D9F">
        <w:t xml:space="preserve"> 2025. évi üzleti </w:t>
      </w:r>
      <w:r w:rsidR="0071347C" w:rsidRPr="00BD0036">
        <w:t>terv</w:t>
      </w:r>
      <w:r>
        <w:t>ben</w:t>
      </w:r>
      <w:r w:rsidR="00D64D9F">
        <w:t>,</w:t>
      </w:r>
      <w:r w:rsidR="0071347C" w:rsidRPr="00BD0036">
        <w:t xml:space="preserve"> amit a Fl</w:t>
      </w:r>
      <w:r w:rsidR="00931A9F">
        <w:t>e</w:t>
      </w:r>
      <w:r w:rsidR="0071347C" w:rsidRPr="00BD0036">
        <w:t>sch Károly Non</w:t>
      </w:r>
      <w:r w:rsidR="00D64D9F">
        <w:t>p</w:t>
      </w:r>
      <w:r w:rsidR="0071347C" w:rsidRPr="00BD0036">
        <w:t xml:space="preserve">rofit </w:t>
      </w:r>
      <w:r w:rsidR="00D64D9F">
        <w:t>K</w:t>
      </w:r>
      <w:r w:rsidR="0071347C" w:rsidRPr="00BD0036">
        <w:t xml:space="preserve">ft. </w:t>
      </w:r>
      <w:r w:rsidR="00F062E6">
        <w:t xml:space="preserve">kidolgozott, </w:t>
      </w:r>
      <w:r w:rsidR="0071347C" w:rsidRPr="00BD0036">
        <w:t>figyelembe véve azt</w:t>
      </w:r>
      <w:r w:rsidR="0023063A">
        <w:t>,</w:t>
      </w:r>
      <w:r w:rsidR="00F062E6">
        <w:t xml:space="preserve"> hogy a korábbi</w:t>
      </w:r>
      <w:r w:rsidR="0071347C" w:rsidRPr="00BD0036">
        <w:t xml:space="preserve"> ellenzék mit tett szóvá</w:t>
      </w:r>
      <w:r w:rsidR="00931A9F">
        <w:t>,</w:t>
      </w:r>
      <w:r>
        <w:t xml:space="preserve"> </w:t>
      </w:r>
      <w:r w:rsidR="0071347C" w:rsidRPr="00BD0036">
        <w:t>el</w:t>
      </w:r>
      <w:r w:rsidR="00F062E6">
        <w:t>ég ko</w:t>
      </w:r>
      <w:r>
        <w:t>moly növelő tételek vannak</w:t>
      </w:r>
      <w:r w:rsidR="00F062E6">
        <w:t>. K</w:t>
      </w:r>
      <w:r w:rsidR="0071347C" w:rsidRPr="00BD0036">
        <w:t xml:space="preserve">orábban még a tűzijáték is probléma volt, </w:t>
      </w:r>
      <w:r w:rsidR="00F062E6">
        <w:t xml:space="preserve">most </w:t>
      </w:r>
      <w:r w:rsidR="0071347C" w:rsidRPr="00BD0036">
        <w:t>komoly rendezvényekre komoly összegeket kérnek</w:t>
      </w:r>
      <w:r w:rsidR="00F062E6">
        <w:t>.</w:t>
      </w:r>
      <w:r w:rsidR="0071347C" w:rsidRPr="00BD0036">
        <w:t xml:space="preserve"> Mélyebben végig </w:t>
      </w:r>
      <w:r w:rsidR="00F062E6">
        <w:t xml:space="preserve">kellene gondolni. </w:t>
      </w:r>
    </w:p>
    <w:p w14:paraId="380C49C1" w14:textId="3B8A04A8" w:rsidR="0071347C" w:rsidRPr="00BD0036" w:rsidRDefault="00F062E6" w:rsidP="0071347C">
      <w:pPr>
        <w:jc w:val="both"/>
      </w:pPr>
      <w:r>
        <w:lastRenderedPageBreak/>
        <w:t>Néhány kérdés:</w:t>
      </w:r>
      <w:r w:rsidR="0071347C" w:rsidRPr="00BD0036">
        <w:t xml:space="preserve"> egyrészt vannak olyan tételek</w:t>
      </w:r>
      <w:r w:rsidR="00D64D9F">
        <w:t>,</w:t>
      </w:r>
      <w:r>
        <w:t xml:space="preserve"> amikről később fog dönteni az ön</w:t>
      </w:r>
      <w:r w:rsidR="0071347C" w:rsidRPr="00BD0036">
        <w:t>kormányzat</w:t>
      </w:r>
      <w:r w:rsidR="00721B6F">
        <w:t>.</w:t>
      </w:r>
      <w:r w:rsidR="003D099F">
        <w:t xml:space="preserve"> </w:t>
      </w:r>
      <w:r w:rsidR="00721B6F">
        <w:t>B</w:t>
      </w:r>
      <w:r w:rsidR="0071347C" w:rsidRPr="00BD0036">
        <w:t xml:space="preserve">értámogatás terén </w:t>
      </w:r>
      <w:r w:rsidR="003D099F">
        <w:t xml:space="preserve">az </w:t>
      </w:r>
      <w:r w:rsidR="0071347C" w:rsidRPr="00BD0036">
        <w:t>üzleti terv</w:t>
      </w:r>
      <w:r w:rsidR="003D099F">
        <w:t>ben</w:t>
      </w:r>
      <w:r w:rsidR="00355968">
        <w:t xml:space="preserve"> más összeg szerepel, mint a melléklet </w:t>
      </w:r>
      <w:r w:rsidR="0071347C" w:rsidRPr="00BD0036">
        <w:t>táblázat</w:t>
      </w:r>
      <w:r w:rsidR="00355968">
        <w:t>á</w:t>
      </w:r>
      <w:r w:rsidR="0071347C" w:rsidRPr="00BD0036">
        <w:t>ban</w:t>
      </w:r>
      <w:r w:rsidR="00355968">
        <w:t xml:space="preserve">, </w:t>
      </w:r>
      <w:r w:rsidR="0071347C" w:rsidRPr="00BD0036">
        <w:t>mi az eltérés oka miből adódik</w:t>
      </w:r>
      <w:r w:rsidR="00721B6F">
        <w:t>?</w:t>
      </w:r>
    </w:p>
    <w:p w14:paraId="41C9BE1C" w14:textId="77777777" w:rsidR="00D64D9F" w:rsidRDefault="00D64D9F" w:rsidP="0071347C">
      <w:pPr>
        <w:jc w:val="both"/>
      </w:pPr>
    </w:p>
    <w:p w14:paraId="4A765332" w14:textId="2C03A2AC" w:rsidR="0071347C" w:rsidRPr="00355968" w:rsidRDefault="0071347C" w:rsidP="0071347C">
      <w:pPr>
        <w:jc w:val="both"/>
      </w:pPr>
      <w:r w:rsidRPr="00355968">
        <w:rPr>
          <w:b/>
        </w:rPr>
        <w:t>Mészáros József</w:t>
      </w:r>
      <w:r w:rsidR="00355968" w:rsidRPr="00355968">
        <w:rPr>
          <w:b/>
        </w:rPr>
        <w:t xml:space="preserve"> </w:t>
      </w:r>
      <w:r w:rsidR="00355968">
        <w:rPr>
          <w:b/>
        </w:rPr>
        <w:t>gazdasági vezető</w:t>
      </w:r>
      <w:r w:rsidR="00721B6F">
        <w:rPr>
          <w:b/>
        </w:rPr>
        <w:t>,</w:t>
      </w:r>
      <w:r w:rsidR="00355968">
        <w:rPr>
          <w:b/>
        </w:rPr>
        <w:t xml:space="preserve"> </w:t>
      </w:r>
      <w:r w:rsidR="00355968" w:rsidRPr="00355968">
        <w:rPr>
          <w:b/>
        </w:rPr>
        <w:t>Flesch Károly Nonprofit Kft</w:t>
      </w:r>
      <w:r w:rsidR="00F062E6">
        <w:t>.</w:t>
      </w:r>
      <w:r w:rsidRPr="00355968">
        <w:t xml:space="preserve">: </w:t>
      </w:r>
      <w:r w:rsidR="00721B6F">
        <w:t xml:space="preserve">a </w:t>
      </w:r>
      <w:r w:rsidR="007B0EE9" w:rsidRPr="00355968">
        <w:t xml:space="preserve">táblázatban tavalyi összeg szerepel, </w:t>
      </w:r>
      <w:r w:rsidR="00721B6F">
        <w:t xml:space="preserve">a </w:t>
      </w:r>
      <w:r w:rsidR="007B0EE9" w:rsidRPr="00355968">
        <w:t>szöveges részben már a várható magasabb összeget vették figyelembe.</w:t>
      </w:r>
    </w:p>
    <w:p w14:paraId="75A6991C" w14:textId="77777777" w:rsidR="00931A9F" w:rsidRPr="00696533" w:rsidRDefault="00931A9F" w:rsidP="0071347C">
      <w:pPr>
        <w:jc w:val="both"/>
        <w:rPr>
          <w:color w:val="FF0000"/>
        </w:rPr>
      </w:pPr>
    </w:p>
    <w:p w14:paraId="49664458" w14:textId="4F175B2F" w:rsidR="00931A9F" w:rsidRDefault="00721B6F" w:rsidP="0071347C">
      <w:pPr>
        <w:jc w:val="both"/>
      </w:pPr>
      <w:r>
        <w:rPr>
          <w:b/>
          <w:bCs/>
        </w:rPr>
        <w:t>D</w:t>
      </w:r>
      <w:r w:rsidR="00931A9F" w:rsidRPr="0023063A">
        <w:rPr>
          <w:b/>
          <w:bCs/>
        </w:rPr>
        <w:t>r. Iváncsics János bizottsági tag</w:t>
      </w:r>
      <w:r w:rsidR="001C7AF2">
        <w:rPr>
          <w:b/>
          <w:bCs/>
        </w:rPr>
        <w:t>:</w:t>
      </w:r>
      <w:r w:rsidR="00931A9F">
        <w:rPr>
          <w:b/>
          <w:bCs/>
        </w:rPr>
        <w:t xml:space="preserve"> </w:t>
      </w:r>
      <w:r w:rsidRPr="00721B6F">
        <w:rPr>
          <w:bCs/>
        </w:rPr>
        <w:t>a</w:t>
      </w:r>
      <w:r>
        <w:rPr>
          <w:b/>
          <w:bCs/>
        </w:rPr>
        <w:t xml:space="preserve"> </w:t>
      </w:r>
      <w:r w:rsidR="0071347C" w:rsidRPr="00931A9F">
        <w:t xml:space="preserve">növelő tételeket nézve összesen 98 </w:t>
      </w:r>
      <w:r w:rsidR="00931A9F">
        <w:t xml:space="preserve">millió forintot </w:t>
      </w:r>
      <w:r w:rsidR="0071347C" w:rsidRPr="00931A9F">
        <w:t xml:space="preserve">kér az Flesch </w:t>
      </w:r>
      <w:r>
        <w:t xml:space="preserve">Károly </w:t>
      </w:r>
      <w:r w:rsidR="00931A9F">
        <w:t xml:space="preserve">Nonprofit Kft. </w:t>
      </w:r>
      <w:r w:rsidR="0071347C" w:rsidRPr="00931A9F">
        <w:t>az önkormányzattól</w:t>
      </w:r>
      <w:r w:rsidR="006D01E6">
        <w:t>.</w:t>
      </w:r>
      <w:r w:rsidR="00931A9F">
        <w:t xml:space="preserve"> </w:t>
      </w:r>
      <w:r w:rsidR="006D01E6">
        <w:t>U</w:t>
      </w:r>
      <w:r w:rsidR="0071347C" w:rsidRPr="00931A9F">
        <w:t>gyanakkor</w:t>
      </w:r>
      <w:r w:rsidR="00931A9F">
        <w:t>,</w:t>
      </w:r>
      <w:r w:rsidR="0071347C" w:rsidRPr="00931A9F">
        <w:t xml:space="preserve"> ha m</w:t>
      </w:r>
      <w:r w:rsidR="00931A9F">
        <w:t>e</w:t>
      </w:r>
      <w:r w:rsidR="0071347C" w:rsidRPr="00931A9F">
        <w:t>gnézik</w:t>
      </w:r>
      <w:r>
        <w:t>,</w:t>
      </w:r>
      <w:r w:rsidR="0071347C" w:rsidRPr="00931A9F">
        <w:t xml:space="preserve"> </w:t>
      </w:r>
      <w:r>
        <w:t xml:space="preserve">a </w:t>
      </w:r>
      <w:r w:rsidR="0071347C" w:rsidRPr="00931A9F">
        <w:t>tulajdonképpen</w:t>
      </w:r>
      <w:r>
        <w:t>i</w:t>
      </w:r>
      <w:r w:rsidR="0071347C" w:rsidRPr="00931A9F">
        <w:t xml:space="preserve"> </w:t>
      </w:r>
      <w:r>
        <w:t xml:space="preserve">a </w:t>
      </w:r>
      <w:r w:rsidR="0071347C" w:rsidRPr="00931A9F">
        <w:t>programokra összesen 85 Mft</w:t>
      </w:r>
      <w:r w:rsidR="006D01E6">
        <w:t>-tot szeretne</w:t>
      </w:r>
      <w:r w:rsidR="0071347C" w:rsidRPr="00931A9F">
        <w:t xml:space="preserve"> költeni a </w:t>
      </w:r>
      <w:r w:rsidR="007B0EE9">
        <w:t xml:space="preserve">társaság </w:t>
      </w:r>
      <w:r w:rsidR="0071347C" w:rsidRPr="00931A9F">
        <w:t>és erre jön még rá a béremelés összege</w:t>
      </w:r>
      <w:r w:rsidR="00355968">
        <w:t>,</w:t>
      </w:r>
      <w:r w:rsidR="0071347C" w:rsidRPr="00931A9F">
        <w:t xml:space="preserve"> ami 39 MFt. </w:t>
      </w:r>
      <w:r w:rsidR="00931A9F">
        <w:t xml:space="preserve">A </w:t>
      </w:r>
      <w:r w:rsidR="0023063A">
        <w:t>b</w:t>
      </w:r>
      <w:r w:rsidR="0071347C" w:rsidRPr="00BD0036">
        <w:t>ér</w:t>
      </w:r>
      <w:r w:rsidR="0023063A">
        <w:t xml:space="preserve">támogatással </w:t>
      </w:r>
      <w:r w:rsidR="0071347C" w:rsidRPr="00BD0036">
        <w:t>nincs problém</w:t>
      </w:r>
      <w:r w:rsidR="00931A9F">
        <w:t>ájuk</w:t>
      </w:r>
      <w:r w:rsidR="0071347C" w:rsidRPr="00BD0036">
        <w:t>, mert úgy gond</w:t>
      </w:r>
      <w:r w:rsidR="00D64D9F">
        <w:t>o</w:t>
      </w:r>
      <w:r w:rsidR="0071347C" w:rsidRPr="00BD0036">
        <w:t>lja ez szükséges</w:t>
      </w:r>
      <w:r w:rsidR="00D64D9F">
        <w:t xml:space="preserve">, </w:t>
      </w:r>
      <w:r w:rsidR="0071347C" w:rsidRPr="00BD0036">
        <w:t>abszolút támogatható. Az viszont meggondolandó</w:t>
      </w:r>
      <w:r w:rsidR="00D64D9F">
        <w:t>,</w:t>
      </w:r>
      <w:r w:rsidR="0071347C" w:rsidRPr="00BD0036">
        <w:t xml:space="preserve"> hogy ilyen magas összeg egyszerre ker</w:t>
      </w:r>
      <w:r w:rsidR="00D64D9F">
        <w:t>ü</w:t>
      </w:r>
      <w:r w:rsidR="0071347C" w:rsidRPr="00BD0036">
        <w:t>lj</w:t>
      </w:r>
      <w:r w:rsidR="00D64D9F">
        <w:t>ö</w:t>
      </w:r>
      <w:r w:rsidR="0071347C" w:rsidRPr="00BD0036">
        <w:t>n kiadásra</w:t>
      </w:r>
      <w:r>
        <w:t>.</w:t>
      </w:r>
      <w:r w:rsidR="00D64D9F">
        <w:t xml:space="preserve"> </w:t>
      </w:r>
      <w:r>
        <w:t>E</w:t>
      </w:r>
      <w:r w:rsidR="007B0EE9">
        <w:t xml:space="preserve">zt </w:t>
      </w:r>
      <w:r w:rsidR="0071347C" w:rsidRPr="00BD0036">
        <w:t>nem tartja helyesnek</w:t>
      </w:r>
      <w:r w:rsidR="00D64D9F">
        <w:t>.</w:t>
      </w:r>
      <w:r w:rsidR="00931A9F">
        <w:t xml:space="preserve"> </w:t>
      </w:r>
    </w:p>
    <w:p w14:paraId="2D850ABC" w14:textId="77777777" w:rsidR="00931A9F" w:rsidRDefault="00931A9F" w:rsidP="0071347C">
      <w:pPr>
        <w:jc w:val="both"/>
      </w:pPr>
    </w:p>
    <w:p w14:paraId="14AC367E" w14:textId="446FB113" w:rsidR="0071347C" w:rsidRDefault="00931A9F" w:rsidP="0071347C">
      <w:pPr>
        <w:jc w:val="both"/>
      </w:pPr>
      <w:r>
        <w:t>M</w:t>
      </w:r>
      <w:r w:rsidR="0071347C" w:rsidRPr="00BD0036">
        <w:t xml:space="preserve">egkérdezi: </w:t>
      </w:r>
      <w:r w:rsidR="000A223E">
        <w:t xml:space="preserve">a </w:t>
      </w:r>
      <w:r w:rsidR="0071347C" w:rsidRPr="00BD0036">
        <w:t>sajt fesztivál hol kerülne megrendezésr</w:t>
      </w:r>
      <w:r w:rsidR="00D64D9F">
        <w:t>e?</w:t>
      </w:r>
    </w:p>
    <w:p w14:paraId="509E87E7" w14:textId="77777777" w:rsidR="00D64D9F" w:rsidRPr="00BD0036" w:rsidRDefault="00D64D9F" w:rsidP="0071347C">
      <w:pPr>
        <w:jc w:val="both"/>
      </w:pPr>
    </w:p>
    <w:p w14:paraId="2DB3489B" w14:textId="477906B6" w:rsidR="0071347C" w:rsidRDefault="0071347C" w:rsidP="0071347C">
      <w:pPr>
        <w:jc w:val="both"/>
      </w:pPr>
      <w:r w:rsidRPr="00D64D9F">
        <w:rPr>
          <w:b/>
          <w:bCs/>
        </w:rPr>
        <w:t xml:space="preserve">Csiszár Péter </w:t>
      </w:r>
      <w:r w:rsidR="00D64D9F" w:rsidRPr="00D64D9F">
        <w:rPr>
          <w:b/>
          <w:bCs/>
        </w:rPr>
        <w:t>ügyvezető</w:t>
      </w:r>
      <w:r w:rsidR="00721B6F">
        <w:rPr>
          <w:b/>
          <w:bCs/>
        </w:rPr>
        <w:t>,</w:t>
      </w:r>
      <w:r w:rsidR="00D64D9F" w:rsidRPr="00D64D9F">
        <w:rPr>
          <w:b/>
          <w:bCs/>
        </w:rPr>
        <w:t xml:space="preserve"> Flesch Károly Non</w:t>
      </w:r>
      <w:r w:rsidR="00D64D9F">
        <w:rPr>
          <w:b/>
          <w:bCs/>
        </w:rPr>
        <w:t>p</w:t>
      </w:r>
      <w:r w:rsidR="00D64D9F" w:rsidRPr="00D64D9F">
        <w:rPr>
          <w:b/>
          <w:bCs/>
        </w:rPr>
        <w:t>rofit Kft.</w:t>
      </w:r>
      <w:r w:rsidRPr="00BD0036">
        <w:t>: hagyományosan a</w:t>
      </w:r>
      <w:r w:rsidR="00D64D9F">
        <w:t xml:space="preserve"> </w:t>
      </w:r>
      <w:r w:rsidRPr="00BD0036">
        <w:t xml:space="preserve">várkertben </w:t>
      </w:r>
      <w:r w:rsidR="00D64D9F">
        <w:t>kerülne megrendezésre. A S</w:t>
      </w:r>
      <w:r w:rsidRPr="00BD0036">
        <w:t xml:space="preserve">zigetköz </w:t>
      </w:r>
      <w:r w:rsidR="00D64D9F">
        <w:t>Íze</w:t>
      </w:r>
      <w:r w:rsidR="000A223E">
        <w:t>i</w:t>
      </w:r>
      <w:r w:rsidR="00D64D9F">
        <w:t xml:space="preserve"> és Vármegye Bora</w:t>
      </w:r>
      <w:r w:rsidR="000A223E">
        <w:t>i fesztivál</w:t>
      </w:r>
      <w:r w:rsidR="00D64D9F">
        <w:t xml:space="preserve"> hangulatát szeretnék visszahozni, </w:t>
      </w:r>
      <w:r w:rsidRPr="00BD0036">
        <w:t>de legyen ez identitás növelő tényező</w:t>
      </w:r>
      <w:r w:rsidR="00D64D9F">
        <w:t xml:space="preserve">, ezért </w:t>
      </w:r>
      <w:r w:rsidRPr="00BD0036">
        <w:t xml:space="preserve">jönne </w:t>
      </w:r>
      <w:r w:rsidR="00D64D9F">
        <w:t xml:space="preserve">ide az óvári sajt. </w:t>
      </w:r>
    </w:p>
    <w:p w14:paraId="1DD42565" w14:textId="77777777" w:rsidR="00D64D9F" w:rsidRPr="00BD0036" w:rsidRDefault="00D64D9F" w:rsidP="0071347C">
      <w:pPr>
        <w:jc w:val="both"/>
      </w:pPr>
    </w:p>
    <w:p w14:paraId="51F52B10" w14:textId="55556979" w:rsidR="0071347C" w:rsidRDefault="00721B6F" w:rsidP="0071347C">
      <w:pPr>
        <w:jc w:val="both"/>
      </w:pPr>
      <w:r>
        <w:rPr>
          <w:b/>
          <w:bCs/>
        </w:rPr>
        <w:t>D</w:t>
      </w:r>
      <w:r w:rsidR="0071347C" w:rsidRPr="00BD0036">
        <w:rPr>
          <w:b/>
          <w:bCs/>
        </w:rPr>
        <w:t>r. Iváncsics János bizottsági tag</w:t>
      </w:r>
      <w:r w:rsidR="0071347C" w:rsidRPr="00BD0036">
        <w:t xml:space="preserve">: információja szerint az </w:t>
      </w:r>
      <w:r>
        <w:t>E</w:t>
      </w:r>
      <w:r w:rsidR="0071347C" w:rsidRPr="00BD0036">
        <w:t>gyetem megálla</w:t>
      </w:r>
      <w:r w:rsidR="00D64D9F">
        <w:t>p</w:t>
      </w:r>
      <w:r w:rsidR="0071347C" w:rsidRPr="00BD0036">
        <w:t xml:space="preserve">odást kötött </w:t>
      </w:r>
      <w:r w:rsidR="00D64D9F">
        <w:t>C</w:t>
      </w:r>
      <w:r w:rsidR="0071347C" w:rsidRPr="00BD0036">
        <w:t xml:space="preserve">salló </w:t>
      </w:r>
      <w:r w:rsidR="00D64D9F">
        <w:t>G</w:t>
      </w:r>
      <w:r w:rsidR="0071347C" w:rsidRPr="00BD0036">
        <w:t>áborral</w:t>
      </w:r>
      <w:r w:rsidR="00D64D9F">
        <w:t>,</w:t>
      </w:r>
      <w:r>
        <w:t xml:space="preserve"> miszerint</w:t>
      </w:r>
      <w:r w:rsidR="0071347C" w:rsidRPr="00BD0036">
        <w:t xml:space="preserve"> az </w:t>
      </w:r>
      <w:r w:rsidR="00D64D9F">
        <w:t>E</w:t>
      </w:r>
      <w:r w:rsidR="0071347C" w:rsidRPr="00BD0036">
        <w:t>gyetem ter</w:t>
      </w:r>
      <w:r w:rsidR="00D64D9F">
        <w:t>ü</w:t>
      </w:r>
      <w:r w:rsidR="0071347C" w:rsidRPr="00BD0036">
        <w:t>letén megrendezésre kerülő rende</w:t>
      </w:r>
      <w:r>
        <w:t>zvényeket ő fogja lebonyolítani.</w:t>
      </w:r>
      <w:r w:rsidR="0071347C" w:rsidRPr="00BD0036">
        <w:t xml:space="preserve"> </w:t>
      </w:r>
      <w:r>
        <w:t>E</w:t>
      </w:r>
      <w:r w:rsidR="00D64D9F">
        <w:t xml:space="preserve">zért </w:t>
      </w:r>
      <w:r w:rsidR="0071347C" w:rsidRPr="00BD0036">
        <w:t>kéri</w:t>
      </w:r>
      <w:r w:rsidR="00D64D9F">
        <w:t>,</w:t>
      </w:r>
      <w:r w:rsidR="0071347C" w:rsidRPr="00BD0036">
        <w:t xml:space="preserve"> hogy egyeztessenek ezügyben, mert úgy tudja</w:t>
      </w:r>
      <w:r>
        <w:t>,</w:t>
      </w:r>
      <w:r w:rsidR="0071347C" w:rsidRPr="00BD0036">
        <w:t xml:space="preserve"> nem tudnak erről a rendezvényről. </w:t>
      </w:r>
      <w:r w:rsidR="00D64D9F">
        <w:t xml:space="preserve">Az </w:t>
      </w:r>
      <w:r w:rsidR="0071347C" w:rsidRPr="00BD0036">
        <w:t>Óvár</w:t>
      </w:r>
      <w:r w:rsidR="002C5A09">
        <w:t>t</w:t>
      </w:r>
      <w:r w:rsidR="0071347C" w:rsidRPr="00BD0036">
        <w:t xml:space="preserve">ej </w:t>
      </w:r>
      <w:r w:rsidR="002C5A09">
        <w:t xml:space="preserve">Zrt. </w:t>
      </w:r>
      <w:r w:rsidR="0071347C" w:rsidRPr="00BD0036">
        <w:t>nem gyárt óvári sajtot</w:t>
      </w:r>
      <w:r>
        <w:t>,</w:t>
      </w:r>
      <w:r w:rsidR="0071347C" w:rsidRPr="00BD0036">
        <w:t xml:space="preserve"> csak </w:t>
      </w:r>
      <w:r w:rsidR="002C5A09">
        <w:t>p</w:t>
      </w:r>
      <w:r w:rsidR="0071347C" w:rsidRPr="00BD0036">
        <w:t>izzára való sajtot gyárt</w:t>
      </w:r>
      <w:r w:rsidR="002C5A09">
        <w:t xml:space="preserve">, ezért </w:t>
      </w:r>
      <w:r w:rsidR="0071347C" w:rsidRPr="00BD0036">
        <w:t xml:space="preserve">csak az </w:t>
      </w:r>
      <w:r w:rsidR="002C5A09">
        <w:t>E</w:t>
      </w:r>
      <w:r w:rsidR="0071347C" w:rsidRPr="00BD0036">
        <w:t xml:space="preserve">gyetemmel lehet együttműködni, </w:t>
      </w:r>
      <w:r w:rsidR="002C5A09">
        <w:t xml:space="preserve">ezért </w:t>
      </w:r>
      <w:r w:rsidR="0071347C" w:rsidRPr="00BD0036">
        <w:t>javasolja</w:t>
      </w:r>
      <w:r w:rsidR="002C5A09">
        <w:t xml:space="preserve">, </w:t>
      </w:r>
      <w:r w:rsidR="0071347C" w:rsidRPr="00BD0036">
        <w:t xml:space="preserve">hogy az </w:t>
      </w:r>
      <w:r>
        <w:t>őket</w:t>
      </w:r>
      <w:r w:rsidR="0071347C" w:rsidRPr="00BD0036">
        <w:t xml:space="preserve"> vonják be</w:t>
      </w:r>
      <w:r w:rsidR="002C5A09">
        <w:t xml:space="preserve"> az egyeztetésbe. </w:t>
      </w:r>
    </w:p>
    <w:p w14:paraId="40712324" w14:textId="77777777" w:rsidR="002C5A09" w:rsidRDefault="002C5A09" w:rsidP="0071347C">
      <w:pPr>
        <w:jc w:val="both"/>
      </w:pPr>
    </w:p>
    <w:p w14:paraId="4581ECF6" w14:textId="734C437D" w:rsidR="0071347C" w:rsidRDefault="002C5A09" w:rsidP="0071347C">
      <w:pPr>
        <w:jc w:val="both"/>
      </w:pPr>
      <w:r w:rsidRPr="00D64D9F">
        <w:rPr>
          <w:b/>
          <w:bCs/>
        </w:rPr>
        <w:t>Csiszár Péter ügyvezető</w:t>
      </w:r>
      <w:r w:rsidR="00721B6F">
        <w:rPr>
          <w:b/>
          <w:bCs/>
        </w:rPr>
        <w:t>,</w:t>
      </w:r>
      <w:r w:rsidRPr="00D64D9F">
        <w:rPr>
          <w:b/>
          <w:bCs/>
        </w:rPr>
        <w:t xml:space="preserve"> Flesch Károly Non</w:t>
      </w:r>
      <w:r>
        <w:rPr>
          <w:b/>
          <w:bCs/>
        </w:rPr>
        <w:t>p</w:t>
      </w:r>
      <w:r w:rsidRPr="00D64D9F">
        <w:rPr>
          <w:b/>
          <w:bCs/>
        </w:rPr>
        <w:t>rofit Kft.</w:t>
      </w:r>
      <w:r w:rsidRPr="00BD0036">
        <w:t>:</w:t>
      </w:r>
      <w:r>
        <w:t xml:space="preserve"> ezügyben </w:t>
      </w:r>
      <w:r w:rsidR="0071347C" w:rsidRPr="00BD0036">
        <w:t>volt egyeztetés</w:t>
      </w:r>
      <w:r>
        <w:t xml:space="preserve">, </w:t>
      </w:r>
      <w:r w:rsidR="0071347C" w:rsidRPr="00BD0036">
        <w:t>nem Csalló Gábor úrral</w:t>
      </w:r>
      <w:r>
        <w:t>,</w:t>
      </w:r>
      <w:r w:rsidR="0071347C" w:rsidRPr="00BD0036">
        <w:t xml:space="preserve"> hanem a Pannon Famulus </w:t>
      </w:r>
      <w:r>
        <w:t>K</w:t>
      </w:r>
      <w:r w:rsidR="0071347C" w:rsidRPr="00BD0036">
        <w:t>ft</w:t>
      </w:r>
      <w:r>
        <w:t>.</w:t>
      </w:r>
      <w:r w:rsidR="0071347C" w:rsidRPr="00BD0036">
        <w:t xml:space="preserve"> </w:t>
      </w:r>
      <w:r w:rsidR="007B0EE9">
        <w:t xml:space="preserve">ottani </w:t>
      </w:r>
      <w:r w:rsidR="0071347C" w:rsidRPr="00BD0036">
        <w:t>megb</w:t>
      </w:r>
      <w:r>
        <w:t>í</w:t>
      </w:r>
      <w:r w:rsidR="0071347C" w:rsidRPr="00BD0036">
        <w:t>zottjával</w:t>
      </w:r>
      <w:r w:rsidR="001C1AB3">
        <w:t>, aki j</w:t>
      </w:r>
      <w:r w:rsidR="007B0EE9">
        <w:t xml:space="preserve">elezte feléjük, hogy </w:t>
      </w:r>
      <w:r w:rsidR="0071347C" w:rsidRPr="00BD0036">
        <w:t>maximális mértékben támogatja ezt a rendezvényt és támogat minden olyan rendezvény</w:t>
      </w:r>
      <w:r>
        <w:t xml:space="preserve">t, </w:t>
      </w:r>
      <w:r w:rsidR="0071347C" w:rsidRPr="00BD0036">
        <w:t xml:space="preserve">ami a vár területén van. </w:t>
      </w:r>
      <w:r>
        <w:t>Ú</w:t>
      </w:r>
      <w:r w:rsidR="0071347C" w:rsidRPr="00BD0036">
        <w:t>gy gondol</w:t>
      </w:r>
      <w:r>
        <w:t>j</w:t>
      </w:r>
      <w:r w:rsidR="0071347C" w:rsidRPr="00BD0036">
        <w:t>a, hogy az óvári sajt a névbe</w:t>
      </w:r>
      <w:r w:rsidR="007B0EE9">
        <w:t>n</w:t>
      </w:r>
      <w:r w:rsidR="0071347C" w:rsidRPr="00BD0036">
        <w:t xml:space="preserve"> jelenjen meg</w:t>
      </w:r>
      <w:r w:rsidR="007B0EE9">
        <w:t xml:space="preserve">, </w:t>
      </w:r>
      <w:r>
        <w:t xml:space="preserve">mert óváron ez tradíció. </w:t>
      </w:r>
      <w:r w:rsidR="0071347C" w:rsidRPr="00BD0036">
        <w:t xml:space="preserve"> </w:t>
      </w:r>
      <w:r>
        <w:t>P</w:t>
      </w:r>
      <w:r w:rsidR="0071347C" w:rsidRPr="00BD0036">
        <w:t xml:space="preserve">artnerként </w:t>
      </w:r>
      <w:r>
        <w:t>a</w:t>
      </w:r>
      <w:r w:rsidR="0071347C" w:rsidRPr="00BD0036">
        <w:t xml:space="preserve"> Tejk</w:t>
      </w:r>
      <w:r>
        <w:t>í</w:t>
      </w:r>
      <w:r w:rsidR="0071347C" w:rsidRPr="00BD0036">
        <w:t>sérleti Intézet</w:t>
      </w:r>
      <w:r>
        <w:t xml:space="preserve"> kerülne bevonásra. </w:t>
      </w:r>
      <w:r w:rsidR="00721B6F">
        <w:t xml:space="preserve">A </w:t>
      </w:r>
      <w:r w:rsidR="0071347C" w:rsidRPr="00BD0036">
        <w:t>Csalló Gábor úrral t</w:t>
      </w:r>
      <w:r w:rsidR="00721B6F">
        <w:t>örtént egyeztetéséről hallottak. A</w:t>
      </w:r>
      <w:r w:rsidR="0071347C" w:rsidRPr="00BD0036">
        <w:t xml:space="preserve">mikor tárgyaltak a </w:t>
      </w:r>
      <w:r w:rsidR="000A223E">
        <w:t xml:space="preserve">Pannon </w:t>
      </w:r>
      <w:r w:rsidR="0071347C" w:rsidRPr="00BD0036">
        <w:t>F</w:t>
      </w:r>
      <w:r>
        <w:t>a</w:t>
      </w:r>
      <w:r w:rsidR="0071347C" w:rsidRPr="00BD0036">
        <w:t xml:space="preserve">mulus </w:t>
      </w:r>
      <w:r>
        <w:t>K</w:t>
      </w:r>
      <w:r w:rsidR="0071347C" w:rsidRPr="00BD0036">
        <w:t xml:space="preserve">ft. </w:t>
      </w:r>
      <w:r>
        <w:t>megbízottjával</w:t>
      </w:r>
      <w:r w:rsidR="00721B6F">
        <w:t xml:space="preserve">, </w:t>
      </w:r>
      <w:r w:rsidR="0071347C" w:rsidRPr="00BD0036">
        <w:t xml:space="preserve">akkor még nem történt </w:t>
      </w:r>
      <w:r w:rsidR="004F3E14">
        <w:t xml:space="preserve">Csalló Gáborral </w:t>
      </w:r>
      <w:r>
        <w:t>megállapodás</w:t>
      </w:r>
      <w:r w:rsidR="004F3E14">
        <w:t>.</w:t>
      </w:r>
    </w:p>
    <w:p w14:paraId="4FC61AB5" w14:textId="77777777" w:rsidR="00566A22" w:rsidRDefault="00566A22" w:rsidP="0071347C">
      <w:pPr>
        <w:jc w:val="both"/>
      </w:pPr>
    </w:p>
    <w:p w14:paraId="7A361216" w14:textId="77777777" w:rsidR="002C5A09" w:rsidRPr="00BD0036" w:rsidRDefault="002C5A09" w:rsidP="0071347C">
      <w:pPr>
        <w:jc w:val="both"/>
      </w:pPr>
    </w:p>
    <w:p w14:paraId="246C85A4" w14:textId="0760E269" w:rsidR="0071347C" w:rsidRDefault="0071347C" w:rsidP="0071347C">
      <w:pPr>
        <w:jc w:val="both"/>
      </w:pPr>
      <w:r w:rsidRPr="002C5A09">
        <w:rPr>
          <w:b/>
          <w:bCs/>
        </w:rPr>
        <w:t>Balázs Endre al</w:t>
      </w:r>
      <w:r w:rsidR="002C5A09">
        <w:rPr>
          <w:b/>
          <w:bCs/>
        </w:rPr>
        <w:t>p</w:t>
      </w:r>
      <w:r w:rsidRPr="002C5A09">
        <w:rPr>
          <w:b/>
          <w:bCs/>
        </w:rPr>
        <w:t>olgármester</w:t>
      </w:r>
      <w:r w:rsidRPr="00BD0036">
        <w:t xml:space="preserve">: nem lát ebben problémát, hiszen ígéretet kaptak a támogatás felől. </w:t>
      </w:r>
    </w:p>
    <w:p w14:paraId="1986CD96" w14:textId="77777777" w:rsidR="00D16833" w:rsidRDefault="00D16833" w:rsidP="0071347C">
      <w:pPr>
        <w:jc w:val="both"/>
        <w:rPr>
          <w:b/>
          <w:bCs/>
        </w:rPr>
      </w:pPr>
    </w:p>
    <w:p w14:paraId="724FAA1C" w14:textId="5B45A2E3" w:rsidR="0071347C" w:rsidRPr="00BD0036" w:rsidRDefault="004F3E14" w:rsidP="0071347C">
      <w:pPr>
        <w:jc w:val="both"/>
      </w:pPr>
      <w:r>
        <w:rPr>
          <w:b/>
          <w:bCs/>
        </w:rPr>
        <w:t>D</w:t>
      </w:r>
      <w:r w:rsidR="0071347C" w:rsidRPr="002C5A09">
        <w:rPr>
          <w:b/>
          <w:bCs/>
        </w:rPr>
        <w:t>r. Iváncsics János bizottsági tag:</w:t>
      </w:r>
      <w:r>
        <w:t xml:space="preserve"> lépésenként kellene haladni</w:t>
      </w:r>
      <w:r w:rsidR="0071347C" w:rsidRPr="00BD0036">
        <w:t xml:space="preserve">, minthogy </w:t>
      </w:r>
      <w:r w:rsidR="002C5A09">
        <w:t>a</w:t>
      </w:r>
      <w:r w:rsidR="0071347C" w:rsidRPr="00BD0036">
        <w:t xml:space="preserve"> városi k</w:t>
      </w:r>
      <w:r w:rsidR="002C5A09">
        <w:t>ö</w:t>
      </w:r>
      <w:r w:rsidR="0071347C" w:rsidRPr="00BD0036">
        <w:t>ltségv</w:t>
      </w:r>
      <w:r>
        <w:t>etésre egyszerre rátolni ezt az összeget. T</w:t>
      </w:r>
      <w:r w:rsidR="002C5A09">
        <w:t>ú</w:t>
      </w:r>
      <w:r w:rsidR="0071347C" w:rsidRPr="00BD0036">
        <w:t xml:space="preserve">lzásnak tartja. </w:t>
      </w:r>
      <w:r w:rsidR="002C5A09">
        <w:t xml:space="preserve">A </w:t>
      </w:r>
      <w:r w:rsidR="0071347C" w:rsidRPr="00BD0036">
        <w:t>Majális üzleti alapon működött</w:t>
      </w:r>
      <w:r w:rsidR="000C4976">
        <w:t xml:space="preserve">, </w:t>
      </w:r>
      <w:r>
        <w:t>a városnak nem kellett beletenni</w:t>
      </w:r>
      <w:r w:rsidR="0071347C" w:rsidRPr="00BD0036">
        <w:t xml:space="preserve"> pénzt. </w:t>
      </w:r>
      <w:r w:rsidR="007B0EE9">
        <w:t xml:space="preserve">Előző két évben így működött, most </w:t>
      </w:r>
      <w:r w:rsidR="0071347C" w:rsidRPr="00BD0036">
        <w:t xml:space="preserve">meg hirtelenjében </w:t>
      </w:r>
      <w:r w:rsidR="000C4976">
        <w:t>-</w:t>
      </w:r>
      <w:r w:rsidR="0071347C" w:rsidRPr="00BD0036">
        <w:t>arányosan</w:t>
      </w:r>
      <w:r w:rsidR="000C4976">
        <w:t>-</w:t>
      </w:r>
      <w:r w:rsidR="0071347C" w:rsidRPr="00BD0036">
        <w:t xml:space="preserve"> 10</w:t>
      </w:r>
      <w:r w:rsidR="001C1AB3">
        <w:t xml:space="preserve"> millió</w:t>
      </w:r>
      <w:r w:rsidR="000C4976">
        <w:t xml:space="preserve"> forintba</w:t>
      </w:r>
      <w:r>
        <w:t xml:space="preserve"> </w:t>
      </w:r>
      <w:r w:rsidR="0071347C" w:rsidRPr="00BD0036">
        <w:t>kerülne</w:t>
      </w:r>
      <w:r>
        <w:t xml:space="preserve"> a rendezvény</w:t>
      </w:r>
      <w:r w:rsidR="000C4976">
        <w:t xml:space="preserve">, ami </w:t>
      </w:r>
      <w:r w:rsidR="0071347C" w:rsidRPr="00BD0036">
        <w:t xml:space="preserve">elég nagy különbség. </w:t>
      </w:r>
    </w:p>
    <w:p w14:paraId="0DB32212" w14:textId="77777777" w:rsidR="000C4976" w:rsidRDefault="000C4976" w:rsidP="0071347C">
      <w:pPr>
        <w:jc w:val="both"/>
      </w:pPr>
    </w:p>
    <w:p w14:paraId="56EA84AF" w14:textId="7E4FC1CC" w:rsidR="0071347C" w:rsidRPr="00BD0036" w:rsidRDefault="000C4976" w:rsidP="0071347C">
      <w:pPr>
        <w:jc w:val="both"/>
      </w:pPr>
      <w:r w:rsidRPr="00D64D9F">
        <w:rPr>
          <w:b/>
          <w:bCs/>
        </w:rPr>
        <w:t>Csiszár Péter ügyvezető</w:t>
      </w:r>
      <w:r w:rsidR="004F3E14">
        <w:rPr>
          <w:b/>
          <w:bCs/>
        </w:rPr>
        <w:t>,</w:t>
      </w:r>
      <w:r w:rsidRPr="00D64D9F">
        <w:rPr>
          <w:b/>
          <w:bCs/>
        </w:rPr>
        <w:t xml:space="preserve"> Flesch Károly Non</w:t>
      </w:r>
      <w:r>
        <w:rPr>
          <w:b/>
          <w:bCs/>
        </w:rPr>
        <w:t>p</w:t>
      </w:r>
      <w:r w:rsidRPr="00D64D9F">
        <w:rPr>
          <w:b/>
          <w:bCs/>
        </w:rPr>
        <w:t>rofit Kft.</w:t>
      </w:r>
      <w:r w:rsidRPr="00BD0036">
        <w:t>:</w:t>
      </w:r>
      <w:r>
        <w:t xml:space="preserve"> </w:t>
      </w:r>
      <w:r w:rsidR="0071347C" w:rsidRPr="00BD0036">
        <w:t xml:space="preserve">egyeztettek azzal </w:t>
      </w:r>
      <w:r>
        <w:t xml:space="preserve">az </w:t>
      </w:r>
      <w:r w:rsidR="0071347C" w:rsidRPr="00BD0036">
        <w:t>a</w:t>
      </w:r>
      <w:r>
        <w:t>l</w:t>
      </w:r>
      <w:r w:rsidR="0071347C" w:rsidRPr="00BD0036">
        <w:t>vállalkozóval</w:t>
      </w:r>
      <w:r>
        <w:t>,</w:t>
      </w:r>
      <w:r w:rsidR="0071347C" w:rsidRPr="00BD0036">
        <w:t xml:space="preserve"> aki tavalyi évben és idén </w:t>
      </w:r>
      <w:r>
        <w:t xml:space="preserve">a Majálist </w:t>
      </w:r>
      <w:r w:rsidR="0071347C" w:rsidRPr="00BD0036">
        <w:t>szervezte</w:t>
      </w:r>
      <w:r w:rsidR="004F3E14">
        <w:t>. Ő</w:t>
      </w:r>
      <w:r>
        <w:t xml:space="preserve"> kérte, </w:t>
      </w:r>
      <w:r w:rsidR="0071347C" w:rsidRPr="00BD0036">
        <w:t>hogy segítsenek</w:t>
      </w:r>
      <w:r w:rsidR="004F3E14">
        <w:t xml:space="preserve"> nekik</w:t>
      </w:r>
      <w:r>
        <w:t xml:space="preserve">, </w:t>
      </w:r>
      <w:r w:rsidR="007B0EE9">
        <w:t xml:space="preserve">mert nem bírják, </w:t>
      </w:r>
      <w:r w:rsidR="0071347C" w:rsidRPr="00BD0036">
        <w:t>val</w:t>
      </w:r>
      <w:r>
        <w:t>ó</w:t>
      </w:r>
      <w:r w:rsidR="0071347C" w:rsidRPr="00BD0036">
        <w:t>szín</w:t>
      </w:r>
      <w:r>
        <w:t>ű</w:t>
      </w:r>
      <w:r w:rsidR="0071347C" w:rsidRPr="00BD0036">
        <w:t xml:space="preserve"> nem éri meg neki</w:t>
      </w:r>
      <w:r>
        <w:t xml:space="preserve">. </w:t>
      </w:r>
    </w:p>
    <w:p w14:paraId="7DF11DD0" w14:textId="46B212BF" w:rsidR="0071347C" w:rsidRDefault="000C4976" w:rsidP="0071347C">
      <w:pPr>
        <w:jc w:val="both"/>
      </w:pPr>
      <w:r>
        <w:t>H</w:t>
      </w:r>
      <w:r w:rsidR="0071347C" w:rsidRPr="00BD0036">
        <w:t>a úgy veszik</w:t>
      </w:r>
      <w:r>
        <w:t>,</w:t>
      </w:r>
      <w:r w:rsidR="0071347C" w:rsidRPr="00BD0036">
        <w:t xml:space="preserve"> akkor </w:t>
      </w:r>
      <w:r>
        <w:t xml:space="preserve">csak </w:t>
      </w:r>
      <w:r w:rsidR="0071347C" w:rsidRPr="00BD0036">
        <w:t>egy nagy</w:t>
      </w:r>
      <w:r w:rsidR="004F3E14">
        <w:t>,</w:t>
      </w:r>
      <w:r w:rsidR="0071347C" w:rsidRPr="00BD0036">
        <w:t xml:space="preserve"> új </w:t>
      </w:r>
      <w:r w:rsidR="007B0EE9">
        <w:t xml:space="preserve">városi </w:t>
      </w:r>
      <w:r w:rsidR="0071347C" w:rsidRPr="00BD0036">
        <w:t>rendezvény van</w:t>
      </w:r>
      <w:r>
        <w:t>,</w:t>
      </w:r>
      <w:r w:rsidR="0071347C" w:rsidRPr="00BD0036">
        <w:t xml:space="preserve"> az </w:t>
      </w:r>
      <w:r>
        <w:t>Ó</w:t>
      </w:r>
      <w:r w:rsidR="0071347C" w:rsidRPr="00BD0036">
        <w:t xml:space="preserve">vári </w:t>
      </w:r>
      <w:r w:rsidR="007B0EE9">
        <w:t>S</w:t>
      </w:r>
      <w:r w:rsidR="0071347C" w:rsidRPr="00BD0036">
        <w:t xml:space="preserve">ajt és </w:t>
      </w:r>
      <w:r>
        <w:t>B</w:t>
      </w:r>
      <w:r w:rsidR="0071347C" w:rsidRPr="00BD0036">
        <w:t>ornap</w:t>
      </w:r>
      <w:r w:rsidR="000A223E">
        <w:t>ok</w:t>
      </w:r>
      <w:r>
        <w:t xml:space="preserve">. </w:t>
      </w:r>
      <w:r w:rsidR="000A223E">
        <w:t>A jelent nézve</w:t>
      </w:r>
      <w:r w:rsidR="0071347C" w:rsidRPr="00BD0036">
        <w:t xml:space="preserve"> az </w:t>
      </w:r>
      <w:r>
        <w:t>A</w:t>
      </w:r>
      <w:r w:rsidR="0071347C" w:rsidRPr="00BD0036">
        <w:t xml:space="preserve">dventi </w:t>
      </w:r>
      <w:r>
        <w:t>K</w:t>
      </w:r>
      <w:r w:rsidR="0071347C" w:rsidRPr="00BD0036">
        <w:t xml:space="preserve">orzó is nagy sikernek örvend, </w:t>
      </w:r>
      <w:r w:rsidR="007B0EE9">
        <w:t>tehát ez is egy olyan rendezvény, ami n</w:t>
      </w:r>
      <w:r w:rsidR="0071347C" w:rsidRPr="00BD0036">
        <w:t xml:space="preserve">em zsákbamacska. </w:t>
      </w:r>
    </w:p>
    <w:p w14:paraId="35A648E7" w14:textId="77777777" w:rsidR="000C4976" w:rsidRPr="00BD0036" w:rsidRDefault="000C4976" w:rsidP="0071347C">
      <w:pPr>
        <w:jc w:val="both"/>
      </w:pPr>
    </w:p>
    <w:p w14:paraId="2611B883" w14:textId="36C3C12D" w:rsidR="0071347C" w:rsidRDefault="004F3E14" w:rsidP="0071347C">
      <w:pPr>
        <w:jc w:val="both"/>
      </w:pPr>
      <w:r>
        <w:rPr>
          <w:b/>
          <w:bCs/>
        </w:rPr>
        <w:t>D</w:t>
      </w:r>
      <w:r w:rsidR="0071347C" w:rsidRPr="000C4976">
        <w:rPr>
          <w:b/>
          <w:bCs/>
        </w:rPr>
        <w:t>r. Iváncsi</w:t>
      </w:r>
      <w:r w:rsidR="000C4976" w:rsidRPr="000C4976">
        <w:rPr>
          <w:b/>
          <w:bCs/>
        </w:rPr>
        <w:t>cs</w:t>
      </w:r>
      <w:r w:rsidR="0071347C" w:rsidRPr="000C4976">
        <w:rPr>
          <w:b/>
          <w:bCs/>
        </w:rPr>
        <w:t xml:space="preserve"> </w:t>
      </w:r>
      <w:r w:rsidR="000C4976" w:rsidRPr="000C4976">
        <w:rPr>
          <w:b/>
          <w:bCs/>
        </w:rPr>
        <w:t>Já</w:t>
      </w:r>
      <w:r w:rsidR="0071347C" w:rsidRPr="000C4976">
        <w:rPr>
          <w:b/>
          <w:bCs/>
        </w:rPr>
        <w:t xml:space="preserve">nos </w:t>
      </w:r>
      <w:r w:rsidR="000C4976" w:rsidRPr="000C4976">
        <w:rPr>
          <w:b/>
          <w:bCs/>
        </w:rPr>
        <w:t>bizottsági tag:</w:t>
      </w:r>
      <w:r w:rsidR="000C4976" w:rsidRPr="000C4976">
        <w:t xml:space="preserve"> </w:t>
      </w:r>
      <w:r w:rsidR="000A223E">
        <w:t xml:space="preserve">a </w:t>
      </w:r>
      <w:r w:rsidR="0071347C" w:rsidRPr="00BD0036">
        <w:t>média</w:t>
      </w:r>
      <w:r w:rsidR="000A223E">
        <w:t xml:space="preserve"> vonatkozásában a </w:t>
      </w:r>
      <w:r w:rsidR="0071347C" w:rsidRPr="00BD0036">
        <w:t>35 M</w:t>
      </w:r>
      <w:r w:rsidR="000C4976">
        <w:t>Ft</w:t>
      </w:r>
      <w:r w:rsidR="000A223E">
        <w:t>-os</w:t>
      </w:r>
      <w:r w:rsidR="007B0EE9">
        <w:t xml:space="preserve"> tétel</w:t>
      </w:r>
      <w:r w:rsidR="000A223E">
        <w:t xml:space="preserve"> az</w:t>
      </w:r>
      <w:r w:rsidR="007B0EE9">
        <w:t>,</w:t>
      </w:r>
      <w:r w:rsidR="000C4976">
        <w:t xml:space="preserve"> </w:t>
      </w:r>
      <w:r w:rsidR="0071347C" w:rsidRPr="00BD0036">
        <w:t xml:space="preserve">amit szintén túlzásnak tart. </w:t>
      </w:r>
      <w:r w:rsidR="000C4976">
        <w:t>V</w:t>
      </w:r>
      <w:r w:rsidR="0071347C" w:rsidRPr="00BD0036">
        <w:t xml:space="preserve">an egy olyan rossz érzése, </w:t>
      </w:r>
      <w:r w:rsidR="000C4976">
        <w:t xml:space="preserve">hogy a </w:t>
      </w:r>
      <w:r w:rsidR="0071347C" w:rsidRPr="00BD0036">
        <w:t xml:space="preserve">Polgári </w:t>
      </w:r>
      <w:r w:rsidR="000C4976">
        <w:t>K</w:t>
      </w:r>
      <w:r w:rsidR="0071347C" w:rsidRPr="00BD0036">
        <w:t>erekasztal ben</w:t>
      </w:r>
      <w:r w:rsidR="000C4976">
        <w:t>n</w:t>
      </w:r>
      <w:r w:rsidR="000A223E">
        <w:t xml:space="preserve">e </w:t>
      </w:r>
      <w:r w:rsidR="000C4976">
        <w:t xml:space="preserve">ragadt </w:t>
      </w:r>
      <w:r w:rsidR="0071347C" w:rsidRPr="00BD0036">
        <w:t>a kampányban</w:t>
      </w:r>
      <w:r w:rsidR="000C4976">
        <w:t xml:space="preserve"> és </w:t>
      </w:r>
      <w:r w:rsidR="0071347C" w:rsidRPr="00BD0036">
        <w:t>benne is szeretne maradni ebben a történetben</w:t>
      </w:r>
      <w:r w:rsidR="000A223E">
        <w:t>. T</w:t>
      </w:r>
      <w:r w:rsidR="007B0EE9">
        <w:t xml:space="preserve">ehát </w:t>
      </w:r>
      <w:r w:rsidR="000C4976">
        <w:t xml:space="preserve">nem </w:t>
      </w:r>
      <w:r w:rsidR="0071347C" w:rsidRPr="00BD0036">
        <w:t xml:space="preserve">feltétlen tudnák ezt támogatni. </w:t>
      </w:r>
      <w:r w:rsidR="007B0EE9">
        <w:t xml:space="preserve">Az </w:t>
      </w:r>
      <w:r w:rsidR="0071347C" w:rsidRPr="00BD0036">
        <w:t>online média centrum ki</w:t>
      </w:r>
      <w:r w:rsidR="008E4FE0">
        <w:t>al</w:t>
      </w:r>
      <w:r w:rsidR="0071347C" w:rsidRPr="00BD0036">
        <w:t xml:space="preserve">akítását és a </w:t>
      </w:r>
      <w:r w:rsidR="008E4FE0">
        <w:t>M</w:t>
      </w:r>
      <w:r w:rsidR="0071347C" w:rsidRPr="00BD0036">
        <w:t xml:space="preserve">oson </w:t>
      </w:r>
      <w:r w:rsidR="008E4FE0">
        <w:t>V</w:t>
      </w:r>
      <w:r w:rsidR="0071347C" w:rsidRPr="00BD0036">
        <w:t xml:space="preserve">ármegye </w:t>
      </w:r>
      <w:r w:rsidR="008E4FE0">
        <w:t xml:space="preserve">megjelenését </w:t>
      </w:r>
      <w:r w:rsidR="000A223E">
        <w:t>még</w:t>
      </w:r>
      <w:r w:rsidR="0071347C" w:rsidRPr="00BD0036">
        <w:t xml:space="preserve"> rendben találja</w:t>
      </w:r>
      <w:r w:rsidR="008E4FE0">
        <w:t>. Amikor a Moson Vármegye megjelenés</w:t>
      </w:r>
      <w:r>
        <w:t xml:space="preserve">e megszüntetésre került, </w:t>
      </w:r>
      <w:r w:rsidR="008E4FE0">
        <w:t>p</w:t>
      </w:r>
      <w:r w:rsidR="0071347C" w:rsidRPr="00BD0036">
        <w:t>ont az ellenkezőjével érvelt igazgató úr</w:t>
      </w:r>
      <w:r w:rsidR="008E4FE0">
        <w:t xml:space="preserve">, </w:t>
      </w:r>
      <w:r w:rsidR="0071347C" w:rsidRPr="00BD0036">
        <w:t>hogy nincs jelentősége a papír alapú megjelenésnek</w:t>
      </w:r>
      <w:r>
        <w:t>. M</w:t>
      </w:r>
      <w:r w:rsidR="007B0EE9">
        <w:t>ost pedig azt látják</w:t>
      </w:r>
      <w:r w:rsidR="000A223E">
        <w:t>,</w:t>
      </w:r>
      <w:r w:rsidR="007B0EE9">
        <w:t xml:space="preserve"> hogy visszajönne. </w:t>
      </w:r>
      <w:r w:rsidR="0071347C" w:rsidRPr="00BD0036">
        <w:t xml:space="preserve"> </w:t>
      </w:r>
    </w:p>
    <w:p w14:paraId="69C8FA65" w14:textId="77777777" w:rsidR="008E4FE0" w:rsidRPr="00BD0036" w:rsidRDefault="008E4FE0" w:rsidP="0071347C">
      <w:pPr>
        <w:jc w:val="both"/>
      </w:pPr>
    </w:p>
    <w:p w14:paraId="10E04E7D" w14:textId="03E44FB8" w:rsidR="0071347C" w:rsidRDefault="008E4FE0" w:rsidP="0071347C">
      <w:pPr>
        <w:jc w:val="both"/>
      </w:pPr>
      <w:r w:rsidRPr="00D64D9F">
        <w:rPr>
          <w:b/>
          <w:bCs/>
        </w:rPr>
        <w:t>Csiszár Péter ügyvezető</w:t>
      </w:r>
      <w:r w:rsidR="004F3E14">
        <w:rPr>
          <w:b/>
          <w:bCs/>
        </w:rPr>
        <w:t>,</w:t>
      </w:r>
      <w:r w:rsidRPr="00D64D9F">
        <w:rPr>
          <w:b/>
          <w:bCs/>
        </w:rPr>
        <w:t xml:space="preserve"> Flesch Károly Non</w:t>
      </w:r>
      <w:r>
        <w:rPr>
          <w:b/>
          <w:bCs/>
        </w:rPr>
        <w:t>p</w:t>
      </w:r>
      <w:r w:rsidRPr="00D64D9F">
        <w:rPr>
          <w:b/>
          <w:bCs/>
        </w:rPr>
        <w:t>rofit Kft.</w:t>
      </w:r>
      <w:r w:rsidRPr="00BD0036">
        <w:t xml:space="preserve">: </w:t>
      </w:r>
      <w:r w:rsidR="0071347C" w:rsidRPr="00BD0036">
        <w:t>nem a jelentős</w:t>
      </w:r>
      <w:r>
        <w:t xml:space="preserve">égéről, </w:t>
      </w:r>
      <w:r w:rsidR="0071347C" w:rsidRPr="00BD0036">
        <w:t>hanem a költségéről volt szó. Olyan jelentősen emelkedtek</w:t>
      </w:r>
      <w:r>
        <w:t xml:space="preserve"> </w:t>
      </w:r>
      <w:r w:rsidR="0071347C" w:rsidRPr="00BD0036">
        <w:t>a papír árak</w:t>
      </w:r>
      <w:r>
        <w:t xml:space="preserve">, </w:t>
      </w:r>
      <w:r w:rsidR="0071347C" w:rsidRPr="00BD0036">
        <w:t xml:space="preserve">hogy </w:t>
      </w:r>
      <w:r>
        <w:t xml:space="preserve">elektronikussá </w:t>
      </w:r>
      <w:r w:rsidR="0071347C" w:rsidRPr="00BD0036">
        <w:t>kellett tenni</w:t>
      </w:r>
      <w:r>
        <w:t>.</w:t>
      </w:r>
    </w:p>
    <w:p w14:paraId="3B49A395" w14:textId="77777777" w:rsidR="008E4FE0" w:rsidRPr="00BD0036" w:rsidRDefault="008E4FE0" w:rsidP="0071347C">
      <w:pPr>
        <w:jc w:val="both"/>
      </w:pPr>
    </w:p>
    <w:p w14:paraId="082FBD2C" w14:textId="5E85C25C" w:rsidR="0071347C" w:rsidRDefault="004F3E14" w:rsidP="0071347C">
      <w:pPr>
        <w:jc w:val="both"/>
      </w:pPr>
      <w:r>
        <w:rPr>
          <w:b/>
          <w:bCs/>
        </w:rPr>
        <w:t>D</w:t>
      </w:r>
      <w:r w:rsidR="0071347C" w:rsidRPr="008E4FE0">
        <w:rPr>
          <w:b/>
          <w:bCs/>
        </w:rPr>
        <w:t>r. Iváncsi</w:t>
      </w:r>
      <w:r w:rsidR="001C1AB3">
        <w:rPr>
          <w:b/>
          <w:bCs/>
        </w:rPr>
        <w:t>c</w:t>
      </w:r>
      <w:r w:rsidR="0071347C" w:rsidRPr="008E4FE0">
        <w:rPr>
          <w:b/>
          <w:bCs/>
        </w:rPr>
        <w:t xml:space="preserve">s </w:t>
      </w:r>
      <w:r w:rsidR="008E4FE0" w:rsidRPr="008E4FE0">
        <w:rPr>
          <w:b/>
          <w:bCs/>
        </w:rPr>
        <w:t>János bizottsági tag</w:t>
      </w:r>
      <w:r w:rsidR="008E4FE0">
        <w:t xml:space="preserve">: </w:t>
      </w:r>
      <w:r w:rsidR="0071347C" w:rsidRPr="00BD0036">
        <w:t>a papírárak</w:t>
      </w:r>
      <w:r w:rsidR="008E4FE0">
        <w:t xml:space="preserve"> </w:t>
      </w:r>
      <w:r w:rsidR="007B0EE9">
        <w:t xml:space="preserve">azóta sem </w:t>
      </w:r>
      <w:r w:rsidR="008E4FE0">
        <w:t xml:space="preserve">csökkentek. </w:t>
      </w:r>
    </w:p>
    <w:p w14:paraId="13407C49" w14:textId="77777777" w:rsidR="008E4FE0" w:rsidRDefault="008E4FE0" w:rsidP="0071347C">
      <w:pPr>
        <w:jc w:val="both"/>
      </w:pPr>
    </w:p>
    <w:p w14:paraId="2A78F775" w14:textId="101452B5" w:rsidR="0071347C" w:rsidRDefault="008E4FE0" w:rsidP="0071347C">
      <w:pPr>
        <w:jc w:val="both"/>
      </w:pPr>
      <w:r w:rsidRPr="00D64D9F">
        <w:rPr>
          <w:b/>
          <w:bCs/>
        </w:rPr>
        <w:t>Csiszár Péter ügyvezető</w:t>
      </w:r>
      <w:r w:rsidR="004F3E14">
        <w:rPr>
          <w:b/>
          <w:bCs/>
        </w:rPr>
        <w:t>,</w:t>
      </w:r>
      <w:r w:rsidRPr="00D64D9F">
        <w:rPr>
          <w:b/>
          <w:bCs/>
        </w:rPr>
        <w:t xml:space="preserve"> Flesch Károly Non</w:t>
      </w:r>
      <w:r>
        <w:rPr>
          <w:b/>
          <w:bCs/>
        </w:rPr>
        <w:t>p</w:t>
      </w:r>
      <w:r w:rsidRPr="00D64D9F">
        <w:rPr>
          <w:b/>
          <w:bCs/>
        </w:rPr>
        <w:t>rofit Kft.</w:t>
      </w:r>
      <w:r w:rsidRPr="00BD0036">
        <w:t>:</w:t>
      </w:r>
      <w:r>
        <w:t xml:space="preserve"> </w:t>
      </w:r>
      <w:r w:rsidR="007B0EE9">
        <w:t xml:space="preserve">úgy gondolja, </w:t>
      </w:r>
      <w:r w:rsidR="0071347C" w:rsidRPr="00BD0036">
        <w:t>ha körbe</w:t>
      </w:r>
      <w:r>
        <w:t xml:space="preserve"> </w:t>
      </w:r>
      <w:r w:rsidR="0071347C" w:rsidRPr="00BD0036">
        <w:t>néznek minde</w:t>
      </w:r>
      <w:r>
        <w:t>n</w:t>
      </w:r>
      <w:r w:rsidR="0071347C" w:rsidRPr="00BD0036">
        <w:t xml:space="preserve"> tele</w:t>
      </w:r>
      <w:r>
        <w:t>p</w:t>
      </w:r>
      <w:r w:rsidR="0071347C" w:rsidRPr="00BD0036">
        <w:t>ülésen van saját újság, tehát a p</w:t>
      </w:r>
      <w:r>
        <w:t>ap</w:t>
      </w:r>
      <w:r w:rsidR="004F3E14">
        <w:t>íralapú médiának</w:t>
      </w:r>
      <w:r w:rsidR="0071347C" w:rsidRPr="00BD0036">
        <w:t xml:space="preserve"> van létjogosultsága, cs</w:t>
      </w:r>
      <w:r>
        <w:t>a</w:t>
      </w:r>
      <w:r w:rsidR="000A223E">
        <w:t>k ekkora költséggel jár</w:t>
      </w:r>
      <w:r w:rsidR="0071347C" w:rsidRPr="00BD0036">
        <w:t>. Anno a költségeket szem előtt kellett tartani</w:t>
      </w:r>
      <w:r>
        <w:t xml:space="preserve">, </w:t>
      </w:r>
      <w:r w:rsidR="0071347C" w:rsidRPr="00BD0036">
        <w:t>a jelenlegi vár</w:t>
      </w:r>
      <w:r>
        <w:t>os</w:t>
      </w:r>
      <w:r w:rsidR="0071347C" w:rsidRPr="00BD0036">
        <w:t>vezetés úg</w:t>
      </w:r>
      <w:r>
        <w:t>y</w:t>
      </w:r>
      <w:r w:rsidR="0071347C" w:rsidRPr="00BD0036">
        <w:t xml:space="preserve"> gondolja</w:t>
      </w:r>
      <w:r>
        <w:t>,</w:t>
      </w:r>
      <w:r w:rsidR="0071347C" w:rsidRPr="00BD0036">
        <w:t xml:space="preserve"> hogy </w:t>
      </w:r>
      <w:r w:rsidR="007638E1">
        <w:t xml:space="preserve">ezek </w:t>
      </w:r>
      <w:r w:rsidR="0071347C" w:rsidRPr="00BD0036">
        <w:t>a költségek megérik</w:t>
      </w:r>
      <w:r>
        <w:t>.</w:t>
      </w:r>
    </w:p>
    <w:p w14:paraId="4EA10343" w14:textId="77777777" w:rsidR="008E4FE0" w:rsidRPr="00BD0036" w:rsidRDefault="008E4FE0" w:rsidP="0071347C">
      <w:pPr>
        <w:jc w:val="both"/>
      </w:pPr>
    </w:p>
    <w:p w14:paraId="7DBA1F5D" w14:textId="704740C5" w:rsidR="0071347C" w:rsidRPr="00BD0036" w:rsidRDefault="004F3E14" w:rsidP="0071347C">
      <w:pPr>
        <w:jc w:val="both"/>
      </w:pPr>
      <w:r>
        <w:rPr>
          <w:b/>
          <w:bCs/>
        </w:rPr>
        <w:t>D</w:t>
      </w:r>
      <w:r w:rsidR="008E4FE0" w:rsidRPr="008E4FE0">
        <w:rPr>
          <w:b/>
          <w:bCs/>
        </w:rPr>
        <w:t>r. Iváncsics János bizottsági tag:</w:t>
      </w:r>
      <w:r w:rsidR="008E4FE0">
        <w:t xml:space="preserve"> </w:t>
      </w:r>
      <w:r w:rsidR="0071347C" w:rsidRPr="00BD0036">
        <w:t xml:space="preserve">ha megnézi </w:t>
      </w:r>
      <w:r w:rsidR="007638E1">
        <w:t>az összes költséget</w:t>
      </w:r>
      <w:r w:rsidR="000A223E">
        <w:t>,</w:t>
      </w:r>
      <w:r w:rsidR="007638E1">
        <w:t xml:space="preserve"> </w:t>
      </w:r>
      <w:r w:rsidR="0071347C" w:rsidRPr="00BD0036">
        <w:t xml:space="preserve">100 </w:t>
      </w:r>
      <w:r w:rsidR="008E4FE0">
        <w:t xml:space="preserve">MFt-tal kerül </w:t>
      </w:r>
      <w:r w:rsidR="0071347C" w:rsidRPr="00BD0036">
        <w:t>t</w:t>
      </w:r>
      <w:r w:rsidR="008E4FE0">
        <w:t>ö</w:t>
      </w:r>
      <w:r w:rsidR="0071347C" w:rsidRPr="00BD0036">
        <w:t>bbe a „mulatság”</w:t>
      </w:r>
      <w:r>
        <w:t>. N</w:t>
      </w:r>
      <w:r w:rsidR="0071347C" w:rsidRPr="00BD0036">
        <w:t>agy ütembe</w:t>
      </w:r>
      <w:r w:rsidR="000A223E">
        <w:t>n</w:t>
      </w:r>
      <w:r w:rsidR="0071347C" w:rsidRPr="00BD0036">
        <w:t xml:space="preserve"> haladnak előre</w:t>
      </w:r>
      <w:r w:rsidR="008E4FE0">
        <w:t xml:space="preserve">. </w:t>
      </w:r>
    </w:p>
    <w:p w14:paraId="68522726" w14:textId="77777777" w:rsidR="0071347C" w:rsidRPr="00BD0036" w:rsidRDefault="0071347C" w:rsidP="0071347C">
      <w:pPr>
        <w:jc w:val="both"/>
      </w:pPr>
    </w:p>
    <w:p w14:paraId="32B4BA17" w14:textId="00272B8B" w:rsidR="0071347C" w:rsidRDefault="008E4FE0" w:rsidP="0071347C">
      <w:pPr>
        <w:jc w:val="both"/>
      </w:pPr>
      <w:r w:rsidRPr="008E4FE0">
        <w:rPr>
          <w:b/>
          <w:bCs/>
        </w:rPr>
        <w:t>Balázs Endre alpolgármester</w:t>
      </w:r>
      <w:r w:rsidR="004F3E14">
        <w:t xml:space="preserve">: </w:t>
      </w:r>
      <w:r w:rsidR="0071347C" w:rsidRPr="00BD0036">
        <w:t>érdekes</w:t>
      </w:r>
      <w:r>
        <w:t xml:space="preserve">, </w:t>
      </w:r>
      <w:r w:rsidR="0071347C" w:rsidRPr="00BD0036">
        <w:t xml:space="preserve">hogy a </w:t>
      </w:r>
      <w:r>
        <w:t xml:space="preserve">FIDESZ </w:t>
      </w:r>
      <w:r w:rsidR="0071347C" w:rsidRPr="00BD0036">
        <w:t>-KDNP t</w:t>
      </w:r>
      <w:r>
        <w:t>a</w:t>
      </w:r>
      <w:r w:rsidR="000A223E">
        <w:t>gjai jól érezték magukat</w:t>
      </w:r>
      <w:r w:rsidR="0071347C" w:rsidRPr="00BD0036">
        <w:t xml:space="preserve"> ezen a hétvégén is</w:t>
      </w:r>
      <w:r w:rsidR="000A223E">
        <w:t xml:space="preserve"> az Adventi Korzón</w:t>
      </w:r>
      <w:r w:rsidR="004F3E14">
        <w:t>.  A</w:t>
      </w:r>
      <w:r w:rsidR="0071347C" w:rsidRPr="00BD0036">
        <w:t>mikor meg kell szavazni a költségvetés</w:t>
      </w:r>
      <w:r>
        <w:t>t</w:t>
      </w:r>
      <w:r w:rsidR="0071347C" w:rsidRPr="00BD0036">
        <w:t xml:space="preserve"> és </w:t>
      </w:r>
      <w:r>
        <w:t xml:space="preserve">a </w:t>
      </w:r>
      <w:r w:rsidR="0071347C" w:rsidRPr="00BD0036">
        <w:t>tám</w:t>
      </w:r>
      <w:r>
        <w:t>o</w:t>
      </w:r>
      <w:r w:rsidR="0071347C" w:rsidRPr="00BD0036">
        <w:t>gatást</w:t>
      </w:r>
      <w:r w:rsidR="000A223E">
        <w:t>,</w:t>
      </w:r>
      <w:r w:rsidR="0071347C" w:rsidRPr="00BD0036">
        <w:t xml:space="preserve"> az nem megy</w:t>
      </w:r>
      <w:r>
        <w:t>.</w:t>
      </w:r>
      <w:r w:rsidR="0071347C" w:rsidRPr="00BD0036">
        <w:t xml:space="preserve"> </w:t>
      </w:r>
      <w:r>
        <w:t>A</w:t>
      </w:r>
      <w:r w:rsidR="0071347C" w:rsidRPr="00BD0036">
        <w:t>mikor ki kell menni élvezni a mul</w:t>
      </w:r>
      <w:r>
        <w:t>a</w:t>
      </w:r>
      <w:r w:rsidR="0071347C" w:rsidRPr="00BD0036">
        <w:t>ts</w:t>
      </w:r>
      <w:r>
        <w:t>á</w:t>
      </w:r>
      <w:r w:rsidR="0071347C" w:rsidRPr="00BD0036">
        <w:t>got</w:t>
      </w:r>
      <w:r>
        <w:t xml:space="preserve">, amit </w:t>
      </w:r>
      <w:r w:rsidR="0071347C" w:rsidRPr="00BD0036">
        <w:t>senkitől nem sajnálnak</w:t>
      </w:r>
      <w:r>
        <w:t xml:space="preserve"> és </w:t>
      </w:r>
      <w:r w:rsidR="0071347C" w:rsidRPr="00BD0036">
        <w:t>örül neki</w:t>
      </w:r>
      <w:r>
        <w:t>,</w:t>
      </w:r>
      <w:r w:rsidR="0071347C" w:rsidRPr="00BD0036">
        <w:t xml:space="preserve"> hogy sokukkal találkozott</w:t>
      </w:r>
      <w:r>
        <w:t>,</w:t>
      </w:r>
      <w:r w:rsidR="004F3E14">
        <w:t xml:space="preserve"> az megy,</w:t>
      </w:r>
      <w:r>
        <w:t xml:space="preserve"> de </w:t>
      </w:r>
      <w:r w:rsidR="0071347C" w:rsidRPr="00BD0036">
        <w:t>amikor az asztalnál döntést kell hozni</w:t>
      </w:r>
      <w:r w:rsidR="004F3E14">
        <w:t>,</w:t>
      </w:r>
      <w:r w:rsidR="0071347C" w:rsidRPr="00BD0036">
        <w:t xml:space="preserve"> az nem megy</w:t>
      </w:r>
      <w:r>
        <w:t>.</w:t>
      </w:r>
      <w:r w:rsidR="008E2DB9">
        <w:t xml:space="preserve"> </w:t>
      </w:r>
    </w:p>
    <w:p w14:paraId="64F2044E" w14:textId="77777777" w:rsidR="008E2DB9" w:rsidRPr="00BD0036" w:rsidRDefault="008E2DB9" w:rsidP="0071347C">
      <w:pPr>
        <w:jc w:val="both"/>
      </w:pPr>
    </w:p>
    <w:p w14:paraId="5A53E3AA" w14:textId="5774563E" w:rsidR="0071347C" w:rsidRPr="00BD0036" w:rsidRDefault="008E2DB9" w:rsidP="0071347C">
      <w:pPr>
        <w:jc w:val="both"/>
      </w:pPr>
      <w:r>
        <w:t>E</w:t>
      </w:r>
      <w:r w:rsidR="000A223E">
        <w:t>gy</w:t>
      </w:r>
      <w:r w:rsidR="0071347C" w:rsidRPr="00BD0036">
        <w:t xml:space="preserve">úttal megköszöni a </w:t>
      </w:r>
      <w:r>
        <w:t xml:space="preserve">Flesch Károly Nonprofit Kft. </w:t>
      </w:r>
      <w:r w:rsidR="0071347C" w:rsidRPr="00BD0036">
        <w:t>munkáját.</w:t>
      </w:r>
      <w:r>
        <w:t xml:space="preserve"> V</w:t>
      </w:r>
      <w:r w:rsidR="0071347C" w:rsidRPr="00BD0036">
        <w:t xml:space="preserve">éleménye szerint az </w:t>
      </w:r>
      <w:r>
        <w:t>A</w:t>
      </w:r>
      <w:r w:rsidR="0071347C" w:rsidRPr="00BD0036">
        <w:t xml:space="preserve">dventi </w:t>
      </w:r>
      <w:r>
        <w:t>K</w:t>
      </w:r>
      <w:r w:rsidR="0071347C" w:rsidRPr="00BD0036">
        <w:t>orzó sikere magáért beszél</w:t>
      </w:r>
      <w:r>
        <w:t>. S</w:t>
      </w:r>
      <w:r w:rsidR="0071347C" w:rsidRPr="00BD0036">
        <w:t>ajnálja</w:t>
      </w:r>
      <w:r>
        <w:t>,</w:t>
      </w:r>
      <w:r w:rsidR="0071347C" w:rsidRPr="00BD0036">
        <w:t xml:space="preserve"> hogy az </w:t>
      </w:r>
      <w:r>
        <w:t>A</w:t>
      </w:r>
      <w:r w:rsidR="0071347C" w:rsidRPr="00BD0036">
        <w:t xml:space="preserve">dventi </w:t>
      </w:r>
      <w:r>
        <w:t>K</w:t>
      </w:r>
      <w:r w:rsidR="0071347C" w:rsidRPr="00BD0036">
        <w:t>orzó úgy vonul be a város</w:t>
      </w:r>
      <w:r w:rsidR="000A223E">
        <w:t>i</w:t>
      </w:r>
      <w:r w:rsidR="0071347C" w:rsidRPr="00BD0036">
        <w:t xml:space="preserve"> történelembe</w:t>
      </w:r>
      <w:r>
        <w:t>,</w:t>
      </w:r>
      <w:r w:rsidR="0071347C" w:rsidRPr="00BD0036">
        <w:t xml:space="preserve"> hogy a </w:t>
      </w:r>
      <w:r w:rsidR="004F3E14">
        <w:t xml:space="preserve">FIDESZ-KDNP </w:t>
      </w:r>
      <w:r w:rsidR="0071347C" w:rsidRPr="00BD0036">
        <w:t xml:space="preserve">frakció nem </w:t>
      </w:r>
      <w:r>
        <w:t xml:space="preserve">támogatta </w:t>
      </w:r>
      <w:r w:rsidR="0071347C" w:rsidRPr="00BD0036">
        <w:t>és kikapcsolták a szavaz</w:t>
      </w:r>
      <w:r>
        <w:t>ó</w:t>
      </w:r>
      <w:r w:rsidR="0071347C" w:rsidRPr="00BD0036">
        <w:t>gépeket</w:t>
      </w:r>
      <w:r>
        <w:t>. T</w:t>
      </w:r>
      <w:r w:rsidR="0071347C" w:rsidRPr="00BD0036">
        <w:t>ámogatni kellett volna</w:t>
      </w:r>
      <w:r>
        <w:t xml:space="preserve">, mert </w:t>
      </w:r>
      <w:r w:rsidR="0071347C" w:rsidRPr="00BD0036">
        <w:t>hatalmas igény van arra</w:t>
      </w:r>
      <w:r>
        <w:t>,</w:t>
      </w:r>
      <w:r w:rsidR="0071347C" w:rsidRPr="00BD0036">
        <w:t xml:space="preserve"> hogy </w:t>
      </w:r>
      <w:r>
        <w:t xml:space="preserve">új </w:t>
      </w:r>
      <w:r w:rsidR="0071347C" w:rsidRPr="00BD0036">
        <w:t xml:space="preserve">rendezvények legyenek. </w:t>
      </w:r>
      <w:r>
        <w:t xml:space="preserve">Az Adventi Korzó </w:t>
      </w:r>
      <w:r w:rsidR="0071347C" w:rsidRPr="00BD0036">
        <w:t xml:space="preserve">4-5 ezer embert mozgatott meg. </w:t>
      </w:r>
      <w:r w:rsidR="000A223E">
        <w:t>A d</w:t>
      </w:r>
      <w:r>
        <w:t>olgozóknak s</w:t>
      </w:r>
      <w:r w:rsidR="0071347C" w:rsidRPr="00BD0036">
        <w:t>zemélyesen is szeretné megköszönni</w:t>
      </w:r>
      <w:r w:rsidR="000A223E">
        <w:t>. F</w:t>
      </w:r>
      <w:r w:rsidR="0071347C" w:rsidRPr="00BD0036">
        <w:t>antaszt</w:t>
      </w:r>
      <w:r>
        <w:t>i</w:t>
      </w:r>
      <w:r w:rsidR="004F3E14">
        <w:t>kus siker, megmozdult a város.  M</w:t>
      </w:r>
      <w:r w:rsidR="0071347C" w:rsidRPr="00BD0036">
        <w:t>inden estén ott volt, rengeteg mos</w:t>
      </w:r>
      <w:r>
        <w:t>o</w:t>
      </w:r>
      <w:r w:rsidR="0071347C" w:rsidRPr="00BD0036">
        <w:t>lygó arc</w:t>
      </w:r>
      <w:r>
        <w:t>ot</w:t>
      </w:r>
      <w:r w:rsidR="0071347C" w:rsidRPr="00BD0036">
        <w:t xml:space="preserve"> és boldog embert látott</w:t>
      </w:r>
      <w:r>
        <w:t xml:space="preserve">, </w:t>
      </w:r>
      <w:r w:rsidR="0071347C" w:rsidRPr="00BD0036">
        <w:t>aminek örültek</w:t>
      </w:r>
      <w:r>
        <w:t xml:space="preserve"> és</w:t>
      </w:r>
      <w:r w:rsidR="0071347C" w:rsidRPr="00BD0036">
        <w:t xml:space="preserve"> azt gondolja</w:t>
      </w:r>
      <w:r>
        <w:t>,</w:t>
      </w:r>
      <w:r w:rsidR="0071347C" w:rsidRPr="00BD0036">
        <w:t xml:space="preserve"> hogy az új rendezvényekre szükség van. </w:t>
      </w:r>
      <w:r>
        <w:t>H</w:t>
      </w:r>
      <w:r w:rsidR="0071347C" w:rsidRPr="00BD0036">
        <w:t xml:space="preserve">ogyha a </w:t>
      </w:r>
      <w:r>
        <w:t>FIDESZ</w:t>
      </w:r>
      <w:r w:rsidR="000A223E">
        <w:t>-</w:t>
      </w:r>
      <w:r>
        <w:t xml:space="preserve">KDNP </w:t>
      </w:r>
      <w:r w:rsidR="0071347C" w:rsidRPr="00BD0036">
        <w:t xml:space="preserve">frakció bizottsági tagjai és képviselő </w:t>
      </w:r>
      <w:r w:rsidR="0071347C" w:rsidRPr="00BD0036">
        <w:lastRenderedPageBreak/>
        <w:t>tagjai nem fogják támogatni az új rendezvényeket</w:t>
      </w:r>
      <w:r>
        <w:t>,</w:t>
      </w:r>
      <w:r w:rsidR="0071347C" w:rsidRPr="00BD0036">
        <w:t xml:space="preserve"> akkor majd a választók felé kell elszámolni</w:t>
      </w:r>
      <w:r>
        <w:t>uk</w:t>
      </w:r>
      <w:r w:rsidR="0071347C" w:rsidRPr="00BD0036">
        <w:t>, ami három héttel ezelőtt</w:t>
      </w:r>
      <w:r>
        <w:t>i</w:t>
      </w:r>
      <w:r w:rsidR="0071347C" w:rsidRPr="00BD0036">
        <w:t xml:space="preserve"> történetben sem sikerült annyir</w:t>
      </w:r>
      <w:r>
        <w:t>a</w:t>
      </w:r>
      <w:r w:rsidR="0071347C" w:rsidRPr="00BD0036">
        <w:t>. Úgy gondolja</w:t>
      </w:r>
      <w:r>
        <w:t>,</w:t>
      </w:r>
      <w:r w:rsidR="0071347C" w:rsidRPr="00BD0036">
        <w:t xml:space="preserve"> hogy a média centrumra szükség van</w:t>
      </w:r>
      <w:r>
        <w:t xml:space="preserve">, </w:t>
      </w:r>
      <w:r w:rsidR="00430C6C">
        <w:t>fel kell nőn</w:t>
      </w:r>
      <w:r w:rsidR="0071347C" w:rsidRPr="00BD0036">
        <w:t>i a feladathoz</w:t>
      </w:r>
      <w:r>
        <w:t xml:space="preserve">, </w:t>
      </w:r>
      <w:r w:rsidR="0071347C" w:rsidRPr="00BD0036">
        <w:t>plusz pénzre van szükség</w:t>
      </w:r>
      <w:r w:rsidR="004618DC">
        <w:t>. A</w:t>
      </w:r>
      <w:r w:rsidR="00430C6C">
        <w:t>z idős korosztály a papír</w:t>
      </w:r>
      <w:r w:rsidR="0071347C" w:rsidRPr="00BD0036">
        <w:t xml:space="preserve">alapú médiát tudja fogyasztani, </w:t>
      </w:r>
      <w:r w:rsidR="004618DC">
        <w:t xml:space="preserve">havi egy lap költsége véleménye szerint </w:t>
      </w:r>
      <w:r w:rsidR="0071347C" w:rsidRPr="00BD0036">
        <w:t xml:space="preserve">nem </w:t>
      </w:r>
      <w:r w:rsidR="007638E1">
        <w:t>túlzás</w:t>
      </w:r>
      <w:r w:rsidR="0071347C" w:rsidRPr="00BD0036">
        <w:t xml:space="preserve">. </w:t>
      </w:r>
    </w:p>
    <w:p w14:paraId="5F51CC65" w14:textId="77777777" w:rsidR="0071347C" w:rsidRPr="00BD0036" w:rsidRDefault="0071347C" w:rsidP="0071347C">
      <w:pPr>
        <w:jc w:val="both"/>
      </w:pPr>
    </w:p>
    <w:p w14:paraId="601B1E26" w14:textId="1A22141D" w:rsidR="0071347C" w:rsidRDefault="004F3E14" w:rsidP="0071347C">
      <w:pPr>
        <w:jc w:val="both"/>
      </w:pPr>
      <w:r>
        <w:rPr>
          <w:b/>
          <w:bCs/>
        </w:rPr>
        <w:t>D</w:t>
      </w:r>
      <w:r w:rsidR="0071347C" w:rsidRPr="004618DC">
        <w:rPr>
          <w:b/>
          <w:bCs/>
        </w:rPr>
        <w:t>r. Iváncsics János bizottsági tag</w:t>
      </w:r>
      <w:r w:rsidR="0071347C" w:rsidRPr="00BD0036">
        <w:t>: nem ezzel van a probléma</w:t>
      </w:r>
      <w:r w:rsidR="004618DC">
        <w:t>,</w:t>
      </w:r>
      <w:r w:rsidR="0071347C" w:rsidRPr="00BD0036">
        <w:t xml:space="preserve"> amit jelzett is. </w:t>
      </w:r>
    </w:p>
    <w:p w14:paraId="33591BB9" w14:textId="77777777" w:rsidR="004618DC" w:rsidRPr="00BD0036" w:rsidRDefault="004618DC" w:rsidP="0071347C">
      <w:pPr>
        <w:jc w:val="both"/>
      </w:pPr>
    </w:p>
    <w:p w14:paraId="0B608162" w14:textId="09EAB3C2" w:rsidR="0071347C" w:rsidRPr="00BD0036" w:rsidRDefault="0071347C" w:rsidP="0071347C">
      <w:pPr>
        <w:jc w:val="both"/>
      </w:pPr>
      <w:r w:rsidRPr="004618DC">
        <w:rPr>
          <w:b/>
          <w:bCs/>
        </w:rPr>
        <w:t>Keszei Ákos bizottsági tag</w:t>
      </w:r>
      <w:r w:rsidRPr="00BD0036">
        <w:t xml:space="preserve">: feltételezi, hogy </w:t>
      </w:r>
      <w:r w:rsidR="004618DC">
        <w:t>A</w:t>
      </w:r>
      <w:r w:rsidRPr="00BD0036">
        <w:t>lpolgármester úr is látta a</w:t>
      </w:r>
      <w:r w:rsidR="00696533">
        <w:t xml:space="preserve">z </w:t>
      </w:r>
      <w:r w:rsidRPr="00BD0036">
        <w:t>aug</w:t>
      </w:r>
      <w:r w:rsidR="004618DC">
        <w:t>usztus</w:t>
      </w:r>
      <w:r w:rsidRPr="00BD0036">
        <w:t xml:space="preserve"> 20-ai t</w:t>
      </w:r>
      <w:r w:rsidR="004618DC">
        <w:t>ű</w:t>
      </w:r>
      <w:r w:rsidRPr="00BD0036">
        <w:t xml:space="preserve">zijátékot </w:t>
      </w:r>
      <w:r w:rsidR="004F3E14">
        <w:t xml:space="preserve">a </w:t>
      </w:r>
      <w:r w:rsidRPr="00BD0036">
        <w:t>2022</w:t>
      </w:r>
      <w:r w:rsidR="004F3E14">
        <w:t>-es</w:t>
      </w:r>
      <w:r w:rsidR="004618DC">
        <w:t xml:space="preserve"> évben</w:t>
      </w:r>
      <w:r w:rsidR="007638E1">
        <w:t xml:space="preserve"> is.</w:t>
      </w:r>
    </w:p>
    <w:p w14:paraId="10503D75" w14:textId="77777777" w:rsidR="0071347C" w:rsidRPr="00BD0036" w:rsidRDefault="0071347C" w:rsidP="0071347C">
      <w:pPr>
        <w:jc w:val="both"/>
      </w:pPr>
    </w:p>
    <w:p w14:paraId="03712668" w14:textId="4FD3984E" w:rsidR="0071347C" w:rsidRPr="00BD0036" w:rsidRDefault="0071347C" w:rsidP="0071347C">
      <w:pPr>
        <w:jc w:val="both"/>
      </w:pPr>
      <w:r w:rsidRPr="004618DC">
        <w:rPr>
          <w:b/>
          <w:bCs/>
        </w:rPr>
        <w:t>Balázs Endre alpolgármester</w:t>
      </w:r>
      <w:r w:rsidR="00430C6C">
        <w:t>: nem volt ott. Kérdezi,</w:t>
      </w:r>
      <w:r w:rsidRPr="00BD0036">
        <w:t xml:space="preserve"> </w:t>
      </w:r>
      <w:r w:rsidR="004618DC">
        <w:t>augusztusi tű</w:t>
      </w:r>
      <w:r w:rsidR="00430C6C">
        <w:t>zijátékot hasonlítunk most egy Adventi K</w:t>
      </w:r>
      <w:r w:rsidRPr="00BD0036">
        <w:t>orzóhoz</w:t>
      </w:r>
      <w:r w:rsidR="004618DC">
        <w:t xml:space="preserve">? </w:t>
      </w:r>
    </w:p>
    <w:p w14:paraId="26DB250C" w14:textId="77777777" w:rsidR="0071347C" w:rsidRPr="00BD0036" w:rsidRDefault="0071347C" w:rsidP="0071347C">
      <w:pPr>
        <w:jc w:val="both"/>
      </w:pPr>
    </w:p>
    <w:p w14:paraId="4028F8DA" w14:textId="68AA05B1" w:rsidR="0071347C" w:rsidRDefault="0071347C" w:rsidP="0071347C">
      <w:pPr>
        <w:jc w:val="both"/>
      </w:pPr>
      <w:r w:rsidRPr="00BD0036">
        <w:rPr>
          <w:b/>
          <w:bCs/>
        </w:rPr>
        <w:t>Keszei Ákos bizottsági tag</w:t>
      </w:r>
      <w:r w:rsidRPr="00BD0036">
        <w:t>: pont olyan hasonlat</w:t>
      </w:r>
      <w:r w:rsidR="004618DC">
        <w:t>. A</w:t>
      </w:r>
      <w:r w:rsidRPr="00BD0036">
        <w:t>z</w:t>
      </w:r>
      <w:r w:rsidR="004618DC">
        <w:t>,</w:t>
      </w:r>
      <w:r w:rsidRPr="00BD0036">
        <w:t xml:space="preserve"> hogy az embernek véleménye van valamiről és úgy dönt</w:t>
      </w:r>
      <w:r w:rsidR="00430C6C">
        <w:t>,</w:t>
      </w:r>
      <w:r w:rsidRPr="00BD0036">
        <w:t xml:space="preserve"> ahogy, az egy dolog</w:t>
      </w:r>
      <w:r w:rsidR="00430C6C">
        <w:t>. V</w:t>
      </w:r>
      <w:r w:rsidR="007638E1">
        <w:t xml:space="preserve">éleménye szerint </w:t>
      </w:r>
      <w:r w:rsidRPr="00BD0036">
        <w:t>teljesen felesleges ebbe az irányba elvinni</w:t>
      </w:r>
      <w:r w:rsidR="00430C6C">
        <w:t xml:space="preserve"> a kérdést</w:t>
      </w:r>
      <w:r w:rsidRPr="00BD0036">
        <w:t xml:space="preserve">. </w:t>
      </w:r>
      <w:r w:rsidR="004618DC">
        <w:t>A</w:t>
      </w:r>
      <w:r w:rsidRPr="00BD0036">
        <w:t>lpolgármester úrnak is volt olyan véleménye, hogy bizonyos városi rendezvényekre nincs szükség, nekik most ez volt a véleményük</w:t>
      </w:r>
      <w:r w:rsidR="004618DC">
        <w:t xml:space="preserve">. </w:t>
      </w:r>
      <w:r w:rsidR="001A059B">
        <w:t>Javasolja, tartsák tiszteletben egymás véleményét.</w:t>
      </w:r>
    </w:p>
    <w:p w14:paraId="585311C5" w14:textId="77777777" w:rsidR="004618DC" w:rsidRPr="00BD0036" w:rsidRDefault="004618DC" w:rsidP="0071347C">
      <w:pPr>
        <w:jc w:val="both"/>
      </w:pPr>
    </w:p>
    <w:p w14:paraId="7EDFA593" w14:textId="51B3CAEE" w:rsidR="0071347C" w:rsidRDefault="00430C6C" w:rsidP="0071347C">
      <w:pPr>
        <w:jc w:val="both"/>
      </w:pPr>
      <w:r>
        <w:rPr>
          <w:b/>
          <w:bCs/>
        </w:rPr>
        <w:t>Balázs</w:t>
      </w:r>
      <w:r w:rsidR="0071347C" w:rsidRPr="00BD0036">
        <w:rPr>
          <w:b/>
          <w:bCs/>
        </w:rPr>
        <w:t xml:space="preserve"> Endre alpolgármester</w:t>
      </w:r>
      <w:r w:rsidR="0071347C" w:rsidRPr="00BD0036">
        <w:t xml:space="preserve">: </w:t>
      </w:r>
      <w:r w:rsidR="004618DC">
        <w:t>„</w:t>
      </w:r>
      <w:r>
        <w:t>T</w:t>
      </w:r>
      <w:r w:rsidR="0071347C" w:rsidRPr="00BD0036">
        <w:t>ehát</w:t>
      </w:r>
      <w:r w:rsidR="004618DC">
        <w:t>,</w:t>
      </w:r>
      <w:r w:rsidR="0071347C" w:rsidRPr="00BD0036">
        <w:t xml:space="preserve"> hogy csak tisztán lássa</w:t>
      </w:r>
      <w:r w:rsidR="007638E1">
        <w:t>m</w:t>
      </w:r>
      <w:r w:rsidR="0071347C" w:rsidRPr="00BD0036">
        <w:t xml:space="preserve">: az a véleményük, hogy nincs szükség </w:t>
      </w:r>
      <w:r w:rsidR="004618DC">
        <w:t>A</w:t>
      </w:r>
      <w:r w:rsidR="0071347C" w:rsidRPr="00BD0036">
        <w:t xml:space="preserve">dventi </w:t>
      </w:r>
      <w:r w:rsidR="004618DC">
        <w:t>K</w:t>
      </w:r>
      <w:r w:rsidR="0071347C" w:rsidRPr="00BD0036">
        <w:t xml:space="preserve">orzóra, nincsen szükség </w:t>
      </w:r>
      <w:r w:rsidR="004618DC">
        <w:t>Ó</w:t>
      </w:r>
      <w:r w:rsidR="0071347C" w:rsidRPr="00BD0036">
        <w:t xml:space="preserve">vári </w:t>
      </w:r>
      <w:r w:rsidR="004618DC">
        <w:t>S</w:t>
      </w:r>
      <w:r w:rsidR="0071347C" w:rsidRPr="00BD0036">
        <w:t xml:space="preserve">ajt és </w:t>
      </w:r>
      <w:r w:rsidR="004618DC">
        <w:t>B</w:t>
      </w:r>
      <w:r w:rsidR="0071347C" w:rsidRPr="00BD0036">
        <w:t>ornapokra, nincsen szükség május elsejei rendezvényekre</w:t>
      </w:r>
      <w:r w:rsidR="004618DC">
        <w:t xml:space="preserve">?” </w:t>
      </w:r>
    </w:p>
    <w:p w14:paraId="0FCC5400" w14:textId="77777777" w:rsidR="004618DC" w:rsidRPr="00BD0036" w:rsidRDefault="004618DC" w:rsidP="0071347C">
      <w:pPr>
        <w:jc w:val="both"/>
      </w:pPr>
    </w:p>
    <w:p w14:paraId="64DFE532" w14:textId="33151732" w:rsidR="0071347C" w:rsidRDefault="0071347C" w:rsidP="0071347C">
      <w:pPr>
        <w:jc w:val="both"/>
      </w:pPr>
      <w:r w:rsidRPr="00BD0036">
        <w:rPr>
          <w:b/>
          <w:bCs/>
        </w:rPr>
        <w:t>Keszei Ákos bizottsági tag</w:t>
      </w:r>
      <w:r w:rsidR="004618DC">
        <w:t>: „</w:t>
      </w:r>
      <w:r w:rsidR="00430C6C">
        <w:t>A</w:t>
      </w:r>
      <w:r w:rsidRPr="00BD0036">
        <w:t>lpolgármester úr</w:t>
      </w:r>
      <w:r w:rsidR="004618DC">
        <w:t xml:space="preserve"> </w:t>
      </w:r>
      <w:r w:rsidRPr="00BD0036">
        <w:t>én ilyet nem mondtam</w:t>
      </w:r>
      <w:r w:rsidR="00430C6C">
        <w:t>.</w:t>
      </w:r>
      <w:r w:rsidR="004618DC">
        <w:t>”</w:t>
      </w:r>
    </w:p>
    <w:p w14:paraId="4C149087" w14:textId="77777777" w:rsidR="004618DC" w:rsidRPr="00BD0036" w:rsidRDefault="004618DC" w:rsidP="0071347C">
      <w:pPr>
        <w:jc w:val="both"/>
      </w:pPr>
    </w:p>
    <w:p w14:paraId="7C68A579" w14:textId="724139CD" w:rsidR="0071347C" w:rsidRDefault="001A059B" w:rsidP="0071347C">
      <w:pPr>
        <w:jc w:val="both"/>
      </w:pPr>
      <w:r>
        <w:rPr>
          <w:b/>
          <w:bCs/>
        </w:rPr>
        <w:t>D</w:t>
      </w:r>
      <w:r w:rsidR="0071347C" w:rsidRPr="00BD0036">
        <w:rPr>
          <w:b/>
          <w:bCs/>
        </w:rPr>
        <w:t xml:space="preserve">r. Iváncsics János </w:t>
      </w:r>
      <w:r w:rsidR="004618DC">
        <w:rPr>
          <w:b/>
          <w:bCs/>
        </w:rPr>
        <w:t xml:space="preserve">bizottsági tag: </w:t>
      </w:r>
      <w:r w:rsidR="00430C6C">
        <w:rPr>
          <w:bCs/>
        </w:rPr>
        <w:t>„</w:t>
      </w:r>
      <w:r w:rsidR="004618DC">
        <w:t xml:space="preserve">Alpolgármester úr </w:t>
      </w:r>
      <w:r w:rsidR="0071347C" w:rsidRPr="00BD0036">
        <w:t>nagyon sarkosan fogalmaz</w:t>
      </w:r>
      <w:r w:rsidR="004618DC">
        <w:t>.</w:t>
      </w:r>
      <w:r w:rsidR="00430C6C">
        <w:t>”</w:t>
      </w:r>
    </w:p>
    <w:p w14:paraId="2C6CC320" w14:textId="77777777" w:rsidR="004618DC" w:rsidRPr="00BD0036" w:rsidRDefault="004618DC" w:rsidP="0071347C">
      <w:pPr>
        <w:jc w:val="both"/>
      </w:pPr>
    </w:p>
    <w:p w14:paraId="55A10BE4" w14:textId="4E860E41" w:rsidR="0071347C" w:rsidRDefault="0071347C" w:rsidP="0071347C">
      <w:pPr>
        <w:jc w:val="both"/>
      </w:pPr>
      <w:r w:rsidRPr="00BD0036">
        <w:rPr>
          <w:b/>
          <w:bCs/>
        </w:rPr>
        <w:t>Balázs Endre alpolgármester</w:t>
      </w:r>
      <w:r w:rsidRPr="00BD0036">
        <w:t xml:space="preserve">: </w:t>
      </w:r>
      <w:r w:rsidR="004618DC">
        <w:t>„</w:t>
      </w:r>
      <w:r w:rsidR="00430C6C">
        <w:t>P</w:t>
      </w:r>
      <w:r w:rsidRPr="00BD0036">
        <w:t>ontosan ezt mondta</w:t>
      </w:r>
      <w:r w:rsidR="007638E1">
        <w:t xml:space="preserve"> előbb</w:t>
      </w:r>
      <w:r w:rsidR="00430C6C">
        <w:t>.</w:t>
      </w:r>
      <w:r w:rsidR="004618DC">
        <w:t>”</w:t>
      </w:r>
    </w:p>
    <w:p w14:paraId="6E85B0A9" w14:textId="77777777" w:rsidR="004618DC" w:rsidRPr="00BD0036" w:rsidRDefault="004618DC" w:rsidP="0071347C">
      <w:pPr>
        <w:jc w:val="both"/>
      </w:pPr>
    </w:p>
    <w:p w14:paraId="1E520A43" w14:textId="17E184CB" w:rsidR="0071347C" w:rsidRDefault="001A059B" w:rsidP="0071347C">
      <w:pPr>
        <w:jc w:val="both"/>
      </w:pPr>
      <w:r>
        <w:rPr>
          <w:b/>
          <w:bCs/>
        </w:rPr>
        <w:t>D</w:t>
      </w:r>
      <w:r w:rsidR="0071347C" w:rsidRPr="00BD0036">
        <w:rPr>
          <w:b/>
          <w:bCs/>
        </w:rPr>
        <w:t xml:space="preserve">r. Iváncsics János </w:t>
      </w:r>
      <w:r w:rsidR="004618DC">
        <w:rPr>
          <w:b/>
          <w:bCs/>
        </w:rPr>
        <w:t>bizottsági tag</w:t>
      </w:r>
      <w:r w:rsidR="0071347C" w:rsidRPr="00BD0036">
        <w:t>: ezt senki nem mondta, hogy nincs szükség normális adventi rendezvénysorozatra. Mindig a gy</w:t>
      </w:r>
      <w:r w:rsidR="00430C6C">
        <w:t>őri példát próbálják hozni,</w:t>
      </w:r>
      <w:r w:rsidR="0071347C" w:rsidRPr="00BD0036">
        <w:t xml:space="preserve"> ott milyen forgatag van. Ha visszanéznek, akkor nézzék meg</w:t>
      </w:r>
      <w:r w:rsidR="004618DC">
        <w:t>,</w:t>
      </w:r>
      <w:r w:rsidR="0071347C" w:rsidRPr="00BD0036">
        <w:t xml:space="preserve"> hogy az elmúlt tíz évben milyen </w:t>
      </w:r>
      <w:r w:rsidR="007638E1">
        <w:t xml:space="preserve">adventi </w:t>
      </w:r>
      <w:r w:rsidR="00430C6C">
        <w:t>rendezvények voltak és hol akadtak meg. A</w:t>
      </w:r>
      <w:r w:rsidR="007638E1">
        <w:t xml:space="preserve"> </w:t>
      </w:r>
      <w:r w:rsidR="0071347C" w:rsidRPr="00BD0036">
        <w:t>covid alatt a</w:t>
      </w:r>
      <w:r w:rsidR="00430C6C">
        <w:t>kadt meg. Lehet, hogy a</w:t>
      </w:r>
      <w:r w:rsidR="0071347C" w:rsidRPr="00BD0036">
        <w:t xml:space="preserve"> Polgári Kerekasztal frakciónak </w:t>
      </w:r>
      <w:r w:rsidR="00E665D3">
        <w:t xml:space="preserve">az emlékezete </w:t>
      </w:r>
      <w:r w:rsidR="0071347C" w:rsidRPr="00BD0036">
        <w:t xml:space="preserve">megcsalja őket, mert </w:t>
      </w:r>
      <w:r w:rsidR="007638E1">
        <w:t xml:space="preserve">előtte </w:t>
      </w:r>
      <w:r w:rsidR="0071347C" w:rsidRPr="00BD0036">
        <w:t>voltak rendezvények</w:t>
      </w:r>
      <w:r w:rsidR="007638E1">
        <w:t>, jobban és ros</w:t>
      </w:r>
      <w:r w:rsidR="00355968">
        <w:t>s</w:t>
      </w:r>
      <w:r w:rsidR="007638E1">
        <w:t>zabbu</w:t>
      </w:r>
      <w:r w:rsidR="00430C6C">
        <w:t>l sikerült rendezvények</w:t>
      </w:r>
      <w:r>
        <w:t xml:space="preserve"> is</w:t>
      </w:r>
      <w:r w:rsidR="00430C6C">
        <w:t>. É</w:t>
      </w:r>
      <w:r w:rsidR="0071347C" w:rsidRPr="00BD0036">
        <w:t xml:space="preserve">s mindig az volt, </w:t>
      </w:r>
      <w:r>
        <w:t>i</w:t>
      </w:r>
      <w:r w:rsidR="0071347C" w:rsidRPr="00BD0036">
        <w:t xml:space="preserve">gazgató úr meg tudja erősíteni, hogy </w:t>
      </w:r>
      <w:r w:rsidR="00E665D3">
        <w:t xml:space="preserve">Mosonmagyaróvár </w:t>
      </w:r>
      <w:r w:rsidR="0071347C" w:rsidRPr="00BD0036">
        <w:t xml:space="preserve">nincs akkora, hogy itt egy sikeres </w:t>
      </w:r>
      <w:r w:rsidR="007638E1">
        <w:t xml:space="preserve">adventi </w:t>
      </w:r>
      <w:r>
        <w:t xml:space="preserve">rendezvényt lehessen szervezni. </w:t>
      </w:r>
      <w:r w:rsidR="0071347C" w:rsidRPr="00BD0036">
        <w:t>Az Adventi Korzó nagyon jó</w:t>
      </w:r>
      <w:r>
        <w:t>l sikerült, gratulál is hozzá. Jelzi, a</w:t>
      </w:r>
      <w:r w:rsidR="0071347C" w:rsidRPr="00BD0036">
        <w:t>bszolút nem arról volt szó, hogy nem akarnak adventet, hanem szeretnék látni azt, hogy mit takar az a 15 MFt</w:t>
      </w:r>
      <w:r w:rsidR="00E665D3">
        <w:t xml:space="preserve">, </w:t>
      </w:r>
      <w:r w:rsidR="0071347C" w:rsidRPr="00BD0036">
        <w:t xml:space="preserve">amit meg kell szavazni. </w:t>
      </w:r>
    </w:p>
    <w:p w14:paraId="2C475430" w14:textId="77777777" w:rsidR="00E665D3" w:rsidRPr="00BD0036" w:rsidRDefault="00E665D3" w:rsidP="0071347C">
      <w:pPr>
        <w:jc w:val="both"/>
      </w:pPr>
    </w:p>
    <w:p w14:paraId="4C607D69" w14:textId="20BEDC47" w:rsidR="0071347C" w:rsidRDefault="0071347C" w:rsidP="0071347C">
      <w:pPr>
        <w:jc w:val="both"/>
      </w:pPr>
      <w:r w:rsidRPr="00E665D3">
        <w:rPr>
          <w:b/>
          <w:bCs/>
        </w:rPr>
        <w:lastRenderedPageBreak/>
        <w:t>Baláz</w:t>
      </w:r>
      <w:r w:rsidR="001C1AB3">
        <w:rPr>
          <w:b/>
          <w:bCs/>
        </w:rPr>
        <w:t>s</w:t>
      </w:r>
      <w:r w:rsidRPr="00E665D3">
        <w:rPr>
          <w:b/>
          <w:bCs/>
        </w:rPr>
        <w:t xml:space="preserve"> End</w:t>
      </w:r>
      <w:r w:rsidR="00E665D3">
        <w:rPr>
          <w:b/>
          <w:bCs/>
        </w:rPr>
        <w:t>r</w:t>
      </w:r>
      <w:r w:rsidRPr="00E665D3">
        <w:rPr>
          <w:b/>
          <w:bCs/>
        </w:rPr>
        <w:t>e</w:t>
      </w:r>
      <w:r w:rsidR="00E665D3">
        <w:rPr>
          <w:b/>
          <w:bCs/>
        </w:rPr>
        <w:t xml:space="preserve"> alpolgármester</w:t>
      </w:r>
      <w:r w:rsidRPr="00BD0036">
        <w:t>: volt egy fél órás prezentáció, ügyvezető úr bemutatta</w:t>
      </w:r>
      <w:r w:rsidR="00B13DA1">
        <w:t xml:space="preserve"> a dolgokat.</w:t>
      </w:r>
    </w:p>
    <w:p w14:paraId="2CBC6C70" w14:textId="77777777" w:rsidR="00E665D3" w:rsidRPr="00BD0036" w:rsidRDefault="00E665D3" w:rsidP="0071347C">
      <w:pPr>
        <w:jc w:val="both"/>
      </w:pPr>
    </w:p>
    <w:p w14:paraId="2CB81384" w14:textId="31A7005D" w:rsidR="0071347C" w:rsidRDefault="0071347C" w:rsidP="0071347C">
      <w:pPr>
        <w:jc w:val="both"/>
      </w:pPr>
      <w:r w:rsidRPr="00E665D3">
        <w:rPr>
          <w:b/>
          <w:bCs/>
        </w:rPr>
        <w:t>Keszei Ákos</w:t>
      </w:r>
      <w:r w:rsidR="00E665D3">
        <w:rPr>
          <w:b/>
          <w:bCs/>
        </w:rPr>
        <w:t xml:space="preserve"> bizottsági tag</w:t>
      </w:r>
      <w:r w:rsidRPr="00BD0036">
        <w:t>: nem volt meggyőző</w:t>
      </w:r>
      <w:r w:rsidR="00E665D3">
        <w:t>.</w:t>
      </w:r>
    </w:p>
    <w:p w14:paraId="307C62D9" w14:textId="77777777" w:rsidR="00E665D3" w:rsidRPr="00BD0036" w:rsidRDefault="00E665D3" w:rsidP="0071347C">
      <w:pPr>
        <w:jc w:val="both"/>
      </w:pPr>
    </w:p>
    <w:p w14:paraId="2CD177C9" w14:textId="7DFB6BBD" w:rsidR="0071347C" w:rsidRDefault="0071347C" w:rsidP="0071347C">
      <w:pPr>
        <w:jc w:val="both"/>
      </w:pPr>
      <w:r w:rsidRPr="00E665D3">
        <w:rPr>
          <w:b/>
          <w:bCs/>
        </w:rPr>
        <w:t>Balázs Endre</w:t>
      </w:r>
      <w:r w:rsidR="00E665D3">
        <w:rPr>
          <w:b/>
          <w:bCs/>
        </w:rPr>
        <w:t xml:space="preserve"> alpolgármester</w:t>
      </w:r>
      <w:r w:rsidRPr="00E665D3">
        <w:rPr>
          <w:b/>
          <w:bCs/>
        </w:rPr>
        <w:t>:</w:t>
      </w:r>
      <w:r w:rsidRPr="00BD0036">
        <w:t xml:space="preserve"> az volt a kérés</w:t>
      </w:r>
      <w:r w:rsidR="00E665D3">
        <w:t>,</w:t>
      </w:r>
      <w:r w:rsidRPr="00BD0036">
        <w:t xml:space="preserve"> hogy</w:t>
      </w:r>
      <w:r w:rsidR="00E665D3">
        <w:t xml:space="preserve"> 2024. november </w:t>
      </w:r>
      <w:r w:rsidR="00430C6C">
        <w:t>28-ra halasszák</w:t>
      </w:r>
      <w:r w:rsidR="001C1AB3">
        <w:t xml:space="preserve"> </w:t>
      </w:r>
      <w:r w:rsidR="00430C6C">
        <w:t>e</w:t>
      </w:r>
      <w:r w:rsidR="001C1AB3">
        <w:t>l</w:t>
      </w:r>
      <w:r w:rsidR="00430C6C">
        <w:t xml:space="preserve"> </w:t>
      </w:r>
      <w:r w:rsidRPr="00BD0036">
        <w:t>a döntést</w:t>
      </w:r>
      <w:r w:rsidR="00430C6C">
        <w:t>. A</w:t>
      </w:r>
      <w:r w:rsidR="00E665D3">
        <w:t xml:space="preserve">z adventi program november 30-án indult, </w:t>
      </w:r>
      <w:r w:rsidRPr="00BD0036">
        <w:t xml:space="preserve">tehát </w:t>
      </w:r>
      <w:r w:rsidR="00E665D3">
        <w:t>a</w:t>
      </w:r>
      <w:r w:rsidRPr="00BD0036">
        <w:t>ki ott ült az tudta</w:t>
      </w:r>
      <w:r w:rsidR="00E665D3">
        <w:t>,</w:t>
      </w:r>
      <w:r w:rsidRPr="00BD0036">
        <w:t xml:space="preserve"> hogy</w:t>
      </w:r>
      <w:r w:rsidR="00E665D3">
        <w:t xml:space="preserve">ha </w:t>
      </w:r>
      <w:r w:rsidR="00430C6C">
        <w:t>ezt a döntést elhalasztj</w:t>
      </w:r>
      <w:r w:rsidRPr="00BD0036">
        <w:t xml:space="preserve">ák, akkor az </w:t>
      </w:r>
      <w:r w:rsidR="00E665D3">
        <w:t>A</w:t>
      </w:r>
      <w:r w:rsidRPr="00BD0036">
        <w:t xml:space="preserve">dventi </w:t>
      </w:r>
      <w:r w:rsidR="00E665D3">
        <w:t>K</w:t>
      </w:r>
      <w:r w:rsidRPr="00BD0036">
        <w:t>orzó nem fog megrendezésre kerülni, ez azért belátható</w:t>
      </w:r>
      <w:r w:rsidR="00E665D3">
        <w:t>.</w:t>
      </w:r>
    </w:p>
    <w:p w14:paraId="316137A2" w14:textId="77777777" w:rsidR="00566A22" w:rsidRPr="00BD0036" w:rsidRDefault="00566A22" w:rsidP="0071347C">
      <w:pPr>
        <w:jc w:val="both"/>
      </w:pPr>
    </w:p>
    <w:p w14:paraId="3FC961B0" w14:textId="77777777" w:rsidR="0071347C" w:rsidRDefault="0071347C" w:rsidP="0071347C">
      <w:pPr>
        <w:jc w:val="both"/>
      </w:pPr>
      <w:r w:rsidRPr="00E665D3">
        <w:rPr>
          <w:b/>
          <w:bCs/>
        </w:rPr>
        <w:t>Keszei Ákos bizottsági tag</w:t>
      </w:r>
      <w:r w:rsidRPr="00BD0036">
        <w:t>: megrendezésre került.</w:t>
      </w:r>
    </w:p>
    <w:p w14:paraId="08F4B84F" w14:textId="77777777" w:rsidR="00E665D3" w:rsidRPr="00BD0036" w:rsidRDefault="00E665D3" w:rsidP="0071347C">
      <w:pPr>
        <w:jc w:val="both"/>
      </w:pPr>
    </w:p>
    <w:p w14:paraId="2BB5707C" w14:textId="759FDD97" w:rsidR="0071347C" w:rsidRDefault="0071347C" w:rsidP="0071347C">
      <w:pPr>
        <w:jc w:val="both"/>
      </w:pPr>
      <w:r w:rsidRPr="00E665D3">
        <w:rPr>
          <w:b/>
          <w:bCs/>
        </w:rPr>
        <w:t>Balázs Endre</w:t>
      </w:r>
      <w:r w:rsidR="00E665D3">
        <w:rPr>
          <w:b/>
          <w:bCs/>
        </w:rPr>
        <w:t xml:space="preserve"> alpolgármester</w:t>
      </w:r>
      <w:r w:rsidRPr="00BD0036">
        <w:t xml:space="preserve">: igen, mert meg tudták oldani a </w:t>
      </w:r>
      <w:r w:rsidR="001A059B">
        <w:t xml:space="preserve">FIDESZ-KDNP </w:t>
      </w:r>
      <w:r w:rsidRPr="00BD0036">
        <w:t xml:space="preserve">frakció ellenkezése és akadályoztatása ellenére. Örül annak, hogy meg tudták oldani. </w:t>
      </w:r>
    </w:p>
    <w:p w14:paraId="13CBDE82" w14:textId="77777777" w:rsidR="00E665D3" w:rsidRPr="00BD0036" w:rsidRDefault="00E665D3" w:rsidP="0071347C">
      <w:pPr>
        <w:jc w:val="both"/>
      </w:pPr>
    </w:p>
    <w:p w14:paraId="6AA90CD3" w14:textId="2CB9371A" w:rsidR="0071347C" w:rsidRDefault="0071347C" w:rsidP="0071347C">
      <w:pPr>
        <w:jc w:val="both"/>
      </w:pPr>
      <w:r w:rsidRPr="00E665D3">
        <w:rPr>
          <w:b/>
          <w:bCs/>
        </w:rPr>
        <w:t>Keszei Ákos bizottsági tag</w:t>
      </w:r>
      <w:r w:rsidRPr="00BD0036">
        <w:t>: akkor felesleges volt a bizottság elé terjeszt</w:t>
      </w:r>
      <w:r w:rsidR="00E665D3">
        <w:t>eni.</w:t>
      </w:r>
    </w:p>
    <w:p w14:paraId="737ACA52" w14:textId="77777777" w:rsidR="0023063A" w:rsidRPr="00BD0036" w:rsidRDefault="0023063A" w:rsidP="0071347C">
      <w:pPr>
        <w:jc w:val="both"/>
      </w:pPr>
    </w:p>
    <w:p w14:paraId="725DFB4D" w14:textId="1D8B70FD" w:rsidR="0071347C" w:rsidRDefault="0071347C" w:rsidP="0071347C">
      <w:pPr>
        <w:jc w:val="both"/>
      </w:pPr>
      <w:r w:rsidRPr="00E665D3">
        <w:rPr>
          <w:b/>
          <w:bCs/>
        </w:rPr>
        <w:t>Ábrahám Tivadar elnök</w:t>
      </w:r>
      <w:r w:rsidRPr="00BD0036">
        <w:t xml:space="preserve">: </w:t>
      </w:r>
      <w:r w:rsidR="00E665D3">
        <w:t xml:space="preserve">ez a téma már </w:t>
      </w:r>
      <w:r w:rsidRPr="00BD0036">
        <w:t>nem a bizottság napirendjéhez tartozik</w:t>
      </w:r>
      <w:r w:rsidR="00E665D3">
        <w:t>,</w:t>
      </w:r>
      <w:r w:rsidRPr="00BD0036">
        <w:t xml:space="preserve"> </w:t>
      </w:r>
      <w:r w:rsidR="00E665D3">
        <w:t xml:space="preserve">ezért kéri </w:t>
      </w:r>
      <w:r w:rsidRPr="00BD0036">
        <w:t xml:space="preserve">maradjanak a jelen napirendi pontnál. </w:t>
      </w:r>
    </w:p>
    <w:p w14:paraId="54350C3E" w14:textId="77777777" w:rsidR="00E665D3" w:rsidRPr="00BD0036" w:rsidRDefault="00E665D3" w:rsidP="0071347C">
      <w:pPr>
        <w:jc w:val="both"/>
      </w:pPr>
    </w:p>
    <w:p w14:paraId="3D78B47D" w14:textId="6D1B1E90" w:rsidR="00070F6B" w:rsidRDefault="0071347C" w:rsidP="0071347C">
      <w:pPr>
        <w:jc w:val="both"/>
      </w:pPr>
      <w:r w:rsidRPr="00E665D3">
        <w:rPr>
          <w:b/>
          <w:bCs/>
        </w:rPr>
        <w:t>Keszei Ákos bizottsági tag</w:t>
      </w:r>
      <w:r w:rsidRPr="00BD0036">
        <w:t>: nyilván politikai döntés</w:t>
      </w:r>
      <w:r w:rsidR="00E665D3">
        <w:t>,</w:t>
      </w:r>
      <w:r w:rsidRPr="00BD0036">
        <w:t xml:space="preserve"> hogy a </w:t>
      </w:r>
      <w:r w:rsidR="00E665D3">
        <w:t xml:space="preserve">Flesch Károly Nonprofit Kft. </w:t>
      </w:r>
      <w:r w:rsidRPr="00BD0036">
        <w:t>milyen irányba megy</w:t>
      </w:r>
      <w:r w:rsidR="00430C6C">
        <w:t>. Ü</w:t>
      </w:r>
      <w:r w:rsidRPr="00BD0036">
        <w:t>gyvez</w:t>
      </w:r>
      <w:r w:rsidR="00E665D3">
        <w:t>e</w:t>
      </w:r>
      <w:r w:rsidRPr="00BD0036">
        <w:t>tő úrnak elmondták az elképzeléseiket</w:t>
      </w:r>
      <w:r w:rsidR="00E665D3">
        <w:t>,</w:t>
      </w:r>
      <w:r w:rsidR="001A059B">
        <w:t xml:space="preserve"> ő ezeket próbálja a legjo</w:t>
      </w:r>
      <w:r w:rsidRPr="00BD0036">
        <w:t>bb tudása szerint megvalósítani</w:t>
      </w:r>
      <w:r w:rsidR="00E665D3">
        <w:t>,</w:t>
      </w:r>
      <w:r w:rsidRPr="00BD0036">
        <w:t xml:space="preserve"> ahogy ezt a korábbi évekhez hasonlóan is megtette. </w:t>
      </w:r>
      <w:r w:rsidR="00E665D3">
        <w:t>E</w:t>
      </w:r>
      <w:r w:rsidRPr="00BD0036">
        <w:t xml:space="preserve">zzel nincs is semmi probléma. </w:t>
      </w:r>
      <w:r w:rsidR="00B13DA1">
        <w:t>Úgy látja</w:t>
      </w:r>
      <w:r w:rsidR="001A059B">
        <w:t>,</w:t>
      </w:r>
      <w:r w:rsidR="00B13DA1">
        <w:t xml:space="preserve"> v</w:t>
      </w:r>
      <w:r w:rsidRPr="00BD0036">
        <w:t>alamiért a nagy rendezvén</w:t>
      </w:r>
      <w:r w:rsidR="00430C6C">
        <w:t>yek</w:t>
      </w:r>
      <w:r w:rsidRPr="00BD0036">
        <w:t xml:space="preserve"> felé men</w:t>
      </w:r>
      <w:r w:rsidR="00B13DA1">
        <w:t>nek</w:t>
      </w:r>
      <w:r w:rsidRPr="00BD0036">
        <w:t xml:space="preserve"> el. </w:t>
      </w:r>
      <w:r w:rsidR="00E665D3">
        <w:t xml:space="preserve">Csak a </w:t>
      </w:r>
      <w:r w:rsidRPr="00BD0036">
        <w:t>személyes véleményét tud</w:t>
      </w:r>
      <w:r w:rsidR="00E665D3">
        <w:t>j</w:t>
      </w:r>
      <w:r w:rsidRPr="00BD0036">
        <w:t>a elmond</w:t>
      </w:r>
      <w:r w:rsidR="00E665D3">
        <w:t>ani</w:t>
      </w:r>
      <w:r w:rsidR="00430C6C">
        <w:t>. A</w:t>
      </w:r>
      <w:r w:rsidRPr="00BD0036">
        <w:t xml:space="preserve"> catering szolgáltatás annyira nem szimpatikus</w:t>
      </w:r>
      <w:r w:rsidR="001A059B">
        <w:t>.</w:t>
      </w:r>
    </w:p>
    <w:p w14:paraId="1A7EB475" w14:textId="324A3918" w:rsidR="0071347C" w:rsidRDefault="00070F6B" w:rsidP="0071347C">
      <w:pPr>
        <w:jc w:val="both"/>
      </w:pPr>
      <w:r>
        <w:t>Viszon</w:t>
      </w:r>
      <w:r w:rsidR="0071347C" w:rsidRPr="00BD0036">
        <w:t>t van egy konkrétum</w:t>
      </w:r>
      <w:r>
        <w:t>, ami feltűnt</w:t>
      </w:r>
      <w:r w:rsidR="001A059B">
        <w:t xml:space="preserve">: a társaság </w:t>
      </w:r>
      <w:r w:rsidR="0071347C" w:rsidRPr="00BD0036">
        <w:t>terembérlet</w:t>
      </w:r>
      <w:r w:rsidR="001A059B">
        <w:t>i</w:t>
      </w:r>
      <w:r w:rsidR="0071347C" w:rsidRPr="00BD0036">
        <w:t xml:space="preserve"> </w:t>
      </w:r>
      <w:r w:rsidR="00E665D3">
        <w:t xml:space="preserve">díja </w:t>
      </w:r>
      <w:r w:rsidR="0071347C" w:rsidRPr="00BD0036">
        <w:t>du</w:t>
      </w:r>
      <w:r w:rsidR="00E665D3">
        <w:t>p</w:t>
      </w:r>
      <w:r w:rsidR="0071347C" w:rsidRPr="00BD0036">
        <w:t>lájára drágult</w:t>
      </w:r>
      <w:r>
        <w:t>.</w:t>
      </w:r>
      <w:r w:rsidR="00E665D3">
        <w:t xml:space="preserve"> </w:t>
      </w:r>
      <w:r>
        <w:t>A</w:t>
      </w:r>
      <w:r w:rsidR="005B12FA">
        <w:t>z</w:t>
      </w:r>
      <w:r w:rsidR="0071347C" w:rsidRPr="00BD0036">
        <w:t xml:space="preserve"> </w:t>
      </w:r>
      <w:r w:rsidR="00E665D3">
        <w:t>i</w:t>
      </w:r>
      <w:r w:rsidR="0071347C" w:rsidRPr="00BD0036">
        <w:t xml:space="preserve">ntézménynek támogatni kell </w:t>
      </w:r>
      <w:r w:rsidR="005B12FA">
        <w:t xml:space="preserve">a </w:t>
      </w:r>
      <w:r w:rsidR="0071347C" w:rsidRPr="00BD0036">
        <w:t>helyi megjelenések</w:t>
      </w:r>
      <w:r w:rsidR="005B12FA">
        <w:t>et</w:t>
      </w:r>
      <w:r>
        <w:t>:</w:t>
      </w:r>
      <w:r w:rsidR="005B12FA">
        <w:t xml:space="preserve"> Theatrum Ad Flexum Színházi Egyesület, Moson Big Band, akiknek</w:t>
      </w:r>
      <w:r w:rsidR="0071347C" w:rsidRPr="00BD0036">
        <w:t xml:space="preserve"> rendszeresen szokott ott lenni rendezvénye. </w:t>
      </w:r>
      <w:r w:rsidR="005B12FA">
        <w:t>E</w:t>
      </w:r>
      <w:r w:rsidR="0071347C" w:rsidRPr="00BD0036">
        <w:t xml:space="preserve">gyik oldalon nagy </w:t>
      </w:r>
      <w:r w:rsidR="00E665D3">
        <w:t>p</w:t>
      </w:r>
      <w:r w:rsidR="0071347C" w:rsidRPr="00BD0036">
        <w:t>énzeket</w:t>
      </w:r>
      <w:r w:rsidR="00A62EF3">
        <w:t xml:space="preserve"> adnak</w:t>
      </w:r>
      <w:r w:rsidR="005B12FA">
        <w:t xml:space="preserve">, </w:t>
      </w:r>
      <w:r w:rsidR="0071347C" w:rsidRPr="00BD0036">
        <w:t xml:space="preserve">másik oldalon azokra </w:t>
      </w:r>
      <w:r w:rsidR="00E665D3">
        <w:t>rak</w:t>
      </w:r>
      <w:r w:rsidR="00A62EF3">
        <w:t xml:space="preserve">nak </w:t>
      </w:r>
      <w:r w:rsidR="0071347C" w:rsidRPr="00BD0036">
        <w:t>nagy terhe</w:t>
      </w:r>
      <w:r w:rsidR="00E665D3">
        <w:t>k</w:t>
      </w:r>
      <w:r w:rsidR="0071347C" w:rsidRPr="00BD0036">
        <w:t>et</w:t>
      </w:r>
      <w:r w:rsidR="00E665D3">
        <w:t>,</w:t>
      </w:r>
      <w:r w:rsidR="0071347C" w:rsidRPr="00BD0036">
        <w:t xml:space="preserve"> akik a város kulturális életéhez hozzátesznek</w:t>
      </w:r>
      <w:r w:rsidR="001A059B">
        <w:t>,</w:t>
      </w:r>
      <w:r w:rsidR="00B13DA1">
        <w:t xml:space="preserve"> itt helyben.</w:t>
      </w:r>
      <w:r w:rsidR="0071347C" w:rsidRPr="00BD0036">
        <w:t xml:space="preserve"> Arra kéri ügyvezető urat</w:t>
      </w:r>
      <w:r w:rsidR="001A059B">
        <w:t>,</w:t>
      </w:r>
      <w:r w:rsidR="006D01E6">
        <w:t xml:space="preserve"> legyenek tekintettel</w:t>
      </w:r>
      <w:r w:rsidR="0071347C" w:rsidRPr="00BD0036">
        <w:t xml:space="preserve"> a helyi civil szervezetekre </w:t>
      </w:r>
      <w:r w:rsidR="005B12FA">
        <w:t xml:space="preserve">és </w:t>
      </w:r>
      <w:r w:rsidR="00A62EF3">
        <w:t xml:space="preserve">további </w:t>
      </w:r>
      <w:r w:rsidR="0071347C" w:rsidRPr="00BD0036">
        <w:t>terhet</w:t>
      </w:r>
      <w:r w:rsidR="00492428">
        <w:t xml:space="preserve"> ne tegyen</w:t>
      </w:r>
      <w:r w:rsidR="001A059B">
        <w:t>ek</w:t>
      </w:r>
      <w:r w:rsidR="00492428">
        <w:t xml:space="preserve"> rájuk</w:t>
      </w:r>
      <w:r w:rsidR="001A059B">
        <w:t xml:space="preserve">. </w:t>
      </w:r>
      <w:r>
        <w:t>E</w:t>
      </w:r>
      <w:r w:rsidR="0071347C" w:rsidRPr="00BD0036">
        <w:t>z egy konkrét kérés ügyvezető úrhoz</w:t>
      </w:r>
      <w:r w:rsidR="005B12FA">
        <w:t>.</w:t>
      </w:r>
    </w:p>
    <w:p w14:paraId="43082D76" w14:textId="77777777" w:rsidR="005B12FA" w:rsidRPr="00BD0036" w:rsidRDefault="005B12FA" w:rsidP="0071347C">
      <w:pPr>
        <w:jc w:val="both"/>
      </w:pPr>
    </w:p>
    <w:p w14:paraId="09DDAD2C" w14:textId="0ACCC574" w:rsidR="0071347C" w:rsidRDefault="001A059B" w:rsidP="0071347C">
      <w:pPr>
        <w:jc w:val="both"/>
      </w:pPr>
      <w:r>
        <w:rPr>
          <w:b/>
          <w:bCs/>
        </w:rPr>
        <w:t>D</w:t>
      </w:r>
      <w:r w:rsidR="0071347C" w:rsidRPr="005B12FA">
        <w:rPr>
          <w:b/>
          <w:bCs/>
        </w:rPr>
        <w:t xml:space="preserve">r. </w:t>
      </w:r>
      <w:r w:rsidR="005B12FA" w:rsidRPr="005B12FA">
        <w:rPr>
          <w:b/>
          <w:bCs/>
        </w:rPr>
        <w:t>I</w:t>
      </w:r>
      <w:r w:rsidR="0071347C" w:rsidRPr="005B12FA">
        <w:rPr>
          <w:b/>
          <w:bCs/>
        </w:rPr>
        <w:t>váncsics János bizot</w:t>
      </w:r>
      <w:r w:rsidR="005B12FA" w:rsidRPr="005B12FA">
        <w:rPr>
          <w:b/>
          <w:bCs/>
        </w:rPr>
        <w:t>t</w:t>
      </w:r>
      <w:r w:rsidR="0071347C" w:rsidRPr="005B12FA">
        <w:rPr>
          <w:b/>
          <w:bCs/>
        </w:rPr>
        <w:t>sági tag</w:t>
      </w:r>
      <w:r w:rsidR="0071347C" w:rsidRPr="00BD0036">
        <w:t xml:space="preserve">: </w:t>
      </w:r>
      <w:r w:rsidR="00070F6B">
        <w:t xml:space="preserve">a </w:t>
      </w:r>
      <w:r w:rsidR="005B12FA">
        <w:t xml:space="preserve">Theatrum Ad Flexum Színházi Egyesület az önkormányzattól azért kér támogatást, </w:t>
      </w:r>
      <w:r w:rsidR="0071347C" w:rsidRPr="00BD0036">
        <w:t>hogy a terembérleti díjat ki tudja fizetni</w:t>
      </w:r>
      <w:r w:rsidR="00070F6B">
        <w:t xml:space="preserve"> a Fleschnek. E</w:t>
      </w:r>
      <w:r w:rsidR="0071347C" w:rsidRPr="00BD0036">
        <w:t>z itt fog lecsapó</w:t>
      </w:r>
      <w:r w:rsidR="005B12FA">
        <w:t>d</w:t>
      </w:r>
      <w:r w:rsidR="0071347C" w:rsidRPr="00BD0036">
        <w:t xml:space="preserve">ni, </w:t>
      </w:r>
      <w:r w:rsidR="00070F6B">
        <w:t xml:space="preserve">mert </w:t>
      </w:r>
      <w:r w:rsidR="0071347C" w:rsidRPr="00BD0036">
        <w:t xml:space="preserve">honnan szedne elő annyi </w:t>
      </w:r>
      <w:r w:rsidR="005B12FA">
        <w:t>p</w:t>
      </w:r>
      <w:r w:rsidR="0071347C" w:rsidRPr="00BD0036">
        <w:t>énzt, de a többit is fel lehetne sorolni</w:t>
      </w:r>
      <w:r w:rsidR="005B12FA">
        <w:t>.</w:t>
      </w:r>
    </w:p>
    <w:p w14:paraId="627F3B9E" w14:textId="77777777" w:rsidR="005B12FA" w:rsidRDefault="005B12FA" w:rsidP="0071347C">
      <w:pPr>
        <w:jc w:val="both"/>
      </w:pPr>
    </w:p>
    <w:p w14:paraId="18491B19" w14:textId="1CE07AA8" w:rsidR="0071347C" w:rsidRPr="00BD0036" w:rsidRDefault="001A059B" w:rsidP="0071347C">
      <w:pPr>
        <w:jc w:val="both"/>
      </w:pPr>
      <w:r>
        <w:rPr>
          <w:b/>
          <w:bCs/>
        </w:rPr>
        <w:t xml:space="preserve">Csiszár Péter ügyvezető, </w:t>
      </w:r>
      <w:r w:rsidR="005B12FA" w:rsidRPr="00D64D9F">
        <w:rPr>
          <w:b/>
          <w:bCs/>
        </w:rPr>
        <w:t>Flesch Károly Non</w:t>
      </w:r>
      <w:r w:rsidR="005B12FA">
        <w:rPr>
          <w:b/>
          <w:bCs/>
        </w:rPr>
        <w:t>p</w:t>
      </w:r>
      <w:r w:rsidR="005B12FA" w:rsidRPr="00D64D9F">
        <w:rPr>
          <w:b/>
          <w:bCs/>
        </w:rPr>
        <w:t>rofit Kft.</w:t>
      </w:r>
      <w:r w:rsidR="005B12FA" w:rsidRPr="00BD0036">
        <w:t>:</w:t>
      </w:r>
      <w:r w:rsidR="0071347C" w:rsidRPr="00BD0036">
        <w:t xml:space="preserve"> a c</w:t>
      </w:r>
      <w:r w:rsidR="001D52C5">
        <w:t>atering költség eddig is meg</w:t>
      </w:r>
      <w:r w:rsidR="0071347C" w:rsidRPr="00BD0036">
        <w:t>volt, csak az önkormányzat költségvetésébe volt tervezve</w:t>
      </w:r>
      <w:r w:rsidR="00070F6B">
        <w:t>, ami</w:t>
      </w:r>
      <w:r w:rsidR="001C1AB3">
        <w:t>t</w:t>
      </w:r>
      <w:r w:rsidR="00070F6B">
        <w:t xml:space="preserve"> áthoztak</w:t>
      </w:r>
      <w:r w:rsidR="0071347C" w:rsidRPr="00BD0036">
        <w:t xml:space="preserve"> </w:t>
      </w:r>
      <w:r w:rsidR="005B12FA">
        <w:t>a társasághoz</w:t>
      </w:r>
      <w:r w:rsidR="0071347C" w:rsidRPr="00BD0036">
        <w:t>, hogy egy kézbe</w:t>
      </w:r>
      <w:r w:rsidR="00070F6B">
        <w:t>n</w:t>
      </w:r>
      <w:r w:rsidR="0071347C" w:rsidRPr="00BD0036">
        <w:t xml:space="preserve"> legyen, tehát ez</w:t>
      </w:r>
      <w:r w:rsidR="00B13DA1">
        <w:t>ek</w:t>
      </w:r>
      <w:r w:rsidR="0071347C" w:rsidRPr="00BD0036">
        <w:t xml:space="preserve"> nem plusz költség</w:t>
      </w:r>
      <w:r w:rsidR="00B13DA1">
        <w:t>ek</w:t>
      </w:r>
      <w:r w:rsidR="0071347C" w:rsidRPr="00BD0036">
        <w:t xml:space="preserve">. Például a </w:t>
      </w:r>
      <w:r w:rsidR="005B12FA">
        <w:t>V</w:t>
      </w:r>
      <w:r w:rsidR="0071347C" w:rsidRPr="00BD0036">
        <w:t>ir</w:t>
      </w:r>
      <w:r w:rsidR="00070F6B">
        <w:t>ilista est 4 MFt-ra lett tervezve</w:t>
      </w:r>
      <w:r w:rsidR="0071347C" w:rsidRPr="00BD0036">
        <w:t>, az idei évben</w:t>
      </w:r>
      <w:r w:rsidR="00B13DA1">
        <w:t>,</w:t>
      </w:r>
      <w:r w:rsidR="0071347C" w:rsidRPr="00BD0036">
        <w:t xml:space="preserve"> ha jól emlék</w:t>
      </w:r>
      <w:r w:rsidR="005B12FA">
        <w:t>szik</w:t>
      </w:r>
      <w:r w:rsidR="0071347C" w:rsidRPr="00BD0036">
        <w:t xml:space="preserve"> </w:t>
      </w:r>
      <w:r w:rsidR="0071347C" w:rsidRPr="00BD0036">
        <w:lastRenderedPageBreak/>
        <w:t>an</w:t>
      </w:r>
      <w:r w:rsidR="005B12FA">
        <w:t>n</w:t>
      </w:r>
      <w:r w:rsidR="0071347C" w:rsidRPr="00BD0036">
        <w:t>yi volt</w:t>
      </w:r>
      <w:r w:rsidR="00B13DA1">
        <w:t>,</w:t>
      </w:r>
      <w:r w:rsidR="0071347C" w:rsidRPr="00BD0036">
        <w:t xml:space="preserve"> mint </w:t>
      </w:r>
      <w:r w:rsidR="005B12FA">
        <w:t>a</w:t>
      </w:r>
      <w:r w:rsidR="00B13DA1">
        <w:t xml:space="preserve">z összes </w:t>
      </w:r>
      <w:r w:rsidR="0071347C" w:rsidRPr="00BD0036">
        <w:t xml:space="preserve">városi </w:t>
      </w:r>
      <w:r w:rsidR="00B13DA1">
        <w:t xml:space="preserve">ünnepségek catering </w:t>
      </w:r>
      <w:r w:rsidR="0071347C" w:rsidRPr="00BD0036">
        <w:t>költsége</w:t>
      </w:r>
      <w:r w:rsidR="005B12FA">
        <w:t xml:space="preserve">. </w:t>
      </w:r>
      <w:r w:rsidR="0071347C" w:rsidRPr="00BD0036">
        <w:t xml:space="preserve">Minden hozzájuk </w:t>
      </w:r>
      <w:r w:rsidR="005B12FA">
        <w:t xml:space="preserve">forduló </w:t>
      </w:r>
      <w:r w:rsidR="0071347C" w:rsidRPr="00BD0036">
        <w:t>civil sze</w:t>
      </w:r>
      <w:r w:rsidR="005B12FA">
        <w:t>r</w:t>
      </w:r>
      <w:r w:rsidR="0071347C" w:rsidRPr="00BD0036">
        <w:t>vezetnek kedvezményt adna</w:t>
      </w:r>
      <w:r w:rsidR="005B12FA">
        <w:t>k</w:t>
      </w:r>
      <w:r w:rsidR="0071347C" w:rsidRPr="00BD0036">
        <w:t xml:space="preserve">: </w:t>
      </w:r>
      <w:r w:rsidR="005B12FA">
        <w:t xml:space="preserve">például a </w:t>
      </w:r>
      <w:r w:rsidR="0071347C" w:rsidRPr="00BD0036">
        <w:t>Moson Big</w:t>
      </w:r>
      <w:r w:rsidR="00070F6B">
        <w:t xml:space="preserve"> </w:t>
      </w:r>
      <w:r w:rsidR="0071347C" w:rsidRPr="00BD0036">
        <w:t xml:space="preserve">Band </w:t>
      </w:r>
      <w:r w:rsidR="00070F6B">
        <w:t xml:space="preserve">a </w:t>
      </w:r>
      <w:r w:rsidR="0071347C" w:rsidRPr="00BD0036">
        <w:t>teljes bérleti díj feléért</w:t>
      </w:r>
      <w:r w:rsidR="00070F6B">
        <w:t xml:space="preserve"> kapott terembérletet.</w:t>
      </w:r>
      <w:r w:rsidR="0071347C" w:rsidRPr="00BD0036">
        <w:t xml:space="preserve"> </w:t>
      </w:r>
      <w:r w:rsidR="00070F6B">
        <w:t>Akik</w:t>
      </w:r>
      <w:r w:rsidR="005B12FA">
        <w:t xml:space="preserve"> </w:t>
      </w:r>
      <w:r w:rsidR="0071347C" w:rsidRPr="00BD0036">
        <w:t>jótékony</w:t>
      </w:r>
      <w:r w:rsidR="005B12FA">
        <w:t>sá</w:t>
      </w:r>
      <w:r w:rsidR="0071347C" w:rsidRPr="00BD0036">
        <w:t>gi célra</w:t>
      </w:r>
      <w:r w:rsidR="00070F6B">
        <w:t>,</w:t>
      </w:r>
      <w:r w:rsidR="0071347C" w:rsidRPr="00BD0036">
        <w:t xml:space="preserve"> adományként gyűjtenek</w:t>
      </w:r>
      <w:r w:rsidR="005B12FA">
        <w:t xml:space="preserve">, </w:t>
      </w:r>
      <w:r w:rsidR="00B13DA1">
        <w:t xml:space="preserve">azoknak </w:t>
      </w:r>
      <w:r w:rsidR="0071347C" w:rsidRPr="00BD0036">
        <w:t xml:space="preserve">ingyen adják a termet. </w:t>
      </w:r>
      <w:r w:rsidR="00070F6B">
        <w:t>A</w:t>
      </w:r>
      <w:r w:rsidR="001C1AB3">
        <w:t>mikor a</w:t>
      </w:r>
      <w:r w:rsidR="00070F6B">
        <w:t xml:space="preserve"> </w:t>
      </w:r>
      <w:r w:rsidR="005B12FA">
        <w:t>Theatrum Ad Fl</w:t>
      </w:r>
      <w:r w:rsidR="00B13DA1">
        <w:t>e</w:t>
      </w:r>
      <w:r w:rsidR="005B12FA">
        <w:t xml:space="preserve">xummal </w:t>
      </w:r>
      <w:r w:rsidR="0071347C" w:rsidRPr="00BD0036">
        <w:t xml:space="preserve">közös </w:t>
      </w:r>
      <w:r w:rsidR="005B12FA">
        <w:t>p</w:t>
      </w:r>
      <w:r w:rsidR="0071347C" w:rsidRPr="00BD0036">
        <w:t>ro</w:t>
      </w:r>
      <w:r w:rsidR="005B12FA">
        <w:t>j</w:t>
      </w:r>
      <w:r>
        <w:t>ektjeik vannak</w:t>
      </w:r>
      <w:r w:rsidR="0071347C" w:rsidRPr="00BD0036">
        <w:t xml:space="preserve"> ott nem kérnek bérleti díjat.</w:t>
      </w:r>
    </w:p>
    <w:p w14:paraId="47A144B4" w14:textId="77777777" w:rsidR="0071347C" w:rsidRPr="00BD0036" w:rsidRDefault="0071347C" w:rsidP="0071347C">
      <w:pPr>
        <w:jc w:val="both"/>
      </w:pPr>
    </w:p>
    <w:p w14:paraId="6D15F88E" w14:textId="6ACE5100" w:rsidR="0071347C" w:rsidRDefault="001D52C5" w:rsidP="0071347C">
      <w:pPr>
        <w:jc w:val="both"/>
      </w:pPr>
      <w:r>
        <w:rPr>
          <w:b/>
          <w:bCs/>
        </w:rPr>
        <w:t>D</w:t>
      </w:r>
      <w:r w:rsidR="0071347C" w:rsidRPr="005B12FA">
        <w:rPr>
          <w:b/>
          <w:bCs/>
        </w:rPr>
        <w:t xml:space="preserve">r. </w:t>
      </w:r>
      <w:r w:rsidR="005B12FA">
        <w:rPr>
          <w:b/>
          <w:bCs/>
        </w:rPr>
        <w:t>I</w:t>
      </w:r>
      <w:r w:rsidR="0071347C" w:rsidRPr="005B12FA">
        <w:rPr>
          <w:b/>
          <w:bCs/>
        </w:rPr>
        <w:t>váncsics</w:t>
      </w:r>
      <w:r w:rsidR="005B12FA">
        <w:rPr>
          <w:b/>
          <w:bCs/>
        </w:rPr>
        <w:t xml:space="preserve"> János bizottsági tag: </w:t>
      </w:r>
      <w:r w:rsidR="0071347C" w:rsidRPr="00BD0036">
        <w:t>csak amiatt</w:t>
      </w:r>
      <w:r w:rsidR="00A71F78">
        <w:t>,</w:t>
      </w:r>
      <w:r w:rsidR="0071347C" w:rsidRPr="00BD0036">
        <w:t xml:space="preserve"> hogy </w:t>
      </w:r>
      <w:r w:rsidR="00A62EF3">
        <w:t xml:space="preserve">ha </w:t>
      </w:r>
      <w:r w:rsidR="0071347C" w:rsidRPr="00BD0036">
        <w:t>innen k</w:t>
      </w:r>
      <w:r w:rsidR="00A71F78">
        <w:t>ilépnek</w:t>
      </w:r>
      <w:r w:rsidR="00A62EF3">
        <w:t xml:space="preserve">, nehogy </w:t>
      </w:r>
      <w:r w:rsidR="0071347C" w:rsidRPr="00BD0036">
        <w:t>rögtön a fecebo</w:t>
      </w:r>
      <w:r w:rsidR="00A71F78">
        <w:t>o</w:t>
      </w:r>
      <w:r w:rsidR="0071347C" w:rsidRPr="00BD0036">
        <w:t>k</w:t>
      </w:r>
      <w:r w:rsidR="00A71F78">
        <w:t>-</w:t>
      </w:r>
      <w:r w:rsidR="0071347C" w:rsidRPr="00BD0036">
        <w:t>on megjelen</w:t>
      </w:r>
      <w:r w:rsidR="00A71F78">
        <w:t xml:space="preserve">jen, </w:t>
      </w:r>
      <w:r w:rsidR="0071347C" w:rsidRPr="00BD0036">
        <w:t xml:space="preserve">hogy </w:t>
      </w:r>
      <w:r w:rsidR="00A71F78">
        <w:t>n</w:t>
      </w:r>
      <w:r w:rsidR="0071347C" w:rsidRPr="00BD0036">
        <w:t>em támogat</w:t>
      </w:r>
      <w:r w:rsidR="00A71F78">
        <w:t>ja</w:t>
      </w:r>
      <w:r w:rsidR="0071347C" w:rsidRPr="00BD0036">
        <w:t xml:space="preserve"> a frakció a nagy rendezvények</w:t>
      </w:r>
      <w:r w:rsidR="00A71F78">
        <w:t>et</w:t>
      </w:r>
      <w:r w:rsidR="00A62EF3">
        <w:t>,</w:t>
      </w:r>
      <w:r>
        <w:t xml:space="preserve"> a</w:t>
      </w:r>
      <w:r w:rsidR="00A62EF3">
        <w:t xml:space="preserve"> </w:t>
      </w:r>
      <w:r w:rsidR="00A71F78">
        <w:t>M</w:t>
      </w:r>
      <w:r w:rsidR="0071347C" w:rsidRPr="00BD0036">
        <w:t>ájus elsejét</w:t>
      </w:r>
      <w:r w:rsidR="00A71F78">
        <w:t xml:space="preserve">, </w:t>
      </w:r>
      <w:r>
        <w:t xml:space="preserve">a </w:t>
      </w:r>
      <w:r w:rsidR="00A71F78">
        <w:t>S</w:t>
      </w:r>
      <w:r w:rsidR="0071347C" w:rsidRPr="00BD0036">
        <w:t xml:space="preserve">ajt és </w:t>
      </w:r>
      <w:r w:rsidR="00A71F78">
        <w:t>Bornapokat</w:t>
      </w:r>
      <w:r w:rsidR="00A62EF3">
        <w:t xml:space="preserve"> el akarják venni az emberektől.</w:t>
      </w:r>
      <w:r>
        <w:t xml:space="preserve"> Természetesen ez nem így van. Ú</w:t>
      </w:r>
      <w:r w:rsidR="0071347C" w:rsidRPr="00BD0036">
        <w:t>gy gondolják</w:t>
      </w:r>
      <w:r w:rsidR="00A71F78">
        <w:t>,</w:t>
      </w:r>
      <w:r w:rsidR="0071347C" w:rsidRPr="00BD0036">
        <w:t xml:space="preserve"> hogy lépésről lépésre kell haladni</w:t>
      </w:r>
      <w:r w:rsidR="00A62EF3">
        <w:t xml:space="preserve">, </w:t>
      </w:r>
      <w:r w:rsidR="0071347C" w:rsidRPr="00BD0036">
        <w:t xml:space="preserve">nem egyszerre rátolni 100 milliós </w:t>
      </w:r>
      <w:r w:rsidR="00A71F78">
        <w:t>p</w:t>
      </w:r>
      <w:r w:rsidR="0071347C" w:rsidRPr="00BD0036">
        <w:t xml:space="preserve">lusz költséget a </w:t>
      </w:r>
      <w:r w:rsidR="00A71F78">
        <w:t xml:space="preserve">Flesch Károly Nonprofit Kft.-re és </w:t>
      </w:r>
      <w:r w:rsidR="0071347C" w:rsidRPr="00BD0036">
        <w:t xml:space="preserve">az </w:t>
      </w:r>
      <w:r w:rsidR="00A71F78">
        <w:t>Ö</w:t>
      </w:r>
      <w:r w:rsidR="0071347C" w:rsidRPr="00BD0036">
        <w:t>nkormány</w:t>
      </w:r>
      <w:r w:rsidR="00A71F78">
        <w:t>z</w:t>
      </w:r>
      <w:r w:rsidR="0071347C" w:rsidRPr="00BD0036">
        <w:t>at költsé</w:t>
      </w:r>
      <w:r w:rsidR="00A71F78">
        <w:t>g</w:t>
      </w:r>
      <w:r w:rsidR="0071347C" w:rsidRPr="00BD0036">
        <w:t xml:space="preserve">vetésből 100 </w:t>
      </w:r>
      <w:r w:rsidR="00A71F78">
        <w:t>millió forintot</w:t>
      </w:r>
      <w:r w:rsidR="00A62EF3">
        <w:t xml:space="preserve"> kivenni.</w:t>
      </w:r>
    </w:p>
    <w:p w14:paraId="7FFAC831" w14:textId="77777777" w:rsidR="00A71F78" w:rsidRPr="00BD0036" w:rsidRDefault="00A71F78" w:rsidP="0071347C">
      <w:pPr>
        <w:jc w:val="both"/>
      </w:pPr>
    </w:p>
    <w:p w14:paraId="7EED63E8" w14:textId="6349C740" w:rsidR="0071347C" w:rsidRDefault="00A71F78" w:rsidP="0071347C">
      <w:pPr>
        <w:jc w:val="both"/>
      </w:pPr>
      <w:r w:rsidRPr="00A71F78">
        <w:rPr>
          <w:b/>
          <w:bCs/>
        </w:rPr>
        <w:t>Balázs Endre alpolgármester</w:t>
      </w:r>
      <w:r>
        <w:t xml:space="preserve"> </w:t>
      </w:r>
      <w:r w:rsidR="0071347C" w:rsidRPr="00BD0036">
        <w:t>megjegyzi</w:t>
      </w:r>
      <w:r w:rsidR="00A62EF3">
        <w:t>:</w:t>
      </w:r>
      <w:r w:rsidR="0071347C" w:rsidRPr="00BD0036">
        <w:t xml:space="preserve"> úgy gondolják</w:t>
      </w:r>
      <w:r>
        <w:t>,</w:t>
      </w:r>
      <w:r w:rsidR="0071347C" w:rsidRPr="00BD0036">
        <w:t xml:space="preserve"> hogy ezekre a rendezvényekre szükség van</w:t>
      </w:r>
      <w:r>
        <w:t>,</w:t>
      </w:r>
      <w:r w:rsidR="0071347C" w:rsidRPr="00BD0036">
        <w:t xml:space="preserve"> pont az </w:t>
      </w:r>
      <w:r>
        <w:t>A</w:t>
      </w:r>
      <w:r w:rsidR="0071347C" w:rsidRPr="00BD0036">
        <w:t xml:space="preserve">dventi </w:t>
      </w:r>
      <w:r>
        <w:t>K</w:t>
      </w:r>
      <w:r w:rsidR="0071347C" w:rsidRPr="00BD0036">
        <w:t>orzó sikere mutatja azt meg</w:t>
      </w:r>
      <w:r>
        <w:t>,</w:t>
      </w:r>
      <w:r w:rsidR="0071347C" w:rsidRPr="00BD0036">
        <w:t xml:space="preserve"> hogy milyen kis költsé</w:t>
      </w:r>
      <w:r>
        <w:t>g</w:t>
      </w:r>
      <w:r w:rsidR="0071347C" w:rsidRPr="00BD0036">
        <w:t>vetésb</w:t>
      </w:r>
      <w:r>
        <w:t>ő</w:t>
      </w:r>
      <w:r w:rsidR="0071347C" w:rsidRPr="00BD0036">
        <w:t xml:space="preserve">l milyen sikeres rendezvényt össze lehet hozni. </w:t>
      </w:r>
    </w:p>
    <w:p w14:paraId="16FA6402" w14:textId="77777777" w:rsidR="00A71F78" w:rsidRPr="00BD0036" w:rsidRDefault="00A71F78" w:rsidP="0071347C">
      <w:pPr>
        <w:jc w:val="both"/>
      </w:pPr>
    </w:p>
    <w:p w14:paraId="092875EA" w14:textId="3AD3EF63" w:rsidR="00A71F78" w:rsidRDefault="00CA6FA9" w:rsidP="0071347C">
      <w:pPr>
        <w:jc w:val="both"/>
      </w:pPr>
      <w:r>
        <w:rPr>
          <w:b/>
          <w:bCs/>
        </w:rPr>
        <w:t>D</w:t>
      </w:r>
      <w:r w:rsidR="0071347C" w:rsidRPr="00A71F78">
        <w:rPr>
          <w:b/>
          <w:bCs/>
        </w:rPr>
        <w:t>r. Iváncsi</w:t>
      </w:r>
      <w:r w:rsidR="0025023A">
        <w:rPr>
          <w:b/>
          <w:bCs/>
        </w:rPr>
        <w:t>c</w:t>
      </w:r>
      <w:r w:rsidR="0071347C" w:rsidRPr="00A71F78">
        <w:rPr>
          <w:b/>
          <w:bCs/>
        </w:rPr>
        <w:t>s</w:t>
      </w:r>
      <w:r w:rsidR="00A71F78">
        <w:rPr>
          <w:b/>
          <w:bCs/>
        </w:rPr>
        <w:t xml:space="preserve"> János bizottsági tag: </w:t>
      </w:r>
      <w:r w:rsidR="0071347C" w:rsidRPr="00BD0036">
        <w:t>30 milli</w:t>
      </w:r>
      <w:r w:rsidR="00A71F78">
        <w:t>ó</w:t>
      </w:r>
      <w:r w:rsidR="0071347C" w:rsidRPr="00BD0036">
        <w:t xml:space="preserve"> forintos költség kis költség</w:t>
      </w:r>
      <w:r w:rsidR="00A71F78">
        <w:t xml:space="preserve">? </w:t>
      </w:r>
    </w:p>
    <w:p w14:paraId="741EB317" w14:textId="14A14032" w:rsidR="0071347C" w:rsidRPr="00BD0036" w:rsidRDefault="0071347C" w:rsidP="0071347C">
      <w:pPr>
        <w:jc w:val="both"/>
      </w:pPr>
      <w:r w:rsidRPr="00BD0036">
        <w:t xml:space="preserve"> </w:t>
      </w:r>
    </w:p>
    <w:p w14:paraId="58C96447" w14:textId="02EDD083" w:rsidR="0071347C" w:rsidRDefault="00A71F78" w:rsidP="0071347C">
      <w:pPr>
        <w:jc w:val="both"/>
      </w:pPr>
      <w:r w:rsidRPr="00A71F78">
        <w:rPr>
          <w:b/>
          <w:bCs/>
        </w:rPr>
        <w:t xml:space="preserve">Balázs Endre </w:t>
      </w:r>
      <w:r w:rsidR="00AC1B6A">
        <w:rPr>
          <w:b/>
          <w:bCs/>
        </w:rPr>
        <w:t>al</w:t>
      </w:r>
      <w:r w:rsidRPr="00A71F78">
        <w:rPr>
          <w:b/>
          <w:bCs/>
        </w:rPr>
        <w:t>polgármester</w:t>
      </w:r>
      <w:r>
        <w:t xml:space="preserve">: </w:t>
      </w:r>
      <w:r w:rsidR="0071347C" w:rsidRPr="00BD0036">
        <w:t xml:space="preserve">ha a tavalyi </w:t>
      </w:r>
      <w:r w:rsidR="002E6DCF">
        <w:t xml:space="preserve">advent </w:t>
      </w:r>
      <w:r w:rsidR="0071347C" w:rsidRPr="00BD0036">
        <w:t xml:space="preserve">15 </w:t>
      </w:r>
      <w:r w:rsidR="002E6DCF">
        <w:t xml:space="preserve">MFt volt, az idei </w:t>
      </w:r>
      <w:r w:rsidR="0071347C" w:rsidRPr="00BD0036">
        <w:t>25</w:t>
      </w:r>
      <w:r w:rsidR="002E6DCF">
        <w:t xml:space="preserve"> MFt, </w:t>
      </w:r>
      <w:r w:rsidR="0071347C" w:rsidRPr="00BD0036">
        <w:t>akkor melyik ér</w:t>
      </w:r>
      <w:r w:rsidR="00B13DA1">
        <w:t xml:space="preserve">te meg jobban? Ez a kérdése. </w:t>
      </w:r>
      <w:r w:rsidR="0071347C" w:rsidRPr="00BD0036">
        <w:t xml:space="preserve">Ha megkérdeznének most </w:t>
      </w:r>
      <w:r w:rsidR="00D373D8">
        <w:t>száz</w:t>
      </w:r>
      <w:r w:rsidR="0071347C" w:rsidRPr="00BD0036">
        <w:t xml:space="preserve"> embert a városban</w:t>
      </w:r>
      <w:r w:rsidR="002E6DCF">
        <w:t>,</w:t>
      </w:r>
      <w:r w:rsidR="0071347C" w:rsidRPr="00BD0036">
        <w:t xml:space="preserve"> akkor hány ember mondaná azt</w:t>
      </w:r>
      <w:r w:rsidR="00B276F9">
        <w:t>,</w:t>
      </w:r>
      <w:r w:rsidR="0071347C" w:rsidRPr="00BD0036">
        <w:t xml:space="preserve"> hogy </w:t>
      </w:r>
      <w:r w:rsidR="0025023A">
        <w:t xml:space="preserve">a </w:t>
      </w:r>
      <w:r w:rsidR="0071347C" w:rsidRPr="00BD0036">
        <w:t>tavalyi 15 M</w:t>
      </w:r>
      <w:r w:rsidR="00B276F9">
        <w:t xml:space="preserve">Ft </w:t>
      </w:r>
      <w:r w:rsidR="00D373D8">
        <w:t xml:space="preserve">jobban </w:t>
      </w:r>
      <w:r w:rsidR="00D373D8" w:rsidRPr="00D373D8">
        <w:t>meg</w:t>
      </w:r>
      <w:r w:rsidR="00B276F9" w:rsidRPr="00D373D8">
        <w:t>érte</w:t>
      </w:r>
      <w:r w:rsidR="00D373D8">
        <w:t xml:space="preserve">, </w:t>
      </w:r>
      <w:r w:rsidR="0071347C" w:rsidRPr="00D373D8">
        <w:t>mint a mostani 25</w:t>
      </w:r>
      <w:r w:rsidR="00B276F9" w:rsidRPr="00D373D8">
        <w:t xml:space="preserve"> MFt</w:t>
      </w:r>
      <w:r w:rsidR="001D52C5" w:rsidRPr="001D52C5">
        <w:t>?</w:t>
      </w:r>
      <w:r w:rsidR="00D373D8">
        <w:rPr>
          <w:color w:val="FF0000"/>
        </w:rPr>
        <w:t xml:space="preserve"> </w:t>
      </w:r>
      <w:r w:rsidR="00B276F9">
        <w:t xml:space="preserve">Hány embert </w:t>
      </w:r>
      <w:r w:rsidR="0071347C" w:rsidRPr="00BD0036">
        <w:t>mozgattak meg most és hányat tavaly</w:t>
      </w:r>
      <w:r w:rsidR="00D373D8">
        <w:t xml:space="preserve"> abból a keretből</w:t>
      </w:r>
      <w:r w:rsidR="00B276F9">
        <w:t>?</w:t>
      </w:r>
      <w:r w:rsidR="00EB3F2A">
        <w:t xml:space="preserve"> Ha elosztjuk a látogatók számával,</w:t>
      </w:r>
      <w:r w:rsidR="00D373D8">
        <w:t xml:space="preserve"> akkor az idei volt a legolcsóbb. </w:t>
      </w:r>
    </w:p>
    <w:p w14:paraId="1ABD1DAF" w14:textId="77777777" w:rsidR="00B276F9" w:rsidRPr="00BD0036" w:rsidRDefault="00B276F9" w:rsidP="0071347C">
      <w:pPr>
        <w:jc w:val="both"/>
      </w:pPr>
    </w:p>
    <w:p w14:paraId="4118D96D" w14:textId="1D21BA14" w:rsidR="0071347C" w:rsidRPr="00BD0036" w:rsidRDefault="001D52C5" w:rsidP="0071347C">
      <w:pPr>
        <w:jc w:val="both"/>
      </w:pPr>
      <w:r>
        <w:rPr>
          <w:b/>
          <w:bCs/>
        </w:rPr>
        <w:t>D</w:t>
      </w:r>
      <w:r w:rsidR="0071347C" w:rsidRPr="00B276F9">
        <w:rPr>
          <w:b/>
          <w:bCs/>
        </w:rPr>
        <w:t xml:space="preserve">r. </w:t>
      </w:r>
      <w:r w:rsidR="00B276F9">
        <w:rPr>
          <w:b/>
          <w:bCs/>
        </w:rPr>
        <w:t>I</w:t>
      </w:r>
      <w:r w:rsidR="0071347C" w:rsidRPr="00B276F9">
        <w:rPr>
          <w:b/>
          <w:bCs/>
        </w:rPr>
        <w:t>váncsi</w:t>
      </w:r>
      <w:r w:rsidR="0025023A">
        <w:rPr>
          <w:b/>
          <w:bCs/>
        </w:rPr>
        <w:t>c</w:t>
      </w:r>
      <w:r w:rsidR="0071347C" w:rsidRPr="00B276F9">
        <w:rPr>
          <w:b/>
          <w:bCs/>
        </w:rPr>
        <w:t>s János</w:t>
      </w:r>
      <w:r w:rsidR="00B276F9">
        <w:rPr>
          <w:b/>
          <w:bCs/>
        </w:rPr>
        <w:t xml:space="preserve"> bizottsági tag:</w:t>
      </w:r>
      <w:r w:rsidR="0071347C" w:rsidRPr="00BD0036">
        <w:t xml:space="preserve"> </w:t>
      </w:r>
      <w:r w:rsidR="0025023A">
        <w:t>„</w:t>
      </w:r>
      <w:r w:rsidR="0071347C" w:rsidRPr="00BD0036">
        <w:t>tavaly hány alkalommal volt kint az adventi időszakban</w:t>
      </w:r>
      <w:r w:rsidR="00B276F9">
        <w:t>?</w:t>
      </w:r>
      <w:r w:rsidR="0025023A">
        <w:t>”</w:t>
      </w:r>
    </w:p>
    <w:p w14:paraId="7159F812" w14:textId="77777777" w:rsidR="0071347C" w:rsidRPr="00BD0036" w:rsidRDefault="0071347C" w:rsidP="0071347C">
      <w:pPr>
        <w:jc w:val="both"/>
      </w:pPr>
    </w:p>
    <w:p w14:paraId="238EC3B3" w14:textId="07D81E2B" w:rsidR="0071347C" w:rsidRDefault="0071347C" w:rsidP="0071347C">
      <w:pPr>
        <w:jc w:val="both"/>
      </w:pPr>
      <w:r w:rsidRPr="00B276F9">
        <w:rPr>
          <w:b/>
          <w:bCs/>
        </w:rPr>
        <w:t>Balázs Endre</w:t>
      </w:r>
      <w:r w:rsidR="00B276F9">
        <w:rPr>
          <w:b/>
          <w:bCs/>
        </w:rPr>
        <w:t xml:space="preserve"> alpolgármester</w:t>
      </w:r>
      <w:r w:rsidRPr="00BD0036">
        <w:t xml:space="preserve">: </w:t>
      </w:r>
      <w:r w:rsidR="00B276F9">
        <w:t>„</w:t>
      </w:r>
      <w:r w:rsidR="00770008">
        <w:t>K</w:t>
      </w:r>
      <w:r w:rsidRPr="00BD0036">
        <w:t>iment</w:t>
      </w:r>
      <w:r w:rsidR="00B276F9">
        <w:t>em</w:t>
      </w:r>
      <w:r w:rsidRPr="00BD0036">
        <w:t xml:space="preserve"> a várba sétálni és megnéz</w:t>
      </w:r>
      <w:r w:rsidR="00B276F9">
        <w:t xml:space="preserve">tem, </w:t>
      </w:r>
      <w:r w:rsidRPr="00BD0036">
        <w:t>amit lehetett</w:t>
      </w:r>
      <w:r w:rsidR="00770008">
        <w:t>.</w:t>
      </w:r>
      <w:r w:rsidR="00B276F9">
        <w:t>”</w:t>
      </w:r>
    </w:p>
    <w:p w14:paraId="7A589DC0" w14:textId="77777777" w:rsidR="00B276F9" w:rsidRPr="00BD0036" w:rsidRDefault="00B276F9" w:rsidP="0071347C">
      <w:pPr>
        <w:jc w:val="both"/>
      </w:pPr>
    </w:p>
    <w:p w14:paraId="36F678ED" w14:textId="27A0C476" w:rsidR="0071347C" w:rsidRDefault="00AB54EE" w:rsidP="0071347C">
      <w:pPr>
        <w:jc w:val="both"/>
      </w:pPr>
      <w:r>
        <w:rPr>
          <w:b/>
          <w:bCs/>
        </w:rPr>
        <w:t>D</w:t>
      </w:r>
      <w:r w:rsidR="0071347C" w:rsidRPr="00B276F9">
        <w:rPr>
          <w:b/>
          <w:bCs/>
        </w:rPr>
        <w:t>r. Iváncsic</w:t>
      </w:r>
      <w:r w:rsidR="00B276F9">
        <w:rPr>
          <w:b/>
          <w:bCs/>
        </w:rPr>
        <w:t>s</w:t>
      </w:r>
      <w:r w:rsidR="0071347C" w:rsidRPr="00B276F9">
        <w:rPr>
          <w:b/>
          <w:bCs/>
        </w:rPr>
        <w:t xml:space="preserve"> János</w:t>
      </w:r>
      <w:r w:rsidR="00B276F9">
        <w:rPr>
          <w:b/>
          <w:bCs/>
        </w:rPr>
        <w:t xml:space="preserve"> </w:t>
      </w:r>
      <w:r w:rsidR="00AC1B6A">
        <w:rPr>
          <w:b/>
          <w:bCs/>
        </w:rPr>
        <w:t>bizottsági tag</w:t>
      </w:r>
      <w:r w:rsidR="00B276F9">
        <w:rPr>
          <w:b/>
          <w:bCs/>
        </w:rPr>
        <w:t>:</w:t>
      </w:r>
      <w:r w:rsidR="0071347C" w:rsidRPr="00BD0036">
        <w:t xml:space="preserve"> tavaly a</w:t>
      </w:r>
      <w:r w:rsidR="001563BF">
        <w:t>z</w:t>
      </w:r>
      <w:r w:rsidR="0071347C" w:rsidRPr="00BD0036">
        <w:t xml:space="preserve"> </w:t>
      </w:r>
      <w:r w:rsidR="00B276F9">
        <w:t xml:space="preserve">óvári </w:t>
      </w:r>
      <w:r w:rsidR="0071347C" w:rsidRPr="00BD0036">
        <w:t>várra volt koncentrálva az adventi összejövetel</w:t>
      </w:r>
      <w:r w:rsidR="00B276F9">
        <w:t xml:space="preserve">. </w:t>
      </w:r>
    </w:p>
    <w:p w14:paraId="5CEA8555" w14:textId="77777777" w:rsidR="00B276F9" w:rsidRPr="00BD0036" w:rsidRDefault="00B276F9" w:rsidP="0071347C">
      <w:pPr>
        <w:jc w:val="both"/>
      </w:pPr>
    </w:p>
    <w:p w14:paraId="288A0034" w14:textId="29BD5E25" w:rsidR="0071347C" w:rsidRDefault="0071347C" w:rsidP="0071347C">
      <w:pPr>
        <w:jc w:val="both"/>
      </w:pPr>
      <w:r w:rsidRPr="00B276F9">
        <w:rPr>
          <w:b/>
          <w:bCs/>
        </w:rPr>
        <w:t xml:space="preserve">Balázs </w:t>
      </w:r>
      <w:r w:rsidR="00B276F9" w:rsidRPr="00B276F9">
        <w:rPr>
          <w:b/>
          <w:bCs/>
        </w:rPr>
        <w:t>E</w:t>
      </w:r>
      <w:r w:rsidRPr="00B276F9">
        <w:rPr>
          <w:b/>
          <w:bCs/>
        </w:rPr>
        <w:t xml:space="preserve">ndre </w:t>
      </w:r>
      <w:r w:rsidR="00B276F9" w:rsidRPr="00B276F9">
        <w:rPr>
          <w:b/>
          <w:bCs/>
        </w:rPr>
        <w:t>alpolgármester</w:t>
      </w:r>
      <w:r w:rsidRPr="00BD0036">
        <w:t xml:space="preserve">: kettőt nem lehet összehasonlítani, majd </w:t>
      </w:r>
      <w:r w:rsidR="00770008">
        <w:t>az emberek eldöntik</w:t>
      </w:r>
      <w:r w:rsidR="00EB3F2A">
        <w:t>,</w:t>
      </w:r>
      <w:r w:rsidR="00770008">
        <w:t xml:space="preserve"> össze lehet-</w:t>
      </w:r>
      <w:r w:rsidRPr="00BD0036">
        <w:t xml:space="preserve">e hasonlítani. </w:t>
      </w:r>
    </w:p>
    <w:p w14:paraId="64A5CB96" w14:textId="77777777" w:rsidR="00B276F9" w:rsidRPr="00BD0036" w:rsidRDefault="00B276F9" w:rsidP="0071347C">
      <w:pPr>
        <w:jc w:val="both"/>
      </w:pPr>
    </w:p>
    <w:p w14:paraId="51369824" w14:textId="0086BC90" w:rsidR="0071347C" w:rsidRDefault="00AB54EE" w:rsidP="0071347C">
      <w:pPr>
        <w:jc w:val="both"/>
      </w:pPr>
      <w:r>
        <w:rPr>
          <w:b/>
          <w:bCs/>
        </w:rPr>
        <w:t>D</w:t>
      </w:r>
      <w:r w:rsidR="00B276F9" w:rsidRPr="00B276F9">
        <w:rPr>
          <w:b/>
          <w:bCs/>
        </w:rPr>
        <w:t xml:space="preserve">r. Iváncsics János </w:t>
      </w:r>
      <w:r w:rsidR="0025023A">
        <w:rPr>
          <w:b/>
          <w:bCs/>
        </w:rPr>
        <w:t>bizottsági tag</w:t>
      </w:r>
      <w:r w:rsidR="00B276F9">
        <w:t xml:space="preserve">: </w:t>
      </w:r>
      <w:r w:rsidR="0071347C" w:rsidRPr="00BD0036">
        <w:t>igen, nem lehet összehasonlíta</w:t>
      </w:r>
      <w:r w:rsidR="00B276F9">
        <w:t>n</w:t>
      </w:r>
      <w:r w:rsidR="0071347C" w:rsidRPr="00BD0036">
        <w:t>i</w:t>
      </w:r>
      <w:r w:rsidR="00AA023E">
        <w:t xml:space="preserve">. </w:t>
      </w:r>
      <w:r w:rsidR="00B276F9">
        <w:t>Alpolgármester úr</w:t>
      </w:r>
      <w:r w:rsidR="00770008">
        <w:t>, ha</w:t>
      </w:r>
      <w:r w:rsidR="00B276F9">
        <w:t xml:space="preserve"> </w:t>
      </w:r>
      <w:r w:rsidR="0071347C" w:rsidRPr="00BD0036">
        <w:t>megnézte volna</w:t>
      </w:r>
      <w:r w:rsidR="00770008">
        <w:t>,</w:t>
      </w:r>
      <w:r w:rsidR="0071347C" w:rsidRPr="00BD0036">
        <w:t xml:space="preserve"> az előadások alkalmával tele volt a várudva</w:t>
      </w:r>
      <w:r w:rsidR="00B276F9">
        <w:t>r. Ú</w:t>
      </w:r>
      <w:r>
        <w:t>gy tesznek,</w:t>
      </w:r>
      <w:r w:rsidR="0071347C" w:rsidRPr="00BD0036">
        <w:t xml:space="preserve"> mintha e</w:t>
      </w:r>
      <w:r w:rsidR="00B276F9">
        <w:t>d</w:t>
      </w:r>
      <w:r w:rsidR="0071347C" w:rsidRPr="00BD0036">
        <w:t>dig itt semmi nem lett volna, most meg valami egészen elképesztő</w:t>
      </w:r>
      <w:r w:rsidR="00B276F9">
        <w:t xml:space="preserve"> dolog történt</w:t>
      </w:r>
      <w:r w:rsidR="0071347C" w:rsidRPr="00BD0036">
        <w:t xml:space="preserve">. Nagyon jól sikerült </w:t>
      </w:r>
      <w:r w:rsidR="00AA023E">
        <w:t xml:space="preserve">az </w:t>
      </w:r>
      <w:r w:rsidR="00B276F9">
        <w:t>Adventi Korzó</w:t>
      </w:r>
      <w:r w:rsidR="00770008">
        <w:t>,</w:t>
      </w:r>
      <w:r w:rsidR="00AA023E">
        <w:t xml:space="preserve"> </w:t>
      </w:r>
      <w:r w:rsidR="0071347C" w:rsidRPr="00BD0036">
        <w:t>egyértelmű</w:t>
      </w:r>
      <w:r w:rsidR="00B276F9">
        <w:t>,</w:t>
      </w:r>
      <w:r w:rsidR="0071347C" w:rsidRPr="00BD0036">
        <w:t xml:space="preserve"> de azért azt ne mondjuk</w:t>
      </w:r>
      <w:r w:rsidR="00B276F9">
        <w:t>,</w:t>
      </w:r>
      <w:r w:rsidR="0071347C" w:rsidRPr="00BD0036">
        <w:t xml:space="preserve"> hogy semmi nem volt. Kihangsúlyozza</w:t>
      </w:r>
      <w:r w:rsidR="00B276F9">
        <w:t>,</w:t>
      </w:r>
      <w:r w:rsidR="0071347C" w:rsidRPr="00BD0036">
        <w:t xml:space="preserve"> hogy covid után kellett </w:t>
      </w:r>
      <w:r w:rsidR="00B276F9">
        <w:t xml:space="preserve">az adventet </w:t>
      </w:r>
      <w:r w:rsidR="0071347C" w:rsidRPr="00BD0036">
        <w:t>felépíteni. Al</w:t>
      </w:r>
      <w:r w:rsidR="00B276F9">
        <w:t>p</w:t>
      </w:r>
      <w:r w:rsidR="0071347C" w:rsidRPr="00BD0036">
        <w:t xml:space="preserve">olgármester úr </w:t>
      </w:r>
      <w:r w:rsidR="00B276F9">
        <w:t xml:space="preserve">ezt </w:t>
      </w:r>
      <w:r w:rsidR="0071347C" w:rsidRPr="00BD0036">
        <w:t>nem tudja</w:t>
      </w:r>
      <w:r w:rsidR="00AA023E">
        <w:t>,</w:t>
      </w:r>
      <w:r w:rsidR="0071347C" w:rsidRPr="00BD0036">
        <w:t xml:space="preserve"> mert nem volt kint</w:t>
      </w:r>
      <w:r w:rsidR="00B276F9">
        <w:t>.</w:t>
      </w:r>
    </w:p>
    <w:p w14:paraId="4371D4A3" w14:textId="77777777" w:rsidR="00B276F9" w:rsidRPr="00BD0036" w:rsidRDefault="00B276F9" w:rsidP="0071347C">
      <w:pPr>
        <w:jc w:val="both"/>
      </w:pPr>
    </w:p>
    <w:p w14:paraId="36778155" w14:textId="4BFCA1F3" w:rsidR="0071347C" w:rsidRPr="00BD0036" w:rsidRDefault="0071347C" w:rsidP="0071347C">
      <w:pPr>
        <w:jc w:val="both"/>
      </w:pPr>
      <w:r w:rsidRPr="00B276F9">
        <w:rPr>
          <w:b/>
          <w:bCs/>
        </w:rPr>
        <w:lastRenderedPageBreak/>
        <w:t>B</w:t>
      </w:r>
      <w:r w:rsidR="00B276F9" w:rsidRPr="00B276F9">
        <w:rPr>
          <w:b/>
          <w:bCs/>
        </w:rPr>
        <w:t>alázs Endre alpolgármester</w:t>
      </w:r>
      <w:r w:rsidR="00770008">
        <w:t xml:space="preserve">: </w:t>
      </w:r>
      <w:r w:rsidRPr="00BD0036">
        <w:t>nem mondta</w:t>
      </w:r>
      <w:r w:rsidR="00770008">
        <w:t>,</w:t>
      </w:r>
      <w:r w:rsidR="00B276F9">
        <w:t xml:space="preserve"> </w:t>
      </w:r>
      <w:r w:rsidRPr="00BD0036">
        <w:t>hogy semmi nem volt</w:t>
      </w:r>
      <w:r w:rsidR="00770008">
        <w:t>.</w:t>
      </w:r>
      <w:r w:rsidR="0025023A">
        <w:t xml:space="preserve"> </w:t>
      </w:r>
      <w:r w:rsidR="00B276F9">
        <w:t>H</w:t>
      </w:r>
      <w:r w:rsidRPr="00BD0036">
        <w:t>a a</w:t>
      </w:r>
      <w:r w:rsidR="00D373D8">
        <w:t>z akkori</w:t>
      </w:r>
      <w:r w:rsidRPr="00BD0036">
        <w:t xml:space="preserve"> költségvetés</w:t>
      </w:r>
      <w:r w:rsidR="00B276F9">
        <w:t>t</w:t>
      </w:r>
      <w:r w:rsidRPr="00BD0036">
        <w:t xml:space="preserve"> nézik, akkor </w:t>
      </w:r>
      <w:r w:rsidR="00D373D8">
        <w:t xml:space="preserve">látni, hogy </w:t>
      </w:r>
      <w:r w:rsidRPr="00BD0036">
        <w:t xml:space="preserve">a </w:t>
      </w:r>
      <w:r w:rsidR="00B276F9">
        <w:t>p</w:t>
      </w:r>
      <w:r w:rsidRPr="00BD0036">
        <w:t>lusz 40% hatására menny</w:t>
      </w:r>
      <w:r w:rsidR="00B276F9">
        <w:t>i</w:t>
      </w:r>
      <w:r w:rsidRPr="00BD0036">
        <w:t xml:space="preserve"> embert tudtak megm</w:t>
      </w:r>
      <w:r w:rsidR="00B276F9">
        <w:t>o</w:t>
      </w:r>
      <w:r w:rsidRPr="00BD0036">
        <w:t>zgatni</w:t>
      </w:r>
      <w:r w:rsidR="00770008">
        <w:t>. H</w:t>
      </w:r>
      <w:r w:rsidR="00B276F9">
        <w:t xml:space="preserve">a </w:t>
      </w:r>
      <w:r w:rsidRPr="00BD0036">
        <w:t>megkérdezné</w:t>
      </w:r>
      <w:r w:rsidR="00B276F9">
        <w:t>nek</w:t>
      </w:r>
      <w:r w:rsidRPr="00BD0036">
        <w:t xml:space="preserve"> 100 </w:t>
      </w:r>
      <w:r w:rsidR="00B276F9">
        <w:t>embert</w:t>
      </w:r>
      <w:r w:rsidR="00AA023E">
        <w:t>,</w:t>
      </w:r>
      <w:r w:rsidR="00B276F9">
        <w:t xml:space="preserve"> </w:t>
      </w:r>
      <w:r w:rsidRPr="00BD0036">
        <w:t>akkor azt mondan</w:t>
      </w:r>
      <w:r w:rsidR="00B276F9">
        <w:t>ák</w:t>
      </w:r>
      <w:r w:rsidR="00770008">
        <w:t>, a</w:t>
      </w:r>
      <w:r w:rsidRPr="00BD0036">
        <w:t xml:space="preserve"> </w:t>
      </w:r>
      <w:r w:rsidR="00D373D8">
        <w:t xml:space="preserve">mostani </w:t>
      </w:r>
      <w:r w:rsidRPr="00BD0036">
        <w:t>megérte</w:t>
      </w:r>
      <w:r w:rsidR="00D373D8">
        <w:t xml:space="preserve">, a tavalyi pedig nem. </w:t>
      </w:r>
      <w:r w:rsidR="00B276F9">
        <w:t xml:space="preserve">Ha a frakció ezek </w:t>
      </w:r>
      <w:r w:rsidRPr="00BD0036">
        <w:t xml:space="preserve">után sem tud </w:t>
      </w:r>
      <w:r w:rsidR="00A62EF3">
        <w:t xml:space="preserve">nekik és </w:t>
      </w:r>
      <w:r w:rsidR="00B276F9">
        <w:t>ü</w:t>
      </w:r>
      <w:r w:rsidRPr="00BD0036">
        <w:t>gyvez</w:t>
      </w:r>
      <w:r w:rsidR="00B276F9">
        <w:t>e</w:t>
      </w:r>
      <w:r w:rsidRPr="00BD0036">
        <w:t xml:space="preserve">tő úrnak </w:t>
      </w:r>
      <w:r w:rsidR="00A62EF3">
        <w:t xml:space="preserve">bizalmat szavazni, </w:t>
      </w:r>
      <w:r w:rsidRPr="00BD0036">
        <w:t>akkor a választ</w:t>
      </w:r>
      <w:r w:rsidR="00A62EF3">
        <w:t>ó</w:t>
      </w:r>
      <w:r w:rsidRPr="00BD0036">
        <w:t>k felé elszámolnak ezzel a döntésükkel</w:t>
      </w:r>
      <w:r w:rsidR="00A62EF3">
        <w:t>.</w:t>
      </w:r>
    </w:p>
    <w:p w14:paraId="21A97512" w14:textId="77777777" w:rsidR="0071347C" w:rsidRPr="00BD0036" w:rsidRDefault="0071347C" w:rsidP="0071347C">
      <w:pPr>
        <w:jc w:val="both"/>
      </w:pPr>
    </w:p>
    <w:p w14:paraId="45BE7AA0" w14:textId="33762794" w:rsidR="002B552A" w:rsidRPr="00BD0036" w:rsidRDefault="00F31217" w:rsidP="002B552A">
      <w:pPr>
        <w:jc w:val="both"/>
        <w:rPr>
          <w:bCs/>
        </w:rPr>
      </w:pPr>
      <w:r w:rsidRPr="00BD0036">
        <w:rPr>
          <w:b/>
        </w:rPr>
        <w:t>Ábrahám Tivadar elnök</w:t>
      </w:r>
      <w:r w:rsidRPr="00BD0036">
        <w:t xml:space="preserve">: </w:t>
      </w:r>
      <w:r w:rsidR="002B552A" w:rsidRPr="00BD0036">
        <w:t xml:space="preserve">amennyiben nincs további hozzászólás, kérdés, felkéri a bizottság tagjait, hogy szavazzanak </w:t>
      </w:r>
      <w:r w:rsidR="002B552A" w:rsidRPr="00BD0036">
        <w:rPr>
          <w:bCs/>
        </w:rPr>
        <w:t>a napirendről.</w:t>
      </w:r>
    </w:p>
    <w:p w14:paraId="37731C26" w14:textId="77777777" w:rsidR="002B552A" w:rsidRPr="00BD0036" w:rsidRDefault="002B552A" w:rsidP="002B552A">
      <w:pPr>
        <w:pStyle w:val="Default"/>
        <w:jc w:val="both"/>
      </w:pPr>
    </w:p>
    <w:p w14:paraId="560BB758" w14:textId="477FDDFE" w:rsidR="002B552A" w:rsidRPr="00BD0036" w:rsidRDefault="002B552A" w:rsidP="002B552A">
      <w:pPr>
        <w:jc w:val="both"/>
        <w:rPr>
          <w:i/>
        </w:rPr>
      </w:pPr>
      <w:r w:rsidRPr="00BD0036">
        <w:rPr>
          <w:i/>
        </w:rPr>
        <w:t xml:space="preserve">Humán Ügyek Bizottság </w:t>
      </w:r>
      <w:r w:rsidR="00513B53" w:rsidRPr="00BD0036">
        <w:rPr>
          <w:i/>
        </w:rPr>
        <w:t>5 igen</w:t>
      </w:r>
      <w:r w:rsidR="00D373D8">
        <w:rPr>
          <w:i/>
        </w:rPr>
        <w:t xml:space="preserve">, </w:t>
      </w:r>
      <w:r w:rsidR="00513B53" w:rsidRPr="00BD0036">
        <w:rPr>
          <w:i/>
        </w:rPr>
        <w:t>4 tartózkodás</w:t>
      </w:r>
      <w:r w:rsidR="00EB3F2A">
        <w:rPr>
          <w:i/>
        </w:rPr>
        <w:t xml:space="preserve"> mellett</w:t>
      </w:r>
      <w:r w:rsidRPr="00BD0036">
        <w:rPr>
          <w:i/>
        </w:rPr>
        <w:t xml:space="preserve"> az alábbi határozatot hozza:</w:t>
      </w:r>
    </w:p>
    <w:p w14:paraId="099DBA2D" w14:textId="77777777" w:rsidR="001269F5" w:rsidRPr="00BD0036" w:rsidRDefault="001269F5" w:rsidP="005A35E4"/>
    <w:p w14:paraId="46467C11" w14:textId="3D5D7F6C" w:rsidR="00553D3F" w:rsidRPr="00BD0036" w:rsidRDefault="00291F8A" w:rsidP="00553D3F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61</w:t>
      </w:r>
      <w:r w:rsidR="00CA6B76" w:rsidRPr="00BD0036">
        <w:rPr>
          <w:b/>
          <w:bCs/>
          <w:u w:val="single"/>
        </w:rPr>
        <w:t>/</w:t>
      </w:r>
      <w:r w:rsidR="00553D3F" w:rsidRPr="00BD0036">
        <w:rPr>
          <w:b/>
          <w:bCs/>
          <w:u w:val="single"/>
        </w:rPr>
        <w:t>2024. (</w:t>
      </w:r>
      <w:r w:rsidR="00C534E9" w:rsidRPr="00BD0036">
        <w:rPr>
          <w:b/>
          <w:bCs/>
          <w:u w:val="single"/>
        </w:rPr>
        <w:t>XI</w:t>
      </w:r>
      <w:r w:rsidRPr="00BD0036">
        <w:rPr>
          <w:b/>
          <w:bCs/>
          <w:u w:val="single"/>
        </w:rPr>
        <w:t>I</w:t>
      </w:r>
      <w:r w:rsidR="00C534E9" w:rsidRPr="00BD0036">
        <w:rPr>
          <w:b/>
          <w:bCs/>
          <w:u w:val="single"/>
        </w:rPr>
        <w:t>.</w:t>
      </w:r>
      <w:r w:rsidRPr="00BD0036">
        <w:rPr>
          <w:b/>
          <w:bCs/>
          <w:u w:val="single"/>
        </w:rPr>
        <w:t>09</w:t>
      </w:r>
      <w:r w:rsidR="00C534E9" w:rsidRPr="00BD0036">
        <w:rPr>
          <w:b/>
          <w:bCs/>
          <w:u w:val="single"/>
        </w:rPr>
        <w:t>.</w:t>
      </w:r>
      <w:r w:rsidR="00553D3F" w:rsidRPr="00BD0036">
        <w:rPr>
          <w:b/>
          <w:bCs/>
          <w:u w:val="single"/>
        </w:rPr>
        <w:t xml:space="preserve">) </w:t>
      </w:r>
      <w:r w:rsidR="002B552A" w:rsidRPr="00BD0036">
        <w:rPr>
          <w:b/>
          <w:bCs/>
          <w:u w:val="single"/>
        </w:rPr>
        <w:t>HÜB</w:t>
      </w:r>
      <w:r w:rsidR="00553D3F" w:rsidRPr="00BD0036">
        <w:rPr>
          <w:b/>
          <w:bCs/>
          <w:u w:val="single"/>
        </w:rPr>
        <w:t xml:space="preserve"> határozat:</w:t>
      </w:r>
    </w:p>
    <w:p w14:paraId="6DA3A4D0" w14:textId="195ADD9C" w:rsidR="007E3A6D" w:rsidRPr="00BD0036" w:rsidRDefault="007E3A6D" w:rsidP="003970D1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4CA5D5" w14:textId="3FF8452B" w:rsidR="002B552A" w:rsidRPr="00BD0036" w:rsidRDefault="007255E5">
      <w:pPr>
        <w:numPr>
          <w:ilvl w:val="0"/>
          <w:numId w:val="3"/>
        </w:numPr>
        <w:ind w:left="1134" w:hanging="284"/>
        <w:jc w:val="both"/>
        <w:rPr>
          <w:rFonts w:eastAsia="Calibri"/>
          <w:bCs/>
        </w:rPr>
      </w:pPr>
      <w:r w:rsidRPr="00BD0036">
        <w:rPr>
          <w:rFonts w:eastAsia="Calibri"/>
        </w:rPr>
        <w:t xml:space="preserve">Mosonmagyaróvár Város Önkormányzat Humán Ügyek Bizottsága </w:t>
      </w:r>
      <w:r w:rsidR="00790667">
        <w:rPr>
          <w:rFonts w:eastAsia="Calibri"/>
        </w:rPr>
        <w:t xml:space="preserve">a </w:t>
      </w:r>
      <w:r w:rsidR="002B552A" w:rsidRPr="00BD0036">
        <w:rPr>
          <w:rFonts w:eastAsia="Calibri"/>
        </w:rPr>
        <w:t>Képviselő-testület</w:t>
      </w:r>
      <w:r w:rsidRPr="00BD0036">
        <w:rPr>
          <w:rFonts w:eastAsia="Calibri"/>
        </w:rPr>
        <w:t>nek javasolja</w:t>
      </w:r>
      <w:r w:rsidR="00790667">
        <w:rPr>
          <w:rFonts w:eastAsia="Calibri"/>
        </w:rPr>
        <w:t>, hogy</w:t>
      </w:r>
      <w:r w:rsidR="002B552A" w:rsidRPr="00BD0036">
        <w:rPr>
          <w:rFonts w:eastAsia="Calibri"/>
        </w:rPr>
        <w:t xml:space="preserve"> </w:t>
      </w:r>
      <w:r w:rsidR="002B552A" w:rsidRPr="00BD0036">
        <w:rPr>
          <w:rFonts w:eastAsia="Calibri"/>
          <w:bCs/>
        </w:rPr>
        <w:t xml:space="preserve">a </w:t>
      </w:r>
      <w:r w:rsidR="002B552A" w:rsidRPr="00BD0036">
        <w:rPr>
          <w:rFonts w:eastAsiaTheme="minorHAnsi"/>
          <w:bCs/>
        </w:rPr>
        <w:t>Flesch Károly Nonprofit Kft.</w:t>
      </w:r>
      <w:r w:rsidR="002B552A" w:rsidRPr="00BD0036">
        <w:rPr>
          <w:rFonts w:eastAsia="Calibri"/>
          <w:b/>
          <w:bCs/>
        </w:rPr>
        <w:t xml:space="preserve"> </w:t>
      </w:r>
      <w:r w:rsidR="000F36C6">
        <w:rPr>
          <w:rFonts w:eastAsia="Calibri"/>
          <w:bCs/>
        </w:rPr>
        <w:t>által benyújtott, a Felügyelőb</w:t>
      </w:r>
      <w:r w:rsidR="002B552A" w:rsidRPr="00BD0036">
        <w:rPr>
          <w:rFonts w:eastAsia="Calibri"/>
          <w:bCs/>
        </w:rPr>
        <w:t>izottság 21</w:t>
      </w:r>
      <w:r w:rsidR="002B552A" w:rsidRPr="00BD0036">
        <w:rPr>
          <w:rFonts w:eastAsiaTheme="minorHAnsi"/>
          <w:bCs/>
        </w:rPr>
        <w:t xml:space="preserve">/2024. (XII.2.) számú FB határozatával </w:t>
      </w:r>
      <w:r w:rsidR="002B552A" w:rsidRPr="00BD0036">
        <w:rPr>
          <w:rFonts w:eastAsia="Calibri"/>
          <w:bCs/>
        </w:rPr>
        <w:t xml:space="preserve">elfogadott 2025. évi üzleti tervét a határozat melléklete </w:t>
      </w:r>
      <w:r w:rsidR="00790667">
        <w:rPr>
          <w:rFonts w:eastAsia="Calibri"/>
          <w:bCs/>
        </w:rPr>
        <w:t>szerinti tartalommal hagyja jóvá.</w:t>
      </w:r>
    </w:p>
    <w:p w14:paraId="1382A656" w14:textId="77777777" w:rsidR="002B552A" w:rsidRPr="00BD0036" w:rsidRDefault="002B552A" w:rsidP="002B552A">
      <w:pPr>
        <w:ind w:left="1134"/>
        <w:jc w:val="both"/>
        <w:rPr>
          <w:rFonts w:eastAsia="Calibri"/>
          <w:bCs/>
        </w:rPr>
      </w:pPr>
    </w:p>
    <w:p w14:paraId="1633EF70" w14:textId="18000B30" w:rsidR="002B552A" w:rsidRPr="00790667" w:rsidRDefault="00790667" w:rsidP="00790667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1134" w:hanging="283"/>
        <w:contextualSpacing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55CE8">
        <w:rPr>
          <w:rFonts w:ascii="Times New Roman" w:hAnsi="Times New Roman" w:cs="Times New Roman"/>
          <w:sz w:val="24"/>
          <w:szCs w:val="24"/>
        </w:rPr>
        <w:t>Mosonmagyaróvár Város Önkormányzat</w:t>
      </w:r>
      <w:r>
        <w:rPr>
          <w:rFonts w:ascii="Times New Roman" w:hAnsi="Times New Roman" w:cs="Times New Roman"/>
          <w:sz w:val="24"/>
          <w:szCs w:val="24"/>
        </w:rPr>
        <w:t xml:space="preserve"> Humán Ügyek Bizottsága</w:t>
      </w:r>
      <w:r w:rsidRPr="00E55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55CE8">
        <w:rPr>
          <w:rFonts w:ascii="Times New Roman" w:hAnsi="Times New Roman" w:cs="Times New Roman"/>
          <w:sz w:val="24"/>
          <w:szCs w:val="24"/>
        </w:rPr>
        <w:t>Képviselő-testület</w:t>
      </w:r>
      <w:r>
        <w:rPr>
          <w:rFonts w:ascii="Times New Roman" w:hAnsi="Times New Roman" w:cs="Times New Roman"/>
          <w:sz w:val="24"/>
          <w:szCs w:val="24"/>
        </w:rPr>
        <w:t xml:space="preserve">nek javasolja, kérje fel a </w:t>
      </w:r>
      <w:r w:rsidRPr="00E55CE8">
        <w:rPr>
          <w:rFonts w:ascii="Times New Roman" w:hAnsi="Times New Roman" w:cs="Times New Roman"/>
          <w:sz w:val="24"/>
          <w:szCs w:val="24"/>
        </w:rPr>
        <w:t>polgármestert, hogy a</w:t>
      </w:r>
      <w:r>
        <w:rPr>
          <w:rFonts w:ascii="Times New Roman" w:hAnsi="Times New Roman" w:cs="Times New Roman"/>
          <w:sz w:val="24"/>
          <w:szCs w:val="24"/>
        </w:rPr>
        <w:t xml:space="preserve"> gazdasági társaságot a</w:t>
      </w:r>
      <w:r w:rsidRPr="00E55CE8">
        <w:rPr>
          <w:rFonts w:ascii="Times New Roman" w:hAnsi="Times New Roman" w:cs="Times New Roman"/>
          <w:sz w:val="24"/>
          <w:szCs w:val="24"/>
        </w:rPr>
        <w:t xml:space="preserve"> döntésről értesítse.</w:t>
      </w:r>
    </w:p>
    <w:p w14:paraId="61754605" w14:textId="77777777" w:rsidR="002B552A" w:rsidRPr="00BD0036" w:rsidRDefault="002B552A" w:rsidP="002B552A">
      <w:pPr>
        <w:ind w:left="1134"/>
        <w:rPr>
          <w:rFonts w:eastAsia="Calibri"/>
        </w:rPr>
      </w:pPr>
    </w:p>
    <w:p w14:paraId="6B0C1FB5" w14:textId="02B4FE36" w:rsidR="002B552A" w:rsidRPr="00BD0036" w:rsidRDefault="002B552A" w:rsidP="002B552A">
      <w:pPr>
        <w:ind w:left="1134"/>
        <w:rPr>
          <w:rFonts w:eastAsia="Calibri"/>
        </w:rPr>
      </w:pPr>
      <w:r w:rsidRPr="00BD0036">
        <w:rPr>
          <w:rFonts w:eastAsia="Calibri"/>
        </w:rPr>
        <w:t xml:space="preserve">Felelős: Ábrahám Tivadar elnök </w:t>
      </w:r>
    </w:p>
    <w:p w14:paraId="4B294030" w14:textId="672E8D99" w:rsidR="002B552A" w:rsidRPr="00BD0036" w:rsidRDefault="002B552A" w:rsidP="002B552A">
      <w:pPr>
        <w:ind w:left="1134"/>
        <w:jc w:val="both"/>
        <w:rPr>
          <w:rFonts w:eastAsia="Calibri"/>
        </w:rPr>
      </w:pPr>
      <w:r w:rsidRPr="00BD0036">
        <w:rPr>
          <w:rFonts w:eastAsia="Calibri"/>
        </w:rPr>
        <w:t>Határidő: 2024. december 12.</w:t>
      </w:r>
    </w:p>
    <w:p w14:paraId="4DF4640A" w14:textId="33AEC094" w:rsidR="002C6AC7" w:rsidRPr="00BD0036" w:rsidRDefault="002C6AC7" w:rsidP="003970D1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DC0AAB" w14:textId="77922493" w:rsidR="002C6AC7" w:rsidRPr="00BD0036" w:rsidRDefault="002C6AC7" w:rsidP="003970D1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616E08" w14:textId="2A53D4B0" w:rsidR="002B552A" w:rsidRPr="00BD0036" w:rsidRDefault="002B552A" w:rsidP="002B552A">
      <w:pPr>
        <w:jc w:val="both"/>
        <w:rPr>
          <w:i/>
        </w:rPr>
      </w:pPr>
      <w:r w:rsidRPr="00BD0036">
        <w:rPr>
          <w:i/>
        </w:rPr>
        <w:t xml:space="preserve">A Humán Ügyek Bizottság a Mosonmagyaróvár Város Önkormányzatának Szervezeti és Működési Szabályzatáról szóló 33/2019. (XI.22.) önkormányzati rendelet 2. melléklet 2.3.2.18.2. pontjában kapott felhatalmazás alapján, átruházott döntési hatáskörben </w:t>
      </w:r>
      <w:r w:rsidR="00513B53" w:rsidRPr="00BD0036">
        <w:rPr>
          <w:i/>
        </w:rPr>
        <w:t xml:space="preserve">5 igen és 4 tartózkodás mellett </w:t>
      </w:r>
      <w:r w:rsidRPr="00BD0036">
        <w:rPr>
          <w:i/>
        </w:rPr>
        <w:t>az alábbi határozatot hozza:</w:t>
      </w:r>
    </w:p>
    <w:p w14:paraId="7051E053" w14:textId="77777777" w:rsidR="00355968" w:rsidRPr="00BD0036" w:rsidRDefault="00355968" w:rsidP="002B552A">
      <w:pPr>
        <w:jc w:val="both"/>
        <w:rPr>
          <w:b/>
          <w:u w:val="single"/>
        </w:rPr>
      </w:pPr>
    </w:p>
    <w:p w14:paraId="62BAD3E7" w14:textId="019B5E2B" w:rsidR="002B552A" w:rsidRPr="00BD0036" w:rsidRDefault="002B552A" w:rsidP="002B552A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62/2024. (XII.09.) HÜB határozat:</w:t>
      </w:r>
    </w:p>
    <w:p w14:paraId="34601F35" w14:textId="77777777" w:rsidR="002B552A" w:rsidRPr="00BD0036" w:rsidRDefault="002B552A" w:rsidP="002B552A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B250BD" w14:textId="64BA6A5F" w:rsidR="002B552A" w:rsidRPr="00BD0036" w:rsidRDefault="007255E5" w:rsidP="007255E5">
      <w:pPr>
        <w:ind w:left="1134"/>
        <w:jc w:val="both"/>
      </w:pPr>
      <w:r w:rsidRPr="00770008">
        <w:t xml:space="preserve">Mosonmagyaróvár Város Önkormányzat </w:t>
      </w:r>
      <w:r w:rsidR="002B552A" w:rsidRPr="00BD0036">
        <w:t>Humán Ügyek Bizottság</w:t>
      </w:r>
      <w:r w:rsidRPr="00BD0036">
        <w:t>a</w:t>
      </w:r>
      <w:r w:rsidR="002B552A" w:rsidRPr="00BD0036">
        <w:t xml:space="preserve"> a Flesch Károly Közművelődési, Könyvtári, Kulturális és Városmarketing Közhasznú Nonprofit Korlátolt Felelősségű Társaság (Cg. 08-09-015734, székhely: 9200 Mosonmagyaróvár, Erkel Ferenc u. 14.) </w:t>
      </w:r>
      <w:r w:rsidR="002B552A" w:rsidRPr="00BD0036">
        <w:rPr>
          <w:rFonts w:eastAsia="Calibri"/>
          <w:bCs/>
        </w:rPr>
        <w:t>által benyújtott</w:t>
      </w:r>
      <w:r w:rsidR="000F36C6">
        <w:t>, a Felügyelőb</w:t>
      </w:r>
      <w:r w:rsidR="002B552A" w:rsidRPr="00BD0036">
        <w:t xml:space="preserve">izottság 22/2024. (XII.2.) számú FB határozatával elfogadott 2025. évi szolgáltatási tervét </w:t>
      </w:r>
      <w:r w:rsidR="002B552A" w:rsidRPr="00BD0036">
        <w:rPr>
          <w:rFonts w:eastAsia="Calibri"/>
          <w:bCs/>
        </w:rPr>
        <w:t xml:space="preserve">a határozat melléklete szerinti tartalommal </w:t>
      </w:r>
      <w:r w:rsidR="002B552A" w:rsidRPr="00BD0036">
        <w:t>jóváhagyja.</w:t>
      </w:r>
    </w:p>
    <w:p w14:paraId="07D032C3" w14:textId="77777777" w:rsidR="002B552A" w:rsidRPr="00BD0036" w:rsidRDefault="002B552A" w:rsidP="007255E5">
      <w:pPr>
        <w:ind w:left="1134"/>
        <w:jc w:val="both"/>
        <w:rPr>
          <w:b/>
          <w:u w:val="single"/>
        </w:rPr>
      </w:pPr>
    </w:p>
    <w:p w14:paraId="59381CFC" w14:textId="77777777" w:rsidR="002B552A" w:rsidRPr="00BD0036" w:rsidRDefault="002B552A" w:rsidP="007255E5">
      <w:pPr>
        <w:ind w:left="1134"/>
        <w:jc w:val="both"/>
        <w:rPr>
          <w:b/>
          <w:u w:val="single"/>
        </w:rPr>
      </w:pPr>
      <w:r w:rsidRPr="00BD0036">
        <w:rPr>
          <w:rFonts w:eastAsia="Calibri"/>
        </w:rPr>
        <w:lastRenderedPageBreak/>
        <w:t xml:space="preserve">A </w:t>
      </w:r>
      <w:r w:rsidRPr="00BD0036">
        <w:t>Humán Ügyek Bizottság</w:t>
      </w:r>
      <w:r w:rsidRPr="00BD0036">
        <w:rPr>
          <w:rFonts w:eastAsia="Calibri"/>
        </w:rPr>
        <w:t xml:space="preserve"> felkéri a Bizottság elnökét, hogy a döntéséről tájékoztassa a gazdasági társaságot.</w:t>
      </w:r>
    </w:p>
    <w:p w14:paraId="58BCC796" w14:textId="77777777" w:rsidR="002B552A" w:rsidRPr="00BD0036" w:rsidRDefault="002B552A" w:rsidP="002B552A">
      <w:pPr>
        <w:jc w:val="both"/>
      </w:pPr>
    </w:p>
    <w:p w14:paraId="5D41AFBD" w14:textId="77777777" w:rsidR="002B552A" w:rsidRPr="00BD0036" w:rsidRDefault="002B552A" w:rsidP="007255E5">
      <w:pPr>
        <w:ind w:left="1134"/>
        <w:rPr>
          <w:rFonts w:eastAsia="Calibri"/>
        </w:rPr>
      </w:pPr>
      <w:r w:rsidRPr="00BD0036">
        <w:rPr>
          <w:rFonts w:eastAsia="Calibri"/>
        </w:rPr>
        <w:t>Felelős:</w:t>
      </w:r>
      <w:r w:rsidRPr="00BD0036">
        <w:rPr>
          <w:rFonts w:eastAsia="Calibri"/>
        </w:rPr>
        <w:tab/>
        <w:t>Ábrahám Tivadar bizottsági elnök</w:t>
      </w:r>
    </w:p>
    <w:p w14:paraId="3BFFD53B" w14:textId="77777777" w:rsidR="002B552A" w:rsidRPr="00BD0036" w:rsidRDefault="002B552A" w:rsidP="007255E5">
      <w:pPr>
        <w:ind w:left="1134"/>
        <w:jc w:val="both"/>
        <w:rPr>
          <w:rFonts w:eastAsia="Calibri"/>
        </w:rPr>
      </w:pPr>
      <w:r w:rsidRPr="00BD0036">
        <w:rPr>
          <w:rFonts w:eastAsia="Calibri"/>
        </w:rPr>
        <w:t>Határidő:</w:t>
      </w:r>
      <w:r w:rsidRPr="00BD0036">
        <w:rPr>
          <w:rFonts w:eastAsia="Calibri"/>
        </w:rPr>
        <w:tab/>
        <w:t>2024. december 31.</w:t>
      </w:r>
    </w:p>
    <w:p w14:paraId="3C92262C" w14:textId="4DCF28BF" w:rsidR="002C6AC7" w:rsidRPr="00BD0036" w:rsidRDefault="002C6AC7" w:rsidP="003970D1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5AFB29" w14:textId="55B1A714" w:rsidR="002C6AC7" w:rsidRDefault="002C6AC7" w:rsidP="003970D1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0B18F8" w14:textId="0AE4C39B" w:rsidR="00A62EF3" w:rsidRDefault="00AB54EE" w:rsidP="00A62EF3">
      <w:pPr>
        <w:jc w:val="both"/>
      </w:pPr>
      <w:r>
        <w:rPr>
          <w:b/>
          <w:bCs/>
        </w:rPr>
        <w:t>D</w:t>
      </w:r>
      <w:r w:rsidR="00A62EF3" w:rsidRPr="00A62EF3">
        <w:rPr>
          <w:b/>
          <w:bCs/>
        </w:rPr>
        <w:t>r. Iváncsics János bizottsági tag</w:t>
      </w:r>
      <w:r w:rsidR="00A62EF3">
        <w:t xml:space="preserve">: </w:t>
      </w:r>
      <w:r w:rsidR="00D373D8">
        <w:t xml:space="preserve">napirend után megjegyzi: </w:t>
      </w:r>
      <w:r w:rsidR="00A62EF3" w:rsidRPr="00BD0036">
        <w:t>milyen érdekes fordulat</w:t>
      </w:r>
      <w:r w:rsidR="001563BF">
        <w:t>,</w:t>
      </w:r>
      <w:r w:rsidR="00A62EF3" w:rsidRPr="00BD0036">
        <w:t xml:space="preserve"> eddig a másik oldal </w:t>
      </w:r>
      <w:r w:rsidR="001563BF">
        <w:t xml:space="preserve">a </w:t>
      </w:r>
      <w:r w:rsidR="00A62EF3">
        <w:t xml:space="preserve">Flesch </w:t>
      </w:r>
      <w:r w:rsidR="00790667">
        <w:t xml:space="preserve">Károly </w:t>
      </w:r>
      <w:r w:rsidR="00A62EF3">
        <w:t>Non</w:t>
      </w:r>
      <w:r w:rsidR="00B54378">
        <w:t>p</w:t>
      </w:r>
      <w:r w:rsidR="00A62EF3">
        <w:t xml:space="preserve">rofit Kft. </w:t>
      </w:r>
      <w:r w:rsidR="00A62EF3" w:rsidRPr="00BD0036">
        <w:t>üzleti</w:t>
      </w:r>
      <w:r w:rsidR="00790667">
        <w:t xml:space="preserve"> tervét nem fogadta el, most pedig</w:t>
      </w:r>
      <w:r w:rsidR="00A62EF3" w:rsidRPr="00BD0036">
        <w:t xml:space="preserve"> fordítva. </w:t>
      </w:r>
    </w:p>
    <w:p w14:paraId="09184D6E" w14:textId="77777777" w:rsidR="00A62EF3" w:rsidRPr="00BD0036" w:rsidRDefault="00A62EF3" w:rsidP="00A62EF3">
      <w:pPr>
        <w:jc w:val="both"/>
      </w:pPr>
    </w:p>
    <w:p w14:paraId="7E66E8E8" w14:textId="1BB56DEA" w:rsidR="00D373D8" w:rsidRDefault="00A62EF3" w:rsidP="00A62EF3">
      <w:pPr>
        <w:jc w:val="both"/>
      </w:pPr>
      <w:r w:rsidRPr="00A62EF3">
        <w:rPr>
          <w:b/>
          <w:bCs/>
        </w:rPr>
        <w:t>Vida István</w:t>
      </w:r>
      <w:r>
        <w:rPr>
          <w:b/>
          <w:bCs/>
        </w:rPr>
        <w:t xml:space="preserve"> polgármesteri kabinetvezető</w:t>
      </w:r>
      <w:r w:rsidRPr="00A62EF3">
        <w:rPr>
          <w:b/>
          <w:bCs/>
        </w:rPr>
        <w:t>:</w:t>
      </w:r>
      <w:r w:rsidRPr="00BD0036">
        <w:t xml:space="preserve"> azért nem került elfogadásra</w:t>
      </w:r>
      <w:r w:rsidR="001563BF">
        <w:t>,</w:t>
      </w:r>
      <w:r w:rsidRPr="00BD0036">
        <w:t xml:space="preserve"> mert a városi média nem működött korrektül</w:t>
      </w:r>
      <w:r w:rsidR="00D373D8">
        <w:t xml:space="preserve">, </w:t>
      </w:r>
      <w:r w:rsidR="00790667">
        <w:t xml:space="preserve">a </w:t>
      </w:r>
      <w:r w:rsidR="00D373D8">
        <w:t xml:space="preserve">városi ellenzéket nem engedték be. Ennek az elvnek a gyakorlása miatt nem fogadták el. </w:t>
      </w:r>
    </w:p>
    <w:p w14:paraId="69211BC0" w14:textId="77777777" w:rsidR="001563BF" w:rsidRPr="00BD0036" w:rsidRDefault="001563BF" w:rsidP="00A62EF3">
      <w:pPr>
        <w:jc w:val="both"/>
      </w:pPr>
    </w:p>
    <w:p w14:paraId="23DFECA8" w14:textId="6B70EAE2" w:rsidR="00A62EF3" w:rsidRPr="00BD0036" w:rsidRDefault="00A62EF3" w:rsidP="00A62EF3">
      <w:pPr>
        <w:jc w:val="both"/>
      </w:pPr>
      <w:r w:rsidRPr="001563BF">
        <w:rPr>
          <w:b/>
          <w:bCs/>
        </w:rPr>
        <w:t xml:space="preserve">Ábrahám Tivadar </w:t>
      </w:r>
      <w:r w:rsidR="001563BF" w:rsidRPr="001563BF">
        <w:rPr>
          <w:b/>
          <w:bCs/>
        </w:rPr>
        <w:t>elnök</w:t>
      </w:r>
      <w:r w:rsidR="001563BF">
        <w:t xml:space="preserve">: </w:t>
      </w:r>
      <w:r w:rsidRPr="00BD0036">
        <w:t>kéri maradj</w:t>
      </w:r>
      <w:r w:rsidR="001563BF">
        <w:t>anak</w:t>
      </w:r>
      <w:r w:rsidRPr="00BD0036">
        <w:t xml:space="preserve"> a na</w:t>
      </w:r>
      <w:r w:rsidR="001563BF">
        <w:t>p</w:t>
      </w:r>
      <w:r w:rsidRPr="00BD0036">
        <w:t>irendi pontoknál</w:t>
      </w:r>
      <w:r w:rsidR="001563BF">
        <w:t xml:space="preserve"> és </w:t>
      </w:r>
      <w:r w:rsidRPr="00BD0036">
        <w:t>a bizottság</w:t>
      </w:r>
      <w:r w:rsidR="001563BF">
        <w:t xml:space="preserve"> </w:t>
      </w:r>
      <w:r w:rsidRPr="00BD0036">
        <w:t>ne hozz</w:t>
      </w:r>
      <w:r w:rsidR="001563BF">
        <w:t xml:space="preserve">on </w:t>
      </w:r>
      <w:r w:rsidRPr="00BD0036">
        <w:t>be politikai vitákat, ez szakbizottság, szakmai dolgokkal</w:t>
      </w:r>
      <w:r w:rsidR="001563BF">
        <w:t xml:space="preserve"> </w:t>
      </w:r>
      <w:r w:rsidRPr="00BD0036">
        <w:t>kell foglalkozni</w:t>
      </w:r>
      <w:r w:rsidR="001563BF">
        <w:t>. Kéri,</w:t>
      </w:r>
      <w:r w:rsidRPr="00BD0036">
        <w:t xml:space="preserve"> hogy a jövőben ehhez tarts</w:t>
      </w:r>
      <w:r w:rsidR="001563BF">
        <w:t>á</w:t>
      </w:r>
      <w:r w:rsidRPr="00BD0036">
        <w:t>k magukat</w:t>
      </w:r>
      <w:r w:rsidR="001563BF">
        <w:t>.</w:t>
      </w:r>
    </w:p>
    <w:p w14:paraId="6086B17C" w14:textId="77777777" w:rsidR="00A62EF3" w:rsidRPr="00BD0036" w:rsidRDefault="00A62EF3" w:rsidP="00A62EF3">
      <w:pPr>
        <w:jc w:val="both"/>
        <w:rPr>
          <w:b/>
        </w:rPr>
      </w:pPr>
    </w:p>
    <w:p w14:paraId="6EBC39C1" w14:textId="77777777" w:rsidR="00990C46" w:rsidRPr="00BD0036" w:rsidRDefault="00990C46" w:rsidP="003970D1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4CD7AE" w14:textId="46F92747" w:rsidR="00D74991" w:rsidRPr="00BD0036" w:rsidRDefault="0066465E" w:rsidP="005A35E4">
      <w:pPr>
        <w:rPr>
          <w:b/>
          <w:u w:val="single"/>
        </w:rPr>
      </w:pPr>
      <w:r w:rsidRPr="00BD0036">
        <w:rPr>
          <w:b/>
          <w:u w:val="single"/>
        </w:rPr>
        <w:t>2. napirend</w:t>
      </w:r>
    </w:p>
    <w:p w14:paraId="4B59D9FA" w14:textId="77777777" w:rsidR="002C6AC7" w:rsidRPr="00BD0036" w:rsidRDefault="002C6AC7" w:rsidP="002C6AC7">
      <w:pPr>
        <w:contextualSpacing/>
        <w:jc w:val="both"/>
        <w:rPr>
          <w:b/>
        </w:rPr>
      </w:pPr>
      <w:r w:rsidRPr="00BD0036">
        <w:rPr>
          <w:b/>
          <w:bCs/>
        </w:rPr>
        <w:t>Szociális Foglalkoztató Szolgáltató és Kereskedelmi Közhasznú Nonprofit Kft. 2025. évi ü</w:t>
      </w:r>
      <w:r w:rsidRPr="00BD0036">
        <w:rPr>
          <w:rFonts w:eastAsia="Calibri"/>
          <w:b/>
          <w:color w:val="000000"/>
        </w:rPr>
        <w:t>zleti tervének jóváhagyása</w:t>
      </w:r>
    </w:p>
    <w:p w14:paraId="21F1F4A8" w14:textId="0AD6C6A1" w:rsidR="004F5C6F" w:rsidRPr="00BD0036" w:rsidRDefault="004F5C6F" w:rsidP="007303E7">
      <w:pPr>
        <w:pStyle w:val="Default"/>
        <w:ind w:left="1134"/>
        <w:jc w:val="both"/>
        <w:rPr>
          <w:bCs/>
        </w:rPr>
      </w:pPr>
    </w:p>
    <w:p w14:paraId="2B6223FC" w14:textId="172A40AD" w:rsidR="002C6AC7" w:rsidRPr="00BD0036" w:rsidRDefault="002C6AC7" w:rsidP="002C6AC7">
      <w:pPr>
        <w:jc w:val="both"/>
      </w:pPr>
      <w:r w:rsidRPr="00BD0036">
        <w:rPr>
          <w:b/>
        </w:rPr>
        <w:t>Ábrahám Tivadar elnök</w:t>
      </w:r>
      <w:r w:rsidRPr="00BD0036">
        <w:t xml:space="preserve">: </w:t>
      </w:r>
      <w:r w:rsidR="00513B53" w:rsidRPr="00BD0036">
        <w:t xml:space="preserve">köszönti Sallai László ügyvezető urat, felkéri a napirend ismertetésére. </w:t>
      </w:r>
    </w:p>
    <w:p w14:paraId="4EAD2EE7" w14:textId="77777777" w:rsidR="00513B53" w:rsidRPr="00BD0036" w:rsidRDefault="00513B53" w:rsidP="002C6AC7">
      <w:pPr>
        <w:jc w:val="both"/>
      </w:pPr>
    </w:p>
    <w:p w14:paraId="580D1926" w14:textId="740AA15E" w:rsidR="00513B53" w:rsidRPr="00BD0036" w:rsidRDefault="00513B53" w:rsidP="002C6AC7">
      <w:pPr>
        <w:jc w:val="both"/>
      </w:pPr>
      <w:r w:rsidRPr="00BD0036">
        <w:rPr>
          <w:b/>
        </w:rPr>
        <w:t>Sallai László ügyvezető</w:t>
      </w:r>
      <w:r w:rsidR="00AB54EE">
        <w:rPr>
          <w:b/>
        </w:rPr>
        <w:t>,</w:t>
      </w:r>
      <w:r w:rsidR="00355968">
        <w:rPr>
          <w:b/>
        </w:rPr>
        <w:t xml:space="preserve"> Szociális Foglalkoztató Nonprofit Kft.:</w:t>
      </w:r>
      <w:r w:rsidRPr="00BD0036">
        <w:t xml:space="preserve"> igyekeztek részletesen leírni az üzleti tervet, nem kíván szóbeli kiegészítést fűzni hozzá, ha kérdés van szívesen válaszol rá.</w:t>
      </w:r>
    </w:p>
    <w:p w14:paraId="172FC104" w14:textId="1E0C7EB0" w:rsidR="00513B53" w:rsidRPr="00BD0036" w:rsidRDefault="00513B53" w:rsidP="002C6AC7">
      <w:pPr>
        <w:jc w:val="both"/>
      </w:pPr>
    </w:p>
    <w:p w14:paraId="0D0B11E8" w14:textId="7194AC39" w:rsidR="00997DBF" w:rsidRPr="00BD0036" w:rsidRDefault="001563BF" w:rsidP="002C6AC7">
      <w:pPr>
        <w:jc w:val="both"/>
      </w:pPr>
      <w:r w:rsidRPr="001563BF">
        <w:rPr>
          <w:b/>
          <w:bCs/>
        </w:rPr>
        <w:t>Csorba Dezső bizottsági tag</w:t>
      </w:r>
      <w:r>
        <w:t xml:space="preserve"> </w:t>
      </w:r>
      <w:r w:rsidR="00513B53" w:rsidRPr="00BD0036">
        <w:t>véleménye</w:t>
      </w:r>
      <w:r>
        <w:t>:</w:t>
      </w:r>
      <w:r w:rsidR="00513B53" w:rsidRPr="00BD0036">
        <w:t xml:space="preserve"> </w:t>
      </w:r>
      <w:r w:rsidR="00AB54EE">
        <w:t>A f</w:t>
      </w:r>
      <w:r w:rsidR="000F36C6">
        <w:t>elügyelőb</w:t>
      </w:r>
      <w:r w:rsidR="00513B53" w:rsidRPr="00BD0036">
        <w:t>izottságban részletesen megkapták az anyagot. Az üzleti terveben 8,8 MFt hiány szerepel</w:t>
      </w:r>
      <w:r w:rsidR="00D373D8">
        <w:t>. J</w:t>
      </w:r>
      <w:r w:rsidR="00513B53" w:rsidRPr="00BD0036">
        <w:t xml:space="preserve">avasolja, hogy </w:t>
      </w:r>
      <w:r w:rsidR="00D373D8">
        <w:t xml:space="preserve">ezt az összeget </w:t>
      </w:r>
      <w:r w:rsidR="00513B53" w:rsidRPr="00BD0036">
        <w:t xml:space="preserve">az </w:t>
      </w:r>
      <w:r w:rsidR="00AB54EE">
        <w:t>ö</w:t>
      </w:r>
      <w:r w:rsidR="00513B53" w:rsidRPr="00BD0036">
        <w:t xml:space="preserve">nkormányzat </w:t>
      </w:r>
      <w:r w:rsidR="00997DBF" w:rsidRPr="00BD0036">
        <w:t xml:space="preserve">vállalja át, mert </w:t>
      </w:r>
      <w:r w:rsidR="00513B53" w:rsidRPr="00BD0036">
        <w:t xml:space="preserve">a </w:t>
      </w:r>
      <w:r w:rsidR="00997DBF" w:rsidRPr="00BD0036">
        <w:t>Sz</w:t>
      </w:r>
      <w:r w:rsidR="00513B53" w:rsidRPr="00BD0036">
        <w:t xml:space="preserve">ociális </w:t>
      </w:r>
      <w:r w:rsidR="00997DBF" w:rsidRPr="00BD0036">
        <w:t>F</w:t>
      </w:r>
      <w:r w:rsidR="00513B53" w:rsidRPr="00BD0036">
        <w:t>oglalkoztató nem indulhat úgy</w:t>
      </w:r>
      <w:r w:rsidR="00997DBF" w:rsidRPr="00BD0036">
        <w:t>,</w:t>
      </w:r>
      <w:r w:rsidR="00513B53" w:rsidRPr="00BD0036">
        <w:t xml:space="preserve"> hogy m</w:t>
      </w:r>
      <w:r w:rsidR="00997DBF" w:rsidRPr="00BD0036">
        <w:t>í</w:t>
      </w:r>
      <w:r w:rsidR="00513B53" w:rsidRPr="00BD0036">
        <w:t>nuszos legyen a k</w:t>
      </w:r>
      <w:r w:rsidR="00997DBF" w:rsidRPr="00BD0036">
        <w:t>ö</w:t>
      </w:r>
      <w:r w:rsidR="00513B53" w:rsidRPr="00BD0036">
        <w:t xml:space="preserve">ltségvetése. </w:t>
      </w:r>
      <w:r w:rsidR="00997DBF" w:rsidRPr="00BD0036">
        <w:t>Úgy gondolja</w:t>
      </w:r>
      <w:r w:rsidR="00AB54EE">
        <w:t>,</w:t>
      </w:r>
      <w:r w:rsidR="00997DBF" w:rsidRPr="00BD0036">
        <w:t xml:space="preserve"> hatalmas segítség lenne nekik. </w:t>
      </w:r>
      <w:r w:rsidR="000F36C6">
        <w:t>A Szociális F</w:t>
      </w:r>
      <w:r w:rsidR="00513B53" w:rsidRPr="00BD0036">
        <w:t>oglalkoztató munkáját nagyra becsüli</w:t>
      </w:r>
      <w:r>
        <w:t xml:space="preserve">, </w:t>
      </w:r>
      <w:r w:rsidR="00997DBF" w:rsidRPr="00BD0036">
        <w:t xml:space="preserve">nagyon szeretné, </w:t>
      </w:r>
      <w:r>
        <w:t>hogy az Ö</w:t>
      </w:r>
      <w:r w:rsidR="00997DBF" w:rsidRPr="00BD0036">
        <w:t xml:space="preserve">nkormányzat támogassa, segítse őket. </w:t>
      </w:r>
    </w:p>
    <w:p w14:paraId="3161977D" w14:textId="057EB382" w:rsidR="00997DBF" w:rsidRPr="00BD0036" w:rsidRDefault="00CA6FA9" w:rsidP="002C6AC7">
      <w:pPr>
        <w:jc w:val="both"/>
      </w:pPr>
      <w:r>
        <w:rPr>
          <w:b/>
        </w:rPr>
        <w:t>D</w:t>
      </w:r>
      <w:r w:rsidR="00997DBF" w:rsidRPr="00BD0036">
        <w:rPr>
          <w:b/>
        </w:rPr>
        <w:t xml:space="preserve">r. Iváncsics János bizottsági tag: </w:t>
      </w:r>
      <w:r w:rsidR="00997DBF" w:rsidRPr="00BD0036">
        <w:t>az üzle</w:t>
      </w:r>
      <w:r w:rsidR="000F36C6">
        <w:t>ti tervet elfogadják, de ezt</w:t>
      </w:r>
      <w:r w:rsidR="00AB54EE">
        <w:t xml:space="preserve"> valóban</w:t>
      </w:r>
      <w:r w:rsidR="000F36C6">
        <w:t xml:space="preserve"> </w:t>
      </w:r>
      <w:r w:rsidR="00997DBF" w:rsidRPr="00BD0036">
        <w:t xml:space="preserve">kell kompenzálni. </w:t>
      </w:r>
    </w:p>
    <w:p w14:paraId="274EE02A" w14:textId="17FA7A3C" w:rsidR="00997DBF" w:rsidRPr="00BD0036" w:rsidRDefault="00997DBF" w:rsidP="002C6AC7">
      <w:pPr>
        <w:jc w:val="both"/>
      </w:pPr>
    </w:p>
    <w:p w14:paraId="024944EC" w14:textId="4F595AA8" w:rsidR="0071347C" w:rsidRPr="00BD0036" w:rsidRDefault="0071347C" w:rsidP="0071347C">
      <w:pPr>
        <w:jc w:val="both"/>
      </w:pPr>
      <w:r w:rsidRPr="001563BF">
        <w:rPr>
          <w:b/>
          <w:bCs/>
        </w:rPr>
        <w:t xml:space="preserve">Sallai </w:t>
      </w:r>
      <w:r w:rsidR="001563BF" w:rsidRPr="001563BF">
        <w:rPr>
          <w:b/>
          <w:bCs/>
        </w:rPr>
        <w:t>László ügyvezető</w:t>
      </w:r>
      <w:r w:rsidR="00AB54EE">
        <w:rPr>
          <w:b/>
          <w:bCs/>
        </w:rPr>
        <w:t>,</w:t>
      </w:r>
      <w:r w:rsidR="001563BF" w:rsidRPr="001563BF">
        <w:rPr>
          <w:b/>
          <w:bCs/>
        </w:rPr>
        <w:t xml:space="preserve"> Szociális Foglalkoztató</w:t>
      </w:r>
      <w:r w:rsidR="00355968">
        <w:rPr>
          <w:b/>
          <w:bCs/>
        </w:rPr>
        <w:t xml:space="preserve"> Nonprofit Kft.</w:t>
      </w:r>
      <w:r w:rsidR="001563BF">
        <w:t xml:space="preserve">: </w:t>
      </w:r>
      <w:r w:rsidRPr="00BD0036">
        <w:t>megköszöni a javaslatot</w:t>
      </w:r>
      <w:r w:rsidR="001563BF">
        <w:t>. I</w:t>
      </w:r>
      <w:r w:rsidRPr="00BD0036">
        <w:t xml:space="preserve">gyekeztek </w:t>
      </w:r>
      <w:r w:rsidR="00BD71B1">
        <w:t xml:space="preserve">úgy </w:t>
      </w:r>
      <w:r w:rsidRPr="00BD0036">
        <w:t xml:space="preserve">leszűkíteni </w:t>
      </w:r>
      <w:r w:rsidR="001563BF">
        <w:t xml:space="preserve">a </w:t>
      </w:r>
      <w:r w:rsidRPr="00BD0036">
        <w:t>hiányt és a költségeket</w:t>
      </w:r>
      <w:r w:rsidR="00063112">
        <w:t>,</w:t>
      </w:r>
      <w:r w:rsidRPr="00BD0036">
        <w:t xml:space="preserve"> </w:t>
      </w:r>
      <w:r w:rsidR="001563BF">
        <w:t xml:space="preserve">minimális </w:t>
      </w:r>
      <w:r w:rsidRPr="00BD0036">
        <w:t>összegű fejlesztéseket és beruházásokat eszközölni, hogy ezt az összeget át tudják csoportosítani</w:t>
      </w:r>
      <w:r w:rsidR="00063112">
        <w:t xml:space="preserve">. Támogatással </w:t>
      </w:r>
      <w:r w:rsidR="00AB54EE">
        <w:t>erőlendülés</w:t>
      </w:r>
      <w:r w:rsidRPr="00BD0036">
        <w:t xml:space="preserve">t és pozitív irányt fog venni a </w:t>
      </w:r>
      <w:r w:rsidRPr="00BD0036">
        <w:lastRenderedPageBreak/>
        <w:t>foglalkoztató. Az üzleti terv készítésénél az anyag</w:t>
      </w:r>
      <w:r w:rsidR="000F36C6">
        <w:t>i</w:t>
      </w:r>
      <w:r w:rsidRPr="00BD0036">
        <w:t xml:space="preserve"> jellegű költségeket csökkentették, illetve tavalyi évhez mérten viszonyították. </w:t>
      </w:r>
    </w:p>
    <w:p w14:paraId="4FE5B3AD" w14:textId="77777777" w:rsidR="0071347C" w:rsidRPr="00BD0036" w:rsidRDefault="0071347C" w:rsidP="0071347C">
      <w:pPr>
        <w:jc w:val="both"/>
      </w:pPr>
    </w:p>
    <w:p w14:paraId="75675424" w14:textId="74BE6857" w:rsidR="00063112" w:rsidRDefault="0071347C" w:rsidP="0071347C">
      <w:pPr>
        <w:jc w:val="both"/>
      </w:pPr>
      <w:r w:rsidRPr="00063112">
        <w:rPr>
          <w:b/>
          <w:bCs/>
        </w:rPr>
        <w:t>Balázs Endre alpolgármester</w:t>
      </w:r>
      <w:r w:rsidRPr="00BD0036">
        <w:t xml:space="preserve">: </w:t>
      </w:r>
      <w:r w:rsidR="00AB54EE">
        <w:t xml:space="preserve">a </w:t>
      </w:r>
      <w:r w:rsidRPr="00BD0036">
        <w:t xml:space="preserve">költségvetés </w:t>
      </w:r>
      <w:r w:rsidR="000F36C6">
        <w:t xml:space="preserve">kapcsán lenne célszerű ezt újra </w:t>
      </w:r>
      <w:r w:rsidRPr="00BD0036">
        <w:t>tárgyalni</w:t>
      </w:r>
      <w:r w:rsidR="00063112">
        <w:t>, n</w:t>
      </w:r>
      <w:r w:rsidRPr="00BD0036">
        <w:t>ézzék meg a január</w:t>
      </w:r>
      <w:r w:rsidR="00063112">
        <w:t>-</w:t>
      </w:r>
      <w:r w:rsidRPr="00BD0036">
        <w:t xml:space="preserve"> február havi működést és a költségvetésnél térjenek vissza rá. </w:t>
      </w:r>
    </w:p>
    <w:p w14:paraId="3A2AD88E" w14:textId="06F162C8" w:rsidR="0071347C" w:rsidRPr="00BD0036" w:rsidRDefault="0071347C" w:rsidP="0071347C">
      <w:pPr>
        <w:jc w:val="both"/>
      </w:pPr>
      <w:r w:rsidRPr="00BD0036">
        <w:t xml:space="preserve"> </w:t>
      </w:r>
    </w:p>
    <w:p w14:paraId="18C28EDD" w14:textId="043205FA" w:rsidR="0071347C" w:rsidRDefault="00AB54EE" w:rsidP="0071347C">
      <w:pPr>
        <w:jc w:val="both"/>
      </w:pPr>
      <w:r>
        <w:rPr>
          <w:b/>
          <w:bCs/>
        </w:rPr>
        <w:t>D</w:t>
      </w:r>
      <w:r w:rsidR="0071347C" w:rsidRPr="00063112">
        <w:rPr>
          <w:b/>
          <w:bCs/>
        </w:rPr>
        <w:t xml:space="preserve">r. Iváncsics János bizottsági tag: </w:t>
      </w:r>
      <w:r w:rsidR="0071347C" w:rsidRPr="00BD0036">
        <w:t>de a szándékot k</w:t>
      </w:r>
      <w:r w:rsidR="000F36C6">
        <w:t xml:space="preserve">i kell fejezni, hogy évközben </w:t>
      </w:r>
      <w:r w:rsidR="0071347C" w:rsidRPr="00BD0036">
        <w:t xml:space="preserve">kompenzálják, mert nem maradhat így. Mindenki tudja, hogy nem lehet normál üzleti alapon számolni a </w:t>
      </w:r>
      <w:r w:rsidR="00063112">
        <w:t>Szociális Foglalkoztató</w:t>
      </w:r>
      <w:r w:rsidR="00BD71B1">
        <w:t>val</w:t>
      </w:r>
      <w:r w:rsidR="00063112">
        <w:t xml:space="preserve">, </w:t>
      </w:r>
      <w:r w:rsidR="0071347C" w:rsidRPr="00BD0036">
        <w:t>mert teljesen másról van szó</w:t>
      </w:r>
      <w:r>
        <w:t>. A</w:t>
      </w:r>
      <w:r w:rsidR="00063112">
        <w:t xml:space="preserve">z a </w:t>
      </w:r>
      <w:r w:rsidR="0071347C" w:rsidRPr="00BD0036">
        <w:t>fontos</w:t>
      </w:r>
      <w:r w:rsidR="00AA023E">
        <w:t xml:space="preserve">, </w:t>
      </w:r>
      <w:r w:rsidR="0071347C" w:rsidRPr="00BD0036">
        <w:t xml:space="preserve">hogy stabil lábakon álljon. </w:t>
      </w:r>
    </w:p>
    <w:p w14:paraId="56E8A92B" w14:textId="77777777" w:rsidR="00063112" w:rsidRPr="00BD0036" w:rsidRDefault="00063112" w:rsidP="0071347C">
      <w:pPr>
        <w:jc w:val="both"/>
      </w:pPr>
    </w:p>
    <w:p w14:paraId="1D64A1DD" w14:textId="7E8CE9D6" w:rsidR="00063112" w:rsidRDefault="0071347C" w:rsidP="0071347C">
      <w:pPr>
        <w:jc w:val="both"/>
      </w:pPr>
      <w:r w:rsidRPr="00063112">
        <w:rPr>
          <w:b/>
          <w:bCs/>
        </w:rPr>
        <w:t xml:space="preserve">Fehérné dr. Bodó Mariann </w:t>
      </w:r>
      <w:r w:rsidR="00063112" w:rsidRPr="00063112">
        <w:rPr>
          <w:b/>
          <w:bCs/>
        </w:rPr>
        <w:t>címzetes főjegyző</w:t>
      </w:r>
      <w:r w:rsidR="00063112">
        <w:t xml:space="preserve">: bizottságnak az </w:t>
      </w:r>
      <w:r w:rsidRPr="00BD0036">
        <w:t xml:space="preserve">üzleti tervet </w:t>
      </w:r>
      <w:r w:rsidR="00063112">
        <w:t xml:space="preserve">a Képviselő-testület felé </w:t>
      </w:r>
      <w:r w:rsidR="000F36C6">
        <w:t>mindenképp véleményeznie kell</w:t>
      </w:r>
      <w:r w:rsidRPr="00BD0036">
        <w:t xml:space="preserve">. </w:t>
      </w:r>
      <w:r w:rsidR="00063112">
        <w:t xml:space="preserve">A Szociális Foglalkoztató </w:t>
      </w:r>
      <w:r w:rsidRPr="00BD0036">
        <w:t xml:space="preserve">nem kérte </w:t>
      </w:r>
      <w:r w:rsidR="00063112">
        <w:t>a</w:t>
      </w:r>
      <w:r w:rsidRPr="00BD0036">
        <w:t xml:space="preserve"> </w:t>
      </w:r>
      <w:r w:rsidR="00063112">
        <w:t>8</w:t>
      </w:r>
      <w:r w:rsidR="000F36C6">
        <w:t xml:space="preserve">MFt </w:t>
      </w:r>
      <w:r w:rsidRPr="00BD0036">
        <w:t>finanszírozását</w:t>
      </w:r>
      <w:r w:rsidR="00AB54EE">
        <w:t>. A</w:t>
      </w:r>
      <w:r w:rsidRPr="00BD0036">
        <w:t>z látszik</w:t>
      </w:r>
      <w:r w:rsidR="00063112">
        <w:t xml:space="preserve">, </w:t>
      </w:r>
      <w:r w:rsidRPr="00BD0036">
        <w:t>hogy vannak hullámvölgyek a társaság életében</w:t>
      </w:r>
      <w:r w:rsidR="00063112">
        <w:t xml:space="preserve">. </w:t>
      </w:r>
    </w:p>
    <w:p w14:paraId="4E6F29DF" w14:textId="16D6F05E" w:rsidR="0071347C" w:rsidRDefault="00063112" w:rsidP="0071347C">
      <w:pPr>
        <w:jc w:val="both"/>
      </w:pPr>
      <w:r>
        <w:t>F</w:t>
      </w:r>
      <w:r w:rsidR="0071347C" w:rsidRPr="00BD0036">
        <w:t xml:space="preserve">ebruárban kerül a </w:t>
      </w:r>
      <w:r>
        <w:t xml:space="preserve">Képviselő-testület </w:t>
      </w:r>
      <w:r w:rsidR="0071347C" w:rsidRPr="00BD0036">
        <w:t xml:space="preserve">elé </w:t>
      </w:r>
      <w:r>
        <w:t>a</w:t>
      </w:r>
      <w:r w:rsidR="00AB54EE">
        <w:t>z ö</w:t>
      </w:r>
      <w:r w:rsidR="009451C3">
        <w:t xml:space="preserve">nkormányzat </w:t>
      </w:r>
      <w:r w:rsidR="0071347C" w:rsidRPr="00BD0036">
        <w:t>2025</w:t>
      </w:r>
      <w:r>
        <w:t xml:space="preserve">. évi </w:t>
      </w:r>
      <w:r w:rsidR="0071347C" w:rsidRPr="00BD0036">
        <w:t>költségvetési rendelet</w:t>
      </w:r>
      <w:r w:rsidR="009451C3">
        <w:t>- tervezete</w:t>
      </w:r>
      <w:r w:rsidR="00AB54EE">
        <w:t>.</w:t>
      </w:r>
      <w:r w:rsidR="000F36C6">
        <w:t xml:space="preserve"> </w:t>
      </w:r>
      <w:r w:rsidR="00AB54EE">
        <w:t>H</w:t>
      </w:r>
      <w:r w:rsidR="0071347C" w:rsidRPr="00BD0036">
        <w:t xml:space="preserve">a annak a megalkotását megelőzi egy üzletiterv módosítás a </w:t>
      </w:r>
      <w:r w:rsidR="009451C3">
        <w:t>S</w:t>
      </w:r>
      <w:r w:rsidR="0071347C" w:rsidRPr="00BD0036">
        <w:t xml:space="preserve">zociális </w:t>
      </w:r>
      <w:r w:rsidR="009451C3">
        <w:t>F</w:t>
      </w:r>
      <w:r w:rsidR="0071347C" w:rsidRPr="00BD0036">
        <w:t>oglalkoztatónál</w:t>
      </w:r>
      <w:r w:rsidR="009451C3">
        <w:t>,</w:t>
      </w:r>
      <w:r w:rsidR="0071347C" w:rsidRPr="00BD0036">
        <w:t xml:space="preserve"> akkor ott már be tud épülni egy többletfinanszírozás, ha igény mutatkozik rá</w:t>
      </w:r>
      <w:r w:rsidR="009451C3">
        <w:t>.</w:t>
      </w:r>
    </w:p>
    <w:p w14:paraId="4B7305D4" w14:textId="77777777" w:rsidR="009451C3" w:rsidRPr="00BD0036" w:rsidRDefault="009451C3" w:rsidP="0071347C">
      <w:pPr>
        <w:jc w:val="both"/>
      </w:pPr>
    </w:p>
    <w:p w14:paraId="19A63624" w14:textId="17F2F147" w:rsidR="0071347C" w:rsidRPr="00BD0036" w:rsidRDefault="0071347C" w:rsidP="0071347C">
      <w:pPr>
        <w:jc w:val="both"/>
      </w:pPr>
      <w:r w:rsidRPr="009451C3">
        <w:rPr>
          <w:b/>
          <w:bCs/>
        </w:rPr>
        <w:t>Sallai László ügyvezető</w:t>
      </w:r>
      <w:r w:rsidR="00AB54EE">
        <w:rPr>
          <w:b/>
          <w:bCs/>
        </w:rPr>
        <w:t>,</w:t>
      </w:r>
      <w:r w:rsidR="0025023A">
        <w:rPr>
          <w:b/>
          <w:bCs/>
        </w:rPr>
        <w:t xml:space="preserve"> </w:t>
      </w:r>
      <w:r w:rsidR="009451C3">
        <w:rPr>
          <w:b/>
          <w:bCs/>
        </w:rPr>
        <w:t>Szociális Foglalkoztató</w:t>
      </w:r>
      <w:r w:rsidR="00AB54EE">
        <w:rPr>
          <w:b/>
          <w:bCs/>
        </w:rPr>
        <w:t xml:space="preserve"> Nonprofit Kft.</w:t>
      </w:r>
      <w:r w:rsidRPr="00BD0036">
        <w:t xml:space="preserve">: </w:t>
      </w:r>
      <w:r w:rsidR="00AB54EE">
        <w:t xml:space="preserve">a </w:t>
      </w:r>
      <w:r w:rsidRPr="00BD0036">
        <w:t>tavalyi évhez viszonyították az üzleti ter</w:t>
      </w:r>
      <w:r w:rsidR="00AA023E">
        <w:t>v</w:t>
      </w:r>
      <w:r w:rsidRPr="00BD0036">
        <w:t>et</w:t>
      </w:r>
      <w:r w:rsidR="009451C3">
        <w:t>,</w:t>
      </w:r>
      <w:r w:rsidRPr="00BD0036">
        <w:t xml:space="preserve"> akkor mínusz 17 millió forintos hiányt adtak le. </w:t>
      </w:r>
      <w:r w:rsidR="009451C3">
        <w:t>A</w:t>
      </w:r>
      <w:r w:rsidRPr="00BD0036">
        <w:t xml:space="preserve"> féléves beszámoló plusz 2</w:t>
      </w:r>
      <w:r w:rsidR="009451C3">
        <w:t>.</w:t>
      </w:r>
      <w:r w:rsidRPr="00BD0036">
        <w:t>5 MFt pozitív eredménnyel zárt</w:t>
      </w:r>
      <w:r w:rsidR="009451C3">
        <w:t>, annak</w:t>
      </w:r>
      <w:r w:rsidRPr="00BD0036">
        <w:t xml:space="preserve"> viszonyításához alakították ki ezt a mínusz 8 M</w:t>
      </w:r>
      <w:r w:rsidR="009451C3">
        <w:t xml:space="preserve">Ft </w:t>
      </w:r>
      <w:r w:rsidRPr="00BD0036">
        <w:t>hiányt</w:t>
      </w:r>
      <w:r w:rsidR="009451C3">
        <w:t>. Ú</w:t>
      </w:r>
      <w:r w:rsidRPr="00BD0036">
        <w:t>gy gondolják</w:t>
      </w:r>
      <w:r w:rsidR="009451C3">
        <w:t>,</w:t>
      </w:r>
      <w:r w:rsidRPr="00BD0036">
        <w:t xml:space="preserve"> hogy a t</w:t>
      </w:r>
      <w:r w:rsidR="000F36C6">
        <w:t xml:space="preserve">ervezett bevételek és az állami </w:t>
      </w:r>
      <w:r w:rsidRPr="00BD0036">
        <w:t>támogatás meg</w:t>
      </w:r>
      <w:r w:rsidR="000F36C6">
        <w:t xml:space="preserve"> </w:t>
      </w:r>
      <w:r w:rsidRPr="00BD0036">
        <w:t>fogja erősíteni a társaságot</w:t>
      </w:r>
      <w:r w:rsidR="00B54378">
        <w:t>.</w:t>
      </w:r>
    </w:p>
    <w:p w14:paraId="1877CCA9" w14:textId="77777777" w:rsidR="0071347C" w:rsidRPr="00BD0036" w:rsidRDefault="0071347C" w:rsidP="0071347C">
      <w:pPr>
        <w:jc w:val="both"/>
      </w:pPr>
    </w:p>
    <w:p w14:paraId="46F3311B" w14:textId="5E1EF114" w:rsidR="0071347C" w:rsidRPr="00BD0036" w:rsidRDefault="009451C3" w:rsidP="0071347C">
      <w:pPr>
        <w:jc w:val="both"/>
      </w:pPr>
      <w:r w:rsidRPr="00355968">
        <w:rPr>
          <w:b/>
        </w:rPr>
        <w:t>Szederkényi Györgyné Szociális Foglalkoztató</w:t>
      </w:r>
      <w:r w:rsidR="00355968">
        <w:rPr>
          <w:b/>
        </w:rPr>
        <w:t xml:space="preserve"> Nonprofit Kft. ré</w:t>
      </w:r>
      <w:r w:rsidR="0025023A">
        <w:rPr>
          <w:b/>
        </w:rPr>
        <w:t>s</w:t>
      </w:r>
      <w:r w:rsidR="00355968">
        <w:rPr>
          <w:b/>
        </w:rPr>
        <w:t>zéről</w:t>
      </w:r>
      <w:r w:rsidRPr="00355968">
        <w:rPr>
          <w:b/>
        </w:rPr>
        <w:t>:</w:t>
      </w:r>
      <w:r>
        <w:t xml:space="preserve"> </w:t>
      </w:r>
      <w:r w:rsidR="0071347C" w:rsidRPr="00BD0036">
        <w:t xml:space="preserve">hozzáfűzi, hogy </w:t>
      </w:r>
      <w:r>
        <w:t xml:space="preserve">az üzleti tervben </w:t>
      </w:r>
      <w:r w:rsidR="0071347C" w:rsidRPr="00BD0036">
        <w:t>el</w:t>
      </w:r>
      <w:r>
        <w:t>e</w:t>
      </w:r>
      <w:r w:rsidR="0071347C" w:rsidRPr="00BD0036">
        <w:t xml:space="preserve">ve megemelték az önkormányzati támogatás </w:t>
      </w:r>
      <w:r>
        <w:t xml:space="preserve">összegét, </w:t>
      </w:r>
      <w:r w:rsidR="0071347C" w:rsidRPr="00BD0036">
        <w:t>mivel úgy látták</w:t>
      </w:r>
      <w:r>
        <w:t>,</w:t>
      </w:r>
      <w:r w:rsidR="0071347C" w:rsidRPr="00BD0036">
        <w:t xml:space="preserve"> hogy ezt az évet ú</w:t>
      </w:r>
      <w:r w:rsidR="00AB54EE">
        <w:t>gy ahogy finanszírozni tudják. V</w:t>
      </w:r>
      <w:r w:rsidR="0071347C" w:rsidRPr="00BD0036">
        <w:t>iszont azt nem tudják</w:t>
      </w:r>
      <w:r>
        <w:t>,</w:t>
      </w:r>
      <w:r w:rsidR="0071347C" w:rsidRPr="00BD0036">
        <w:t xml:space="preserve"> hogy me</w:t>
      </w:r>
      <w:r w:rsidR="000F36C6">
        <w:t>nnyi lesz az állami bértámogatás. E</w:t>
      </w:r>
      <w:r w:rsidR="0071347C" w:rsidRPr="00BD0036">
        <w:t xml:space="preserve">bben az évben a minimálbér összegével </w:t>
      </w:r>
      <w:r>
        <w:t xml:space="preserve">megemelték </w:t>
      </w:r>
      <w:r w:rsidR="0071347C" w:rsidRPr="00BD0036">
        <w:t>a támogatást. Most nem számoltak ezzel</w:t>
      </w:r>
      <w:r>
        <w:t xml:space="preserve">, </w:t>
      </w:r>
      <w:r w:rsidR="00AB54EE">
        <w:t>4 MFt-ot tettek</w:t>
      </w:r>
      <w:r w:rsidR="0071347C" w:rsidRPr="00BD0036">
        <w:t xml:space="preserve"> </w:t>
      </w:r>
      <w:r w:rsidR="00AB54EE">
        <w:t xml:space="preserve">el </w:t>
      </w:r>
      <w:r w:rsidR="0071347C" w:rsidRPr="00BD0036">
        <w:t xml:space="preserve">rá és ezért nem kérték a 8 millió Ft kompenzálását. </w:t>
      </w:r>
      <w:r>
        <w:t>M</w:t>
      </w:r>
      <w:r w:rsidR="0071347C" w:rsidRPr="00BD0036">
        <w:t>eglátják</w:t>
      </w:r>
      <w:r>
        <w:t>,</w:t>
      </w:r>
      <w:r w:rsidR="0071347C" w:rsidRPr="00BD0036">
        <w:t xml:space="preserve"> hogy</w:t>
      </w:r>
      <w:r>
        <w:t>an</w:t>
      </w:r>
      <w:r w:rsidR="0071347C" w:rsidRPr="00BD0036">
        <w:t xml:space="preserve"> tudják finans</w:t>
      </w:r>
      <w:r>
        <w:t>z</w:t>
      </w:r>
      <w:r w:rsidR="0071347C" w:rsidRPr="00BD0036">
        <w:t>írozni a következő évet</w:t>
      </w:r>
      <w:r>
        <w:t>.</w:t>
      </w:r>
      <w:r w:rsidR="0071347C" w:rsidRPr="00BD0036">
        <w:t xml:space="preserve"> Nagyon sz</w:t>
      </w:r>
      <w:r>
        <w:t>ű</w:t>
      </w:r>
      <w:r w:rsidR="0071347C" w:rsidRPr="00BD0036">
        <w:t>kösen ki tudják gazdálkodni</w:t>
      </w:r>
      <w:r>
        <w:t xml:space="preserve">, </w:t>
      </w:r>
      <w:r w:rsidR="0071347C" w:rsidRPr="00BD0036">
        <w:t>nem terveztek fejlesztést</w:t>
      </w:r>
      <w:r>
        <w:t>,</w:t>
      </w:r>
      <w:r w:rsidR="0071347C" w:rsidRPr="00BD0036">
        <w:t xml:space="preserve"> ha nem megy</w:t>
      </w:r>
      <w:r>
        <w:t>,</w:t>
      </w:r>
      <w:r w:rsidR="0071347C" w:rsidRPr="00BD0036">
        <w:t xml:space="preserve"> akkor üzletiterv módosítást</w:t>
      </w:r>
      <w:r>
        <w:t xml:space="preserve"> fognak kérni. </w:t>
      </w:r>
    </w:p>
    <w:p w14:paraId="7AAFBE1C" w14:textId="77777777" w:rsidR="0071347C" w:rsidRPr="00BD0036" w:rsidRDefault="0071347C" w:rsidP="0071347C">
      <w:pPr>
        <w:jc w:val="both"/>
      </w:pPr>
    </w:p>
    <w:p w14:paraId="431D2831" w14:textId="69A1B5BC" w:rsidR="0071347C" w:rsidRDefault="0071347C" w:rsidP="0071347C">
      <w:pPr>
        <w:jc w:val="both"/>
      </w:pPr>
      <w:r w:rsidRPr="009451C3">
        <w:rPr>
          <w:b/>
          <w:bCs/>
        </w:rPr>
        <w:t>Fehérné dr. Bodó Mariann címzetes főjegyző</w:t>
      </w:r>
      <w:r w:rsidRPr="00BD0036">
        <w:t>: akkor elmondható</w:t>
      </w:r>
      <w:r w:rsidR="009451C3">
        <w:t>,</w:t>
      </w:r>
      <w:r w:rsidRPr="00BD0036">
        <w:t xml:space="preserve"> hogy a tulajdonos nyitott a finanszírozás növelésére</w:t>
      </w:r>
      <w:r w:rsidR="009451C3">
        <w:t>,</w:t>
      </w:r>
      <w:r w:rsidRPr="00BD0036">
        <w:t xml:space="preserve"> de egy kis időre szükség van </w:t>
      </w:r>
      <w:r w:rsidR="00BD71B1">
        <w:t>a</w:t>
      </w:r>
      <w:r w:rsidRPr="00BD0036">
        <w:t>míg kifutja</w:t>
      </w:r>
      <w:r w:rsidR="00AB54EE">
        <w:t xml:space="preserve"> magát az első félév, legalább</w:t>
      </w:r>
      <w:r w:rsidRPr="00BD0036">
        <w:t xml:space="preserve"> zárszámadásig. </w:t>
      </w:r>
    </w:p>
    <w:p w14:paraId="06EF4350" w14:textId="77777777" w:rsidR="00BD71B1" w:rsidRDefault="00BD71B1" w:rsidP="0071347C">
      <w:pPr>
        <w:jc w:val="both"/>
      </w:pPr>
    </w:p>
    <w:p w14:paraId="2F279AD8" w14:textId="7DDFF390" w:rsidR="00BD71B1" w:rsidRDefault="00BD71B1" w:rsidP="0071347C">
      <w:pPr>
        <w:jc w:val="both"/>
      </w:pPr>
      <w:r w:rsidRPr="00BD71B1">
        <w:rPr>
          <w:b/>
          <w:bCs/>
        </w:rPr>
        <w:t>Szederkényi Györgyné</w:t>
      </w:r>
      <w:r w:rsidR="00CF52EE">
        <w:rPr>
          <w:b/>
          <w:bCs/>
        </w:rPr>
        <w:t xml:space="preserve"> Szociális Foglalkoztató Nonprofit Kft. részéről</w:t>
      </w:r>
      <w:r>
        <w:t xml:space="preserve">: </w:t>
      </w:r>
      <w:r w:rsidR="00AB54EE">
        <w:t xml:space="preserve">a </w:t>
      </w:r>
      <w:r>
        <w:t xml:space="preserve">2024. évi zárás után. </w:t>
      </w:r>
    </w:p>
    <w:p w14:paraId="1CBBE229" w14:textId="77777777" w:rsidR="00376F5D" w:rsidRPr="00BD0036" w:rsidRDefault="00376F5D" w:rsidP="0071347C">
      <w:pPr>
        <w:jc w:val="both"/>
      </w:pPr>
    </w:p>
    <w:p w14:paraId="509BA88E" w14:textId="25C77545" w:rsidR="0071347C" w:rsidRPr="00BD0036" w:rsidRDefault="00AB54EE" w:rsidP="0071347C">
      <w:pPr>
        <w:jc w:val="both"/>
      </w:pPr>
      <w:r>
        <w:rPr>
          <w:b/>
          <w:bCs/>
        </w:rPr>
        <w:t>D</w:t>
      </w:r>
      <w:r w:rsidR="0071347C" w:rsidRPr="00376F5D">
        <w:rPr>
          <w:b/>
          <w:bCs/>
        </w:rPr>
        <w:t>r</w:t>
      </w:r>
      <w:r w:rsidR="00376F5D">
        <w:rPr>
          <w:b/>
          <w:bCs/>
        </w:rPr>
        <w:t>.</w:t>
      </w:r>
      <w:r w:rsidR="0071347C" w:rsidRPr="00376F5D">
        <w:rPr>
          <w:b/>
          <w:bCs/>
        </w:rPr>
        <w:t xml:space="preserve"> Iváncsics </w:t>
      </w:r>
      <w:r w:rsidR="00376F5D">
        <w:rPr>
          <w:b/>
          <w:bCs/>
        </w:rPr>
        <w:t xml:space="preserve">János bizottsági tag: </w:t>
      </w:r>
      <w:r>
        <w:t>figyelemfelhívás volt a célja.</w:t>
      </w:r>
    </w:p>
    <w:p w14:paraId="7E9E37BC" w14:textId="77777777" w:rsidR="0071347C" w:rsidRPr="00BD0036" w:rsidRDefault="0071347C" w:rsidP="0071347C">
      <w:pPr>
        <w:jc w:val="both"/>
      </w:pPr>
    </w:p>
    <w:p w14:paraId="2B05A4E6" w14:textId="77777777" w:rsidR="007255E5" w:rsidRPr="00BD0036" w:rsidRDefault="007255E5" w:rsidP="007255E5">
      <w:pPr>
        <w:jc w:val="both"/>
        <w:rPr>
          <w:bCs/>
        </w:rPr>
      </w:pPr>
      <w:r w:rsidRPr="00BD0036">
        <w:rPr>
          <w:b/>
        </w:rPr>
        <w:lastRenderedPageBreak/>
        <w:t>Ábrahám Tivadar elnök</w:t>
      </w:r>
      <w:r w:rsidRPr="00BD0036">
        <w:t xml:space="preserve">: amennyiben nincs további hozzászólás, kérdés, felkéri a bizottság tagjait, hogy szavazzanak </w:t>
      </w:r>
      <w:r w:rsidRPr="00BD0036">
        <w:rPr>
          <w:bCs/>
        </w:rPr>
        <w:t>a napirendről.</w:t>
      </w:r>
    </w:p>
    <w:p w14:paraId="4AC3942E" w14:textId="6CA967BA" w:rsidR="007255E5" w:rsidRPr="00BD0036" w:rsidRDefault="007255E5" w:rsidP="007255E5">
      <w:pPr>
        <w:jc w:val="both"/>
        <w:rPr>
          <w:i/>
        </w:rPr>
      </w:pPr>
      <w:r w:rsidRPr="00BD0036">
        <w:rPr>
          <w:i/>
        </w:rPr>
        <w:t xml:space="preserve">Humán Ügyek Bizottság </w:t>
      </w:r>
      <w:r w:rsidR="00376F5D">
        <w:rPr>
          <w:i/>
        </w:rPr>
        <w:t xml:space="preserve">9 </w:t>
      </w:r>
      <w:r w:rsidRPr="00BD0036">
        <w:rPr>
          <w:i/>
        </w:rPr>
        <w:t>igen (egyhangú) szavazattal az alábbi határozatot hozza:</w:t>
      </w:r>
    </w:p>
    <w:p w14:paraId="6C474CE7" w14:textId="77777777" w:rsidR="002C6AC7" w:rsidRPr="00BD0036" w:rsidRDefault="002C6AC7" w:rsidP="002C6AC7"/>
    <w:p w14:paraId="065E2525" w14:textId="0DB7A30E" w:rsidR="002C6AC7" w:rsidRPr="00BD0036" w:rsidRDefault="007255E5" w:rsidP="002C6AC7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63</w:t>
      </w:r>
      <w:r w:rsidR="002C6AC7" w:rsidRPr="00BD0036">
        <w:rPr>
          <w:b/>
          <w:bCs/>
          <w:u w:val="single"/>
        </w:rPr>
        <w:t xml:space="preserve">/2024. (XII.09.) </w:t>
      </w:r>
      <w:r w:rsidR="002B552A" w:rsidRPr="00BD0036">
        <w:rPr>
          <w:b/>
          <w:bCs/>
          <w:u w:val="single"/>
        </w:rPr>
        <w:t xml:space="preserve">HÜB </w:t>
      </w:r>
      <w:r w:rsidR="002C6AC7" w:rsidRPr="00BD0036">
        <w:rPr>
          <w:b/>
          <w:bCs/>
          <w:u w:val="single"/>
        </w:rPr>
        <w:t>határozat:</w:t>
      </w:r>
    </w:p>
    <w:p w14:paraId="1A2DBD38" w14:textId="3ED8DC5E" w:rsidR="008C41E1" w:rsidRPr="00BD0036" w:rsidRDefault="008C41E1" w:rsidP="009741E3">
      <w:pPr>
        <w:ind w:left="708" w:firstLine="1"/>
        <w:jc w:val="both"/>
      </w:pPr>
    </w:p>
    <w:p w14:paraId="448122F6" w14:textId="297AFF2F" w:rsidR="007255E5" w:rsidRPr="00BD71B1" w:rsidRDefault="007255E5" w:rsidP="007255E5">
      <w:pPr>
        <w:ind w:left="1134"/>
        <w:jc w:val="both"/>
        <w:rPr>
          <w:rFonts w:eastAsia="Calibri"/>
          <w:bCs/>
        </w:rPr>
      </w:pPr>
      <w:r w:rsidRPr="00BD71B1">
        <w:rPr>
          <w:rFonts w:eastAsia="Calibri"/>
        </w:rPr>
        <w:t>Mosonmagyaróvár Város Önkormányzat Humán Ügyek Bizottsága Képviselő-testület</w:t>
      </w:r>
      <w:r w:rsidR="00BD71B1" w:rsidRPr="00BD71B1">
        <w:rPr>
          <w:rFonts w:eastAsia="Calibri"/>
        </w:rPr>
        <w:t>nek javasolja a Szociális Foglalkoztató á</w:t>
      </w:r>
      <w:r w:rsidRPr="00BD71B1">
        <w:rPr>
          <w:rFonts w:eastAsia="Calibri"/>
          <w:bCs/>
        </w:rPr>
        <w:t xml:space="preserve">ltal benyújtott, a </w:t>
      </w:r>
      <w:r w:rsidR="000F36C6">
        <w:rPr>
          <w:rFonts w:eastAsia="Calibri"/>
          <w:bCs/>
        </w:rPr>
        <w:t>Felügyelőb</w:t>
      </w:r>
      <w:r w:rsidRPr="00355968">
        <w:rPr>
          <w:rFonts w:eastAsia="Calibri"/>
          <w:bCs/>
        </w:rPr>
        <w:t xml:space="preserve">izottság </w:t>
      </w:r>
      <w:r w:rsidR="00355968" w:rsidRPr="00355968">
        <w:rPr>
          <w:rFonts w:eastAsia="Calibri"/>
          <w:bCs/>
        </w:rPr>
        <w:t>8</w:t>
      </w:r>
      <w:r w:rsidRPr="00355968">
        <w:rPr>
          <w:rFonts w:eastAsiaTheme="minorHAnsi"/>
          <w:bCs/>
        </w:rPr>
        <w:t>/2024. (X</w:t>
      </w:r>
      <w:r w:rsidR="00355968" w:rsidRPr="00355968">
        <w:rPr>
          <w:rFonts w:eastAsiaTheme="minorHAnsi"/>
          <w:bCs/>
        </w:rPr>
        <w:t>I.29.</w:t>
      </w:r>
      <w:r w:rsidRPr="00355968">
        <w:rPr>
          <w:rFonts w:eastAsiaTheme="minorHAnsi"/>
          <w:bCs/>
        </w:rPr>
        <w:t xml:space="preserve">) számú FB határozatával </w:t>
      </w:r>
      <w:r w:rsidRPr="00355968">
        <w:rPr>
          <w:rFonts w:eastAsia="Calibri"/>
          <w:bCs/>
        </w:rPr>
        <w:t>elfogadott 2025. évi üzleti te</w:t>
      </w:r>
      <w:r w:rsidRPr="00BD71B1">
        <w:rPr>
          <w:rFonts w:eastAsia="Calibri"/>
          <w:bCs/>
        </w:rPr>
        <w:t>rvét a határozat melléklete szerinti tartalommal jóváhagyja.</w:t>
      </w:r>
    </w:p>
    <w:p w14:paraId="2927090A" w14:textId="77777777" w:rsidR="007255E5" w:rsidRPr="00BD71B1" w:rsidRDefault="007255E5" w:rsidP="007255E5">
      <w:pPr>
        <w:ind w:left="1134"/>
        <w:jc w:val="both"/>
        <w:rPr>
          <w:rFonts w:eastAsia="Calibri"/>
          <w:bCs/>
        </w:rPr>
      </w:pPr>
    </w:p>
    <w:p w14:paraId="59929E05" w14:textId="0DA8242C" w:rsidR="007255E5" w:rsidRPr="00BD71B1" w:rsidRDefault="007255E5" w:rsidP="007255E5">
      <w:pPr>
        <w:ind w:left="1134"/>
        <w:jc w:val="both"/>
        <w:rPr>
          <w:rFonts w:eastAsia="Calibri"/>
        </w:rPr>
      </w:pPr>
      <w:r w:rsidRPr="00BD71B1">
        <w:rPr>
          <w:rFonts w:eastAsia="Calibri"/>
        </w:rPr>
        <w:t xml:space="preserve">A </w:t>
      </w:r>
      <w:r w:rsidR="00376F5D" w:rsidRPr="00BD71B1">
        <w:rPr>
          <w:rFonts w:eastAsia="Calibri"/>
        </w:rPr>
        <w:t xml:space="preserve">Humán Ügyek Bizottság javasolja a </w:t>
      </w:r>
      <w:r w:rsidRPr="00BD71B1">
        <w:rPr>
          <w:rFonts w:eastAsia="Calibri"/>
        </w:rPr>
        <w:t>Képviselő-testület</w:t>
      </w:r>
      <w:r w:rsidR="00376F5D" w:rsidRPr="00BD71B1">
        <w:rPr>
          <w:rFonts w:eastAsia="Calibri"/>
        </w:rPr>
        <w:t xml:space="preserve">nek kérje fel </w:t>
      </w:r>
      <w:r w:rsidRPr="00BD71B1">
        <w:rPr>
          <w:rFonts w:eastAsia="Calibri"/>
        </w:rPr>
        <w:t xml:space="preserve">a polgármestert, hogy a döntéséről tájékoztassa a gazdasági társaságot. </w:t>
      </w:r>
    </w:p>
    <w:p w14:paraId="68C51A67" w14:textId="77777777" w:rsidR="007255E5" w:rsidRPr="00BD71B1" w:rsidRDefault="007255E5" w:rsidP="007255E5">
      <w:pPr>
        <w:ind w:left="1134"/>
        <w:rPr>
          <w:rFonts w:eastAsia="Calibri"/>
        </w:rPr>
      </w:pPr>
    </w:p>
    <w:p w14:paraId="6C92D388" w14:textId="77777777" w:rsidR="007255E5" w:rsidRPr="00BD71B1" w:rsidRDefault="007255E5" w:rsidP="007255E5">
      <w:pPr>
        <w:ind w:left="1134"/>
        <w:rPr>
          <w:rFonts w:eastAsia="Calibri"/>
        </w:rPr>
      </w:pPr>
      <w:r w:rsidRPr="00BD71B1">
        <w:rPr>
          <w:rFonts w:eastAsia="Calibri"/>
        </w:rPr>
        <w:t xml:space="preserve">Felelős: Ábrahám Tivadar elnök </w:t>
      </w:r>
    </w:p>
    <w:p w14:paraId="57C9FABF" w14:textId="77777777" w:rsidR="007255E5" w:rsidRPr="00BD71B1" w:rsidRDefault="007255E5" w:rsidP="007255E5">
      <w:pPr>
        <w:ind w:left="1134"/>
        <w:jc w:val="both"/>
        <w:rPr>
          <w:rFonts w:eastAsia="Calibri"/>
        </w:rPr>
      </w:pPr>
      <w:r w:rsidRPr="00BD71B1">
        <w:rPr>
          <w:rFonts w:eastAsia="Calibri"/>
        </w:rPr>
        <w:t>Határidő: 2024. december 12.</w:t>
      </w:r>
    </w:p>
    <w:p w14:paraId="208AC5D0" w14:textId="06D370DE" w:rsidR="002C6AC7" w:rsidRPr="00BD0036" w:rsidRDefault="002C6AC7" w:rsidP="009741E3">
      <w:pPr>
        <w:ind w:left="708" w:firstLine="1"/>
        <w:jc w:val="both"/>
      </w:pPr>
    </w:p>
    <w:p w14:paraId="587E6D46" w14:textId="77777777" w:rsidR="007255E5" w:rsidRPr="00BD0036" w:rsidRDefault="007255E5" w:rsidP="009741E3">
      <w:pPr>
        <w:ind w:left="708" w:firstLine="1"/>
        <w:jc w:val="both"/>
      </w:pPr>
    </w:p>
    <w:p w14:paraId="1C5BAE07" w14:textId="68DD462F" w:rsidR="002C6AC7" w:rsidRPr="00BD0036" w:rsidRDefault="002C6AC7" w:rsidP="002C6AC7">
      <w:pPr>
        <w:ind w:firstLine="1"/>
        <w:jc w:val="both"/>
      </w:pPr>
      <w:r w:rsidRPr="00BD0036">
        <w:rPr>
          <w:b/>
          <w:u w:val="single"/>
        </w:rPr>
        <w:t>3. napirend</w:t>
      </w:r>
    </w:p>
    <w:p w14:paraId="6F52531E" w14:textId="77777777" w:rsidR="002C6AC7" w:rsidRPr="00BD0036" w:rsidRDefault="002C6AC7" w:rsidP="002C6AC7">
      <w:pPr>
        <w:contextualSpacing/>
        <w:jc w:val="both"/>
        <w:rPr>
          <w:b/>
        </w:rPr>
      </w:pPr>
      <w:r w:rsidRPr="00BD0036">
        <w:rPr>
          <w:b/>
        </w:rPr>
        <w:t xml:space="preserve">A szociális szolgáltatásokról, a gyermekjóléti alapellátásokról, a gyermekétkeztetésről, valamint a térítési díjakról szóló önkormányzati rendelet módosítása </w:t>
      </w:r>
    </w:p>
    <w:p w14:paraId="0187E262" w14:textId="55048A7D" w:rsidR="002C6AC7" w:rsidRPr="00BD0036" w:rsidRDefault="002C6AC7" w:rsidP="009741E3">
      <w:pPr>
        <w:ind w:left="708" w:firstLine="1"/>
        <w:jc w:val="both"/>
      </w:pPr>
    </w:p>
    <w:p w14:paraId="2881F75E" w14:textId="7E7D054D" w:rsidR="0071347C" w:rsidRDefault="002C6AC7" w:rsidP="0071347C">
      <w:pPr>
        <w:jc w:val="both"/>
      </w:pPr>
      <w:r w:rsidRPr="00BD0036">
        <w:rPr>
          <w:b/>
        </w:rPr>
        <w:t>Ábrahám Tivadar elnök</w:t>
      </w:r>
      <w:r w:rsidRPr="00BD0036">
        <w:t xml:space="preserve">: </w:t>
      </w:r>
      <w:r w:rsidR="007E7156">
        <w:t xml:space="preserve">napirendet a bizottság már tárgyalta, nem született érdemi döntés ezért került újra napirendre. Az </w:t>
      </w:r>
      <w:r w:rsidR="00376F5D">
        <w:t xml:space="preserve">előterjesztést mindenki kézhez kapta, </w:t>
      </w:r>
      <w:r w:rsidR="00AB54EE">
        <w:t xml:space="preserve">a </w:t>
      </w:r>
      <w:r w:rsidR="0071347C" w:rsidRPr="00BD0036">
        <w:t>térítési díj javaslat összege</w:t>
      </w:r>
      <w:r w:rsidR="000F36C6">
        <w:t xml:space="preserve"> a bölcsődei gyermekmegőrzés tekintetében</w:t>
      </w:r>
      <w:r w:rsidR="0071347C" w:rsidRPr="00BD0036">
        <w:t xml:space="preserve"> 400 Ft</w:t>
      </w:r>
      <w:r w:rsidR="00EC5348">
        <w:t>.</w:t>
      </w:r>
    </w:p>
    <w:p w14:paraId="7E129F56" w14:textId="77777777" w:rsidR="00376F5D" w:rsidRPr="00BD0036" w:rsidRDefault="00376F5D" w:rsidP="0071347C">
      <w:pPr>
        <w:jc w:val="both"/>
      </w:pPr>
    </w:p>
    <w:p w14:paraId="1CFB9AF5" w14:textId="248D4938" w:rsidR="0071347C" w:rsidRPr="00BD0036" w:rsidRDefault="00CA6FA9" w:rsidP="0071347C">
      <w:pPr>
        <w:jc w:val="both"/>
      </w:pPr>
      <w:r>
        <w:rPr>
          <w:b/>
          <w:bCs/>
        </w:rPr>
        <w:t>D</w:t>
      </w:r>
      <w:r w:rsidR="0071347C" w:rsidRPr="00376F5D">
        <w:rPr>
          <w:b/>
          <w:bCs/>
        </w:rPr>
        <w:t>r. Iváncsics János bizottsági tag</w:t>
      </w:r>
      <w:r w:rsidR="000F36C6">
        <w:t>: nem feltétlenül az összeggel,</w:t>
      </w:r>
      <w:r w:rsidR="0071347C" w:rsidRPr="00BD0036">
        <w:t xml:space="preserve"> hanem az emelkedés mértékével v</w:t>
      </w:r>
      <w:r w:rsidR="00376F5D">
        <w:t xml:space="preserve">olt </w:t>
      </w:r>
      <w:r w:rsidR="0071347C" w:rsidRPr="00BD0036">
        <w:t>problémájuk</w:t>
      </w:r>
      <w:r w:rsidR="00376F5D">
        <w:t xml:space="preserve">. </w:t>
      </w:r>
    </w:p>
    <w:p w14:paraId="7B745941" w14:textId="77777777" w:rsidR="0071347C" w:rsidRPr="00BD0036" w:rsidRDefault="0071347C" w:rsidP="0071347C">
      <w:pPr>
        <w:jc w:val="both"/>
      </w:pPr>
    </w:p>
    <w:p w14:paraId="399111EB" w14:textId="33CB612A" w:rsidR="0071347C" w:rsidRDefault="0071347C" w:rsidP="0071347C">
      <w:pPr>
        <w:jc w:val="both"/>
      </w:pPr>
      <w:r w:rsidRPr="00EC5348">
        <w:rPr>
          <w:b/>
          <w:bCs/>
        </w:rPr>
        <w:t xml:space="preserve">Radányi Zoltánné </w:t>
      </w:r>
      <w:r w:rsidR="00EC5348" w:rsidRPr="00EC5348">
        <w:rPr>
          <w:b/>
          <w:bCs/>
        </w:rPr>
        <w:t>intézményvezető</w:t>
      </w:r>
      <w:r w:rsidR="00B54378">
        <w:rPr>
          <w:b/>
          <w:bCs/>
        </w:rPr>
        <w:t xml:space="preserve"> Mosonmagyaróvári Egyesített Bölcsődék Intézménye: </w:t>
      </w:r>
      <w:r w:rsidRPr="00EC5348">
        <w:t>most van hely, most tudnak segíteni</w:t>
      </w:r>
      <w:r w:rsidR="009D6025">
        <w:t xml:space="preserve"> a családoknak</w:t>
      </w:r>
      <w:r w:rsidR="000F36C6">
        <w:t>,</w:t>
      </w:r>
      <w:r w:rsidRPr="00EC5348">
        <w:t xml:space="preserve"> mert csökkent</w:t>
      </w:r>
      <w:r w:rsidR="009D6025">
        <w:t xml:space="preserve"> a gyermeklétszám. E</w:t>
      </w:r>
      <w:r w:rsidRPr="00BD0036">
        <w:t>bben a pillanatban</w:t>
      </w:r>
      <w:r w:rsidR="009D6025">
        <w:t>,</w:t>
      </w:r>
      <w:r w:rsidRPr="00BD0036">
        <w:t xml:space="preserve"> ebben a nevelési évben nem volt szükség nyolcórás gyermekfelügyeletre</w:t>
      </w:r>
      <w:r w:rsidR="000F36C6">
        <w:t>.</w:t>
      </w:r>
      <w:r w:rsidRPr="00BD0036">
        <w:t xml:space="preserve"> </w:t>
      </w:r>
      <w:r w:rsidR="000F36C6">
        <w:t>A</w:t>
      </w:r>
      <w:r w:rsidR="000E2DCD" w:rsidRPr="00EC5348">
        <w:t>ki időszakos játszóházba jelentkezik</w:t>
      </w:r>
      <w:r w:rsidR="000E2DCD">
        <w:t>,</w:t>
      </w:r>
      <w:r w:rsidR="009D6025">
        <w:t xml:space="preserve"> ők</w:t>
      </w:r>
      <w:r w:rsidR="000E2DCD">
        <w:t xml:space="preserve"> </w:t>
      </w:r>
      <w:r w:rsidR="000E4018">
        <w:t>tényleg csak időszakos gyermekfelügyele</w:t>
      </w:r>
      <w:r w:rsidR="000F36C6">
        <w:t>te</w:t>
      </w:r>
      <w:r w:rsidR="000E4018">
        <w:t xml:space="preserve">t kérnek, </w:t>
      </w:r>
      <w:r w:rsidR="000E2DCD">
        <w:t>jelenleg nem kér</w:t>
      </w:r>
      <w:r w:rsidR="000E4018">
        <w:t>nek</w:t>
      </w:r>
      <w:r w:rsidR="000E2DCD">
        <w:t xml:space="preserve"> bölcsődei elhelyezést.</w:t>
      </w:r>
    </w:p>
    <w:p w14:paraId="48617017" w14:textId="77777777" w:rsidR="00EC5348" w:rsidRPr="00BD0036" w:rsidRDefault="00EC5348" w:rsidP="0071347C">
      <w:pPr>
        <w:jc w:val="both"/>
      </w:pPr>
    </w:p>
    <w:p w14:paraId="0D692F3A" w14:textId="504B2653" w:rsidR="0071347C" w:rsidRDefault="0071347C" w:rsidP="0071347C">
      <w:pPr>
        <w:jc w:val="both"/>
      </w:pPr>
      <w:r w:rsidRPr="00BD0036">
        <w:t>Megköszöni</w:t>
      </w:r>
      <w:r w:rsidR="00EC5348">
        <w:t xml:space="preserve">, </w:t>
      </w:r>
      <w:r w:rsidRPr="00BD0036">
        <w:t xml:space="preserve">hogy megszavazzák a 400 forintot. </w:t>
      </w:r>
    </w:p>
    <w:p w14:paraId="12DA2D5F" w14:textId="77777777" w:rsidR="00EC5348" w:rsidRPr="00BD0036" w:rsidRDefault="00EC5348" w:rsidP="0071347C">
      <w:pPr>
        <w:jc w:val="both"/>
      </w:pPr>
    </w:p>
    <w:p w14:paraId="17458928" w14:textId="776F0347" w:rsidR="0071347C" w:rsidRPr="00BD0036" w:rsidRDefault="0071347C" w:rsidP="0071347C">
      <w:pPr>
        <w:jc w:val="both"/>
      </w:pPr>
      <w:r w:rsidRPr="00EC5348">
        <w:rPr>
          <w:b/>
          <w:bCs/>
        </w:rPr>
        <w:t>Keszei Ákos bizottsági tag</w:t>
      </w:r>
      <w:r w:rsidRPr="00BD0036">
        <w:t xml:space="preserve">: </w:t>
      </w:r>
      <w:r w:rsidR="000E2DCD">
        <w:t xml:space="preserve">hogy </w:t>
      </w:r>
      <w:r w:rsidR="009D6025">
        <w:t>ennyi férőhelyes bölcsődék</w:t>
      </w:r>
      <w:r w:rsidRPr="00BD0036">
        <w:t xml:space="preserve"> van</w:t>
      </w:r>
      <w:r w:rsidR="009D6025">
        <w:t>nak</w:t>
      </w:r>
      <w:r w:rsidRPr="00BD0036">
        <w:t xml:space="preserve"> a városban</w:t>
      </w:r>
      <w:r w:rsidR="009D6025">
        <w:t>,</w:t>
      </w:r>
      <w:r w:rsidRPr="00BD0036">
        <w:t xml:space="preserve"> az a másfél évtized munkájának gyümölcse</w:t>
      </w:r>
      <w:r w:rsidR="00EC5348">
        <w:t>.</w:t>
      </w:r>
    </w:p>
    <w:p w14:paraId="61AB8923" w14:textId="77777777" w:rsidR="0071347C" w:rsidRPr="00BD0036" w:rsidRDefault="0071347C" w:rsidP="0071347C">
      <w:pPr>
        <w:jc w:val="both"/>
      </w:pPr>
    </w:p>
    <w:p w14:paraId="0CB8FA1B" w14:textId="68A23C74" w:rsidR="0071347C" w:rsidRDefault="0071347C" w:rsidP="0071347C">
      <w:pPr>
        <w:jc w:val="both"/>
      </w:pPr>
      <w:r w:rsidRPr="00EC5348">
        <w:rPr>
          <w:b/>
          <w:bCs/>
        </w:rPr>
        <w:lastRenderedPageBreak/>
        <w:t>Fehérné dr. Bodó Mariann címzetes főjegyző:</w:t>
      </w:r>
      <w:r w:rsidRPr="00BD0036">
        <w:t xml:space="preserve"> </w:t>
      </w:r>
      <w:r w:rsidR="009D6025">
        <w:t xml:space="preserve">hozzátenné még ehhez a napirendi ponthoz: </w:t>
      </w:r>
      <w:r w:rsidR="000F36C6">
        <w:t xml:space="preserve">tekintettel arra, hogy </w:t>
      </w:r>
      <w:r w:rsidR="000E4018">
        <w:t>gyer</w:t>
      </w:r>
      <w:r w:rsidR="000F36C6">
        <w:t>mekétkeztetés díját</w:t>
      </w:r>
      <w:r w:rsidR="000E4018">
        <w:t xml:space="preserve"> előre </w:t>
      </w:r>
      <w:r w:rsidRPr="00BD0036">
        <w:t>szedik</w:t>
      </w:r>
      <w:r w:rsidR="000E4018">
        <w:t xml:space="preserve">, </w:t>
      </w:r>
      <w:r w:rsidRPr="00BD0036">
        <w:t>nem számlázhatják ki a megemelt térítési díjat</w:t>
      </w:r>
      <w:r w:rsidR="00EC5348">
        <w:t>, ezért</w:t>
      </w:r>
      <w:r w:rsidRPr="00BD0036">
        <w:t xml:space="preserve"> </w:t>
      </w:r>
      <w:r w:rsidR="000E2DCD">
        <w:t xml:space="preserve">a különbözet </w:t>
      </w:r>
      <w:r w:rsidRPr="00BD0036">
        <w:t xml:space="preserve">márciusban fog megjelenni. A szülők figyelmét </w:t>
      </w:r>
      <w:r w:rsidR="000E2DCD">
        <w:t xml:space="preserve">előre </w:t>
      </w:r>
      <w:r w:rsidRPr="00BD0036">
        <w:t>fel fogják hívni erre</w:t>
      </w:r>
      <w:r w:rsidR="000E2DCD">
        <w:t xml:space="preserve">, </w:t>
      </w:r>
      <w:r w:rsidR="00EC5348">
        <w:t>azért mondta el, hogy</w:t>
      </w:r>
      <w:r w:rsidRPr="00BD0036">
        <w:t xml:space="preserve"> a szakbizottság is ismerje ezt az információt.</w:t>
      </w:r>
    </w:p>
    <w:p w14:paraId="399BE88A" w14:textId="77777777" w:rsidR="00EC5348" w:rsidRPr="00BD0036" w:rsidRDefault="00EC5348" w:rsidP="0071347C">
      <w:pPr>
        <w:jc w:val="both"/>
      </w:pPr>
    </w:p>
    <w:p w14:paraId="2F5F90FC" w14:textId="3074DE21" w:rsidR="0071347C" w:rsidRDefault="0071347C" w:rsidP="0071347C">
      <w:pPr>
        <w:jc w:val="both"/>
      </w:pPr>
      <w:r w:rsidRPr="00EC5348">
        <w:rPr>
          <w:b/>
          <w:bCs/>
        </w:rPr>
        <w:t>Csorba Dezső bizottsági tag:</w:t>
      </w:r>
      <w:r w:rsidRPr="00BD0036">
        <w:t xml:space="preserve"> </w:t>
      </w:r>
      <w:r w:rsidR="009D6025">
        <w:t xml:space="preserve">a </w:t>
      </w:r>
      <w:r w:rsidRPr="00BD0036">
        <w:t>mosonmagyaróvári lakosok számára ismét ingyenessé kellene tenni a b</w:t>
      </w:r>
      <w:r w:rsidR="00EC5348">
        <w:t>ö</w:t>
      </w:r>
      <w:r w:rsidRPr="00BD0036">
        <w:t>lcsődei és óvod</w:t>
      </w:r>
      <w:r w:rsidR="00EC5348">
        <w:t xml:space="preserve">ai </w:t>
      </w:r>
      <w:r w:rsidRPr="00BD0036">
        <w:t>étkeztetés</w:t>
      </w:r>
      <w:r w:rsidR="00EC5348">
        <w:t>t</w:t>
      </w:r>
      <w:r w:rsidRPr="00BD0036">
        <w:t xml:space="preserve">. </w:t>
      </w:r>
    </w:p>
    <w:p w14:paraId="228BCDF3" w14:textId="77777777" w:rsidR="00EC5348" w:rsidRPr="00BD0036" w:rsidRDefault="00EC5348" w:rsidP="0071347C">
      <w:pPr>
        <w:jc w:val="both"/>
      </w:pPr>
    </w:p>
    <w:p w14:paraId="0049EFB6" w14:textId="6AF227B4" w:rsidR="0071347C" w:rsidRDefault="0071347C" w:rsidP="0071347C">
      <w:pPr>
        <w:jc w:val="both"/>
      </w:pPr>
      <w:r w:rsidRPr="00EC5348">
        <w:rPr>
          <w:b/>
          <w:bCs/>
        </w:rPr>
        <w:t>Lendvai László bizottsági tag</w:t>
      </w:r>
      <w:r w:rsidRPr="00BD0036">
        <w:t>: akinek gondot jelent az óvodai és bölcsődei ellátás</w:t>
      </w:r>
      <w:r w:rsidR="00EC5348">
        <w:t xml:space="preserve">, </w:t>
      </w:r>
      <w:r w:rsidRPr="00BD0036">
        <w:t>kér</w:t>
      </w:r>
      <w:r w:rsidR="000E4018">
        <w:t xml:space="preserve">het </w:t>
      </w:r>
      <w:r w:rsidRPr="00BD0036">
        <w:t>szociá</w:t>
      </w:r>
      <w:r w:rsidR="00EC5348">
        <w:t>l</w:t>
      </w:r>
      <w:r w:rsidRPr="00BD0036">
        <w:t xml:space="preserve">is támogatást. Ténylegesen azok kapjanak támogatást, akik erre rá vannak szorulva. </w:t>
      </w:r>
      <w:r w:rsidR="00EC5348">
        <w:t>N</w:t>
      </w:r>
      <w:r w:rsidRPr="00BD0036">
        <w:t>agyon sokan vannak, akik külföldrő</w:t>
      </w:r>
      <w:r w:rsidR="00105EEA">
        <w:t>l kapják a családi pótlékot, ő</w:t>
      </w:r>
      <w:r w:rsidRPr="00BD0036">
        <w:t xml:space="preserve">k erre nincsenek rászorulva. </w:t>
      </w:r>
    </w:p>
    <w:p w14:paraId="2F7DDCA1" w14:textId="6A211EAB" w:rsidR="0071347C" w:rsidRDefault="0071347C" w:rsidP="0071347C">
      <w:pPr>
        <w:jc w:val="both"/>
      </w:pPr>
      <w:r w:rsidRPr="00EC5348">
        <w:rPr>
          <w:b/>
          <w:bCs/>
        </w:rPr>
        <w:t>Csorba Dezső bizottsági tag</w:t>
      </w:r>
      <w:r w:rsidRPr="00BD0036">
        <w:t xml:space="preserve">: azt gondolja, hogy pénzügyi helyzettől függetlenül </w:t>
      </w:r>
      <w:r w:rsidR="00105EEA">
        <w:t>a m</w:t>
      </w:r>
      <w:r w:rsidR="005937DC">
        <w:t>osonmagyaróvári Képviselő-testületnek kötelessége a családokat védeni és segíteni. Legyen szó bárkiről, e</w:t>
      </w:r>
      <w:r w:rsidRPr="00BD0036">
        <w:t xml:space="preserve">gységesen kell a családokat támogatni. </w:t>
      </w:r>
      <w:r w:rsidR="000E4018">
        <w:t>Úgy</w:t>
      </w:r>
      <w:r w:rsidR="00105EEA">
        <w:t>,</w:t>
      </w:r>
      <w:r w:rsidR="000E4018">
        <w:t xml:space="preserve"> ahogy eddig volt</w:t>
      </w:r>
      <w:r w:rsidR="00105EEA">
        <w:t>. A</w:t>
      </w:r>
      <w:r w:rsidR="005937DC">
        <w:t xml:space="preserve"> </w:t>
      </w:r>
      <w:r w:rsidR="000E4018">
        <w:t>covid már nem indokolja, hogy kivezetésre kerüljön</w:t>
      </w:r>
      <w:r w:rsidR="00105EEA">
        <w:t xml:space="preserve"> ez a támogatás</w:t>
      </w:r>
      <w:r w:rsidR="009D6025">
        <w:t xml:space="preserve">. </w:t>
      </w:r>
      <w:r w:rsidRPr="00BD0036">
        <w:t>Közeljövőben mindent meg fog tenni annak érdekében</w:t>
      </w:r>
      <w:r w:rsidR="00EC5348">
        <w:t>, hogy a családokat támogassa.</w:t>
      </w:r>
      <w:r w:rsidR="000E4018">
        <w:t xml:space="preserve"> </w:t>
      </w:r>
    </w:p>
    <w:p w14:paraId="49025713" w14:textId="77777777" w:rsidR="00EC5348" w:rsidRPr="00BD0036" w:rsidRDefault="00EC5348" w:rsidP="0071347C">
      <w:pPr>
        <w:jc w:val="both"/>
      </w:pPr>
    </w:p>
    <w:p w14:paraId="0A85D938" w14:textId="36BD3AEC" w:rsidR="0071347C" w:rsidRPr="004446CA" w:rsidRDefault="00CF52EE" w:rsidP="0071347C">
      <w:pPr>
        <w:jc w:val="both"/>
      </w:pPr>
      <w:r>
        <w:rPr>
          <w:b/>
          <w:bCs/>
        </w:rPr>
        <w:t xml:space="preserve">Horváthné </w:t>
      </w:r>
      <w:r w:rsidR="0071347C" w:rsidRPr="004446CA">
        <w:rPr>
          <w:b/>
          <w:bCs/>
        </w:rPr>
        <w:t xml:space="preserve">Pákozdi Emese </w:t>
      </w:r>
      <w:r w:rsidR="009D6025">
        <w:rPr>
          <w:b/>
          <w:bCs/>
        </w:rPr>
        <w:t>igazgató,</w:t>
      </w:r>
      <w:r w:rsidR="00EC5348" w:rsidRPr="004446CA">
        <w:rPr>
          <w:b/>
          <w:bCs/>
        </w:rPr>
        <w:t xml:space="preserve"> Futura Élményközpont</w:t>
      </w:r>
      <w:r w:rsidR="00EC5348" w:rsidRPr="004446CA">
        <w:t xml:space="preserve">: </w:t>
      </w:r>
      <w:r w:rsidR="00105EEA" w:rsidRPr="004446CA">
        <w:t xml:space="preserve">az </w:t>
      </w:r>
      <w:r w:rsidR="0071347C" w:rsidRPr="004446CA">
        <w:t>óvodások</w:t>
      </w:r>
      <w:r w:rsidR="009D6025">
        <w:t xml:space="preserve"> szüleinek</w:t>
      </w:r>
      <w:r w:rsidR="0071347C" w:rsidRPr="004446CA">
        <w:t xml:space="preserve"> körülbelül a fele nem fizet térítési díjat, vagy azért, mert három vagy több gyermekesek</w:t>
      </w:r>
      <w:r w:rsidR="00EC5348" w:rsidRPr="004446CA">
        <w:t>,</w:t>
      </w:r>
      <w:r w:rsidR="0071347C" w:rsidRPr="004446CA">
        <w:t xml:space="preserve"> vagy </w:t>
      </w:r>
      <w:r w:rsidR="005937DC" w:rsidRPr="004446CA">
        <w:t xml:space="preserve">azért mert </w:t>
      </w:r>
      <w:r w:rsidR="0071347C" w:rsidRPr="004446CA">
        <w:t xml:space="preserve">a jövedelmük nem éri el azt a határt. </w:t>
      </w:r>
    </w:p>
    <w:p w14:paraId="0B33E873" w14:textId="77777777" w:rsidR="00EC5348" w:rsidRPr="004446CA" w:rsidRDefault="00EC5348" w:rsidP="0071347C">
      <w:pPr>
        <w:jc w:val="both"/>
        <w:rPr>
          <w:highlight w:val="yellow"/>
        </w:rPr>
      </w:pPr>
    </w:p>
    <w:p w14:paraId="4BEAFB35" w14:textId="77777777" w:rsidR="0071347C" w:rsidRPr="00EB3F2A" w:rsidRDefault="0071347C" w:rsidP="0071347C">
      <w:pPr>
        <w:jc w:val="both"/>
      </w:pPr>
      <w:r w:rsidRPr="00EB3F2A">
        <w:rPr>
          <w:b/>
          <w:bCs/>
        </w:rPr>
        <w:t>Csorba Dezső bizottsági tag:</w:t>
      </w:r>
      <w:r w:rsidRPr="00EB3F2A">
        <w:t xml:space="preserve"> ha a fele, akkor a másik felét sem kell kirekeszteni. </w:t>
      </w:r>
    </w:p>
    <w:p w14:paraId="1B00FB3B" w14:textId="77777777" w:rsidR="00EC5348" w:rsidRPr="00EB3F2A" w:rsidRDefault="00EC5348" w:rsidP="0071347C">
      <w:pPr>
        <w:jc w:val="both"/>
      </w:pPr>
    </w:p>
    <w:p w14:paraId="10B3ED22" w14:textId="71B976C1" w:rsidR="0071347C" w:rsidRPr="00EB3F2A" w:rsidRDefault="000E2DCD" w:rsidP="0071347C">
      <w:pPr>
        <w:jc w:val="both"/>
      </w:pPr>
      <w:r w:rsidRPr="00EB3F2A">
        <w:t>„</w:t>
      </w:r>
      <w:r w:rsidR="00105EEA" w:rsidRPr="00EB3F2A">
        <w:t>M</w:t>
      </w:r>
      <w:r w:rsidR="0071347C" w:rsidRPr="00EB3F2A">
        <w:t>iért vicces ez Alpolgármester úr</w:t>
      </w:r>
      <w:r w:rsidR="00EC5348" w:rsidRPr="00EB3F2A">
        <w:t>?</w:t>
      </w:r>
      <w:r w:rsidRPr="00EB3F2A">
        <w:t>”</w:t>
      </w:r>
    </w:p>
    <w:p w14:paraId="5C07E527" w14:textId="77777777" w:rsidR="00EC5348" w:rsidRPr="00EB3F2A" w:rsidRDefault="00EC5348" w:rsidP="0071347C">
      <w:pPr>
        <w:jc w:val="both"/>
      </w:pPr>
    </w:p>
    <w:p w14:paraId="619CF2C3" w14:textId="0FF696D6" w:rsidR="0071347C" w:rsidRPr="00EB3F2A" w:rsidRDefault="0071347C" w:rsidP="0071347C">
      <w:pPr>
        <w:jc w:val="both"/>
      </w:pPr>
      <w:r w:rsidRPr="00EB3F2A">
        <w:rPr>
          <w:b/>
          <w:bCs/>
        </w:rPr>
        <w:t>Balázs Endre alpolgármester</w:t>
      </w:r>
      <w:r w:rsidRPr="00EB3F2A">
        <w:t>: sajnálja, hogy 2022</w:t>
      </w:r>
      <w:r w:rsidR="00EC5348" w:rsidRPr="00EB3F2A">
        <w:t>-ben</w:t>
      </w:r>
      <w:r w:rsidRPr="00EB3F2A">
        <w:t xml:space="preserve"> és 2023-ban kirekesztették a felét és pont most az ellenzék</w:t>
      </w:r>
      <w:r w:rsidR="00105EEA" w:rsidRPr="00EB3F2A">
        <w:t>i</w:t>
      </w:r>
      <w:r w:rsidRPr="00EB3F2A">
        <w:t xml:space="preserve"> frakcióból szeretnék visszaállítani.</w:t>
      </w:r>
    </w:p>
    <w:p w14:paraId="3DB64294" w14:textId="77777777" w:rsidR="00EC5348" w:rsidRPr="00EB3F2A" w:rsidRDefault="00EC5348" w:rsidP="0071347C">
      <w:pPr>
        <w:jc w:val="both"/>
      </w:pPr>
    </w:p>
    <w:p w14:paraId="5D1A12A2" w14:textId="7A95916F" w:rsidR="0071347C" w:rsidRPr="00EB3F2A" w:rsidRDefault="0071347C" w:rsidP="0071347C">
      <w:pPr>
        <w:jc w:val="both"/>
      </w:pPr>
      <w:r w:rsidRPr="00EB3F2A">
        <w:rPr>
          <w:b/>
          <w:bCs/>
        </w:rPr>
        <w:t>Csorba Dezső bizottsági tag</w:t>
      </w:r>
      <w:r w:rsidRPr="00EB3F2A">
        <w:t xml:space="preserve">: nem gondolja, hogy ez vicces dolog </w:t>
      </w:r>
      <w:r w:rsidR="00EC5348" w:rsidRPr="00EB3F2A">
        <w:t xml:space="preserve">és </w:t>
      </w:r>
      <w:r w:rsidRPr="00EB3F2A">
        <w:t xml:space="preserve">ki kell nevetni azokat, akiknek lehetne segíteni, de ha nevetségesnek találja, akkor az </w:t>
      </w:r>
      <w:r w:rsidR="00105EEA" w:rsidRPr="00EB3F2A">
        <w:t xml:space="preserve">az </w:t>
      </w:r>
      <w:r w:rsidRPr="00EB3F2A">
        <w:t xml:space="preserve">alpolgármester </w:t>
      </w:r>
      <w:r w:rsidR="00105EEA" w:rsidRPr="00EB3F2A">
        <w:t xml:space="preserve">úr </w:t>
      </w:r>
      <w:r w:rsidRPr="00EB3F2A">
        <w:t xml:space="preserve">problémája. </w:t>
      </w:r>
    </w:p>
    <w:p w14:paraId="72B8EA78" w14:textId="77777777" w:rsidR="00EC5348" w:rsidRPr="00EB3F2A" w:rsidRDefault="00EC5348" w:rsidP="0071347C">
      <w:pPr>
        <w:jc w:val="both"/>
      </w:pPr>
    </w:p>
    <w:p w14:paraId="4C49AAFD" w14:textId="5048CF1F" w:rsidR="0071347C" w:rsidRPr="00EB3F2A" w:rsidRDefault="0071347C" w:rsidP="0071347C">
      <w:pPr>
        <w:jc w:val="both"/>
      </w:pPr>
      <w:r w:rsidRPr="00EB3F2A">
        <w:rPr>
          <w:b/>
          <w:bCs/>
        </w:rPr>
        <w:t>Balázs Endre</w:t>
      </w:r>
      <w:r w:rsidR="00EC5348" w:rsidRPr="00EB3F2A">
        <w:rPr>
          <w:b/>
          <w:bCs/>
        </w:rPr>
        <w:t xml:space="preserve"> alpolgármester</w:t>
      </w:r>
      <w:r w:rsidRPr="00EB3F2A">
        <w:t xml:space="preserve">: </w:t>
      </w:r>
      <w:r w:rsidR="00EC5348" w:rsidRPr="00EB3F2A">
        <w:t>„</w:t>
      </w:r>
      <w:r w:rsidR="00105EEA" w:rsidRPr="00EB3F2A">
        <w:t>É</w:t>
      </w:r>
      <w:r w:rsidR="005937DC" w:rsidRPr="00EB3F2A">
        <w:t xml:space="preserve">n magát </w:t>
      </w:r>
      <w:r w:rsidR="00EC5348" w:rsidRPr="00EB3F2A">
        <w:t xml:space="preserve">találom </w:t>
      </w:r>
      <w:r w:rsidRPr="00EB3F2A">
        <w:t>nevetségesne</w:t>
      </w:r>
      <w:r w:rsidR="005937DC" w:rsidRPr="00EB3F2A">
        <w:t>k, de túllendülök rajta”</w:t>
      </w:r>
    </w:p>
    <w:p w14:paraId="603261DB" w14:textId="77777777" w:rsidR="00EC5348" w:rsidRPr="00EB3F2A" w:rsidRDefault="00EC5348" w:rsidP="0071347C">
      <w:pPr>
        <w:jc w:val="both"/>
      </w:pPr>
    </w:p>
    <w:p w14:paraId="41319975" w14:textId="4A0FE438" w:rsidR="0071347C" w:rsidRPr="00EB3F2A" w:rsidRDefault="0071347C" w:rsidP="0071347C">
      <w:pPr>
        <w:jc w:val="both"/>
      </w:pPr>
      <w:r w:rsidRPr="00EB3F2A">
        <w:rPr>
          <w:b/>
          <w:bCs/>
        </w:rPr>
        <w:t>Csorba Dezső bizottsági tag</w:t>
      </w:r>
      <w:r w:rsidRPr="00EB3F2A">
        <w:t xml:space="preserve">: </w:t>
      </w:r>
      <w:r w:rsidR="00B54378" w:rsidRPr="00EB3F2A">
        <w:t>„</w:t>
      </w:r>
      <w:r w:rsidR="00105EEA" w:rsidRPr="00EB3F2A">
        <w:t>N</w:t>
      </w:r>
      <w:r w:rsidRPr="00EB3F2A">
        <w:t xml:space="preserve">őjön fel a feladatához, az alpolgármesterséghez, mert </w:t>
      </w:r>
      <w:r w:rsidR="005937DC" w:rsidRPr="00EB3F2A">
        <w:t>ez rettenet</w:t>
      </w:r>
      <w:r w:rsidR="00105EEA" w:rsidRPr="00EB3F2A">
        <w:t>es</w:t>
      </w:r>
      <w:r w:rsidR="005937DC" w:rsidRPr="00EB3F2A">
        <w:t xml:space="preserve">en </w:t>
      </w:r>
      <w:r w:rsidRPr="00EB3F2A">
        <w:t>cinikus és gyerekes</w:t>
      </w:r>
      <w:r w:rsidR="00D33495" w:rsidRPr="00EB3F2A">
        <w:t>,</w:t>
      </w:r>
      <w:r w:rsidRPr="00EB3F2A">
        <w:t xml:space="preserve"> a</w:t>
      </w:r>
      <w:r w:rsidR="00105EEA" w:rsidRPr="00EB3F2A">
        <w:t>mit művel, kabaré. Egye</w:t>
      </w:r>
      <w:r w:rsidR="005937DC" w:rsidRPr="00EB3F2A">
        <w:t xml:space="preserve">lőre, még mindig egy </w:t>
      </w:r>
      <w:r w:rsidR="00105EEA" w:rsidRPr="00EB3F2A">
        <w:t>b</w:t>
      </w:r>
      <w:r w:rsidRPr="00EB3F2A">
        <w:t>izottsági ülésen ülünk</w:t>
      </w:r>
      <w:r w:rsidR="00B54378" w:rsidRPr="00EB3F2A">
        <w:t>”</w:t>
      </w:r>
    </w:p>
    <w:p w14:paraId="31E6A6B7" w14:textId="77777777" w:rsidR="00EC5348" w:rsidRPr="00EB3F2A" w:rsidRDefault="00EC5348" w:rsidP="0071347C">
      <w:pPr>
        <w:jc w:val="both"/>
      </w:pPr>
    </w:p>
    <w:p w14:paraId="26D8E669" w14:textId="7ABD5AF1" w:rsidR="0071347C" w:rsidRPr="00EB3F2A" w:rsidRDefault="0071347C" w:rsidP="0071347C">
      <w:pPr>
        <w:jc w:val="both"/>
      </w:pPr>
      <w:r w:rsidRPr="00EB3F2A">
        <w:rPr>
          <w:b/>
          <w:bCs/>
        </w:rPr>
        <w:t xml:space="preserve">Ábrahám Tivadar </w:t>
      </w:r>
      <w:r w:rsidR="00F84698" w:rsidRPr="00EB3F2A">
        <w:rPr>
          <w:b/>
          <w:bCs/>
        </w:rPr>
        <w:t>elnök</w:t>
      </w:r>
      <w:r w:rsidR="00F84698" w:rsidRPr="00EB3F2A">
        <w:t xml:space="preserve">: </w:t>
      </w:r>
      <w:r w:rsidR="00105EEA" w:rsidRPr="00EB3F2A">
        <w:t>k</w:t>
      </w:r>
      <w:r w:rsidR="005937DC" w:rsidRPr="00EB3F2A">
        <w:t xml:space="preserve">épviselő úr a </w:t>
      </w:r>
      <w:r w:rsidRPr="00EB3F2A">
        <w:t>költs</w:t>
      </w:r>
      <w:r w:rsidR="00F84698" w:rsidRPr="00EB3F2A">
        <w:t xml:space="preserve">égvetés elkészítéséig </w:t>
      </w:r>
      <w:r w:rsidRPr="00EB3F2A">
        <w:t>javaslatot nyúj</w:t>
      </w:r>
      <w:r w:rsidR="00F84698" w:rsidRPr="00EB3F2A">
        <w:t>t</w:t>
      </w:r>
      <w:r w:rsidRPr="00EB3F2A">
        <w:t xml:space="preserve">hat be. </w:t>
      </w:r>
    </w:p>
    <w:p w14:paraId="07CD7564" w14:textId="77777777" w:rsidR="00F84698" w:rsidRPr="00EB3F2A" w:rsidRDefault="00F84698" w:rsidP="0071347C">
      <w:pPr>
        <w:jc w:val="both"/>
      </w:pPr>
    </w:p>
    <w:p w14:paraId="6A0C19DE" w14:textId="6B5CFF28" w:rsidR="0071347C" w:rsidRPr="00EB3F2A" w:rsidRDefault="0071347C" w:rsidP="0071347C">
      <w:pPr>
        <w:jc w:val="both"/>
      </w:pPr>
      <w:r w:rsidRPr="00EB3F2A">
        <w:rPr>
          <w:b/>
          <w:bCs/>
        </w:rPr>
        <w:lastRenderedPageBreak/>
        <w:t>Balázs Endre alpolgármester:</w:t>
      </w:r>
      <w:r w:rsidRPr="00EB3F2A">
        <w:t xml:space="preserve"> sajnálja, hogy ez 2022</w:t>
      </w:r>
      <w:r w:rsidR="008E56C5" w:rsidRPr="00EB3F2A">
        <w:t>.</w:t>
      </w:r>
      <w:r w:rsidRPr="00EB3F2A">
        <w:t xml:space="preserve"> és 2023-ban nem sikerült, most ellenzékként sikerül</w:t>
      </w:r>
      <w:r w:rsidR="00F84698" w:rsidRPr="00EB3F2A">
        <w:t>.</w:t>
      </w:r>
    </w:p>
    <w:p w14:paraId="762543C9" w14:textId="77777777" w:rsidR="00F84698" w:rsidRPr="00EB3F2A" w:rsidRDefault="00F84698" w:rsidP="0071347C">
      <w:pPr>
        <w:jc w:val="both"/>
      </w:pPr>
    </w:p>
    <w:p w14:paraId="6D493DAD" w14:textId="3E407A89" w:rsidR="0071347C" w:rsidRPr="00EB3F2A" w:rsidRDefault="009D6025" w:rsidP="0071347C">
      <w:pPr>
        <w:jc w:val="both"/>
      </w:pPr>
      <w:r w:rsidRPr="00EB3F2A">
        <w:rPr>
          <w:b/>
          <w:bCs/>
        </w:rPr>
        <w:t>D</w:t>
      </w:r>
      <w:r w:rsidR="0071347C" w:rsidRPr="00EB3F2A">
        <w:rPr>
          <w:b/>
          <w:bCs/>
        </w:rPr>
        <w:t>r. Iváncsics János bizottsági tag</w:t>
      </w:r>
      <w:r w:rsidR="0071347C" w:rsidRPr="00EB3F2A">
        <w:t>: ahogy elmond</w:t>
      </w:r>
      <w:r w:rsidR="005937DC" w:rsidRPr="00EB3F2A">
        <w:t xml:space="preserve">ta </w:t>
      </w:r>
      <w:r w:rsidRPr="00EB3F2A">
        <w:t xml:space="preserve">a </w:t>
      </w:r>
      <w:r w:rsidR="00105EEA" w:rsidRPr="00EB3F2A">
        <w:t>k</w:t>
      </w:r>
      <w:r w:rsidR="005937DC" w:rsidRPr="00EB3F2A">
        <w:t>épvisel</w:t>
      </w:r>
      <w:r w:rsidR="00DC0B9D">
        <w:t>ő</w:t>
      </w:r>
      <w:r w:rsidR="005937DC" w:rsidRPr="00EB3F2A">
        <w:t xml:space="preserve"> úr</w:t>
      </w:r>
      <w:r w:rsidR="00105EEA" w:rsidRPr="00EB3F2A">
        <w:t>,</w:t>
      </w:r>
      <w:r w:rsidR="005937DC" w:rsidRPr="00EB3F2A">
        <w:t xml:space="preserve"> </w:t>
      </w:r>
      <w:r w:rsidR="0071347C" w:rsidRPr="00EB3F2A">
        <w:t xml:space="preserve">a </w:t>
      </w:r>
      <w:r w:rsidR="009D04C0" w:rsidRPr="00EB3F2A">
        <w:t xml:space="preserve">támogatás a </w:t>
      </w:r>
      <w:r w:rsidR="0071347C" w:rsidRPr="00EB3F2A">
        <w:t>covid miatt került kivezetésre</w:t>
      </w:r>
      <w:r w:rsidR="008E56C5" w:rsidRPr="00EB3F2A">
        <w:t>,</w:t>
      </w:r>
      <w:r w:rsidR="00105EEA" w:rsidRPr="00EB3F2A">
        <w:t xml:space="preserve"> a</w:t>
      </w:r>
      <w:r w:rsidR="008E56C5" w:rsidRPr="00EB3F2A">
        <w:t xml:space="preserve"> </w:t>
      </w:r>
      <w:r w:rsidR="0071347C" w:rsidRPr="00EB3F2A">
        <w:t>költségvetésnek magáh</w:t>
      </w:r>
      <w:r w:rsidR="00F84698" w:rsidRPr="00EB3F2A">
        <w:t>o</w:t>
      </w:r>
      <w:r w:rsidR="0071347C" w:rsidRPr="00EB3F2A">
        <w:t>z ke</w:t>
      </w:r>
      <w:r w:rsidR="00F84698" w:rsidRPr="00EB3F2A">
        <w:t>l</w:t>
      </w:r>
      <w:r w:rsidR="0071347C" w:rsidRPr="00EB3F2A">
        <w:t>lett térni a covid után</w:t>
      </w:r>
      <w:r w:rsidR="009D04C0" w:rsidRPr="00EB3F2A">
        <w:t>.  Ez</w:t>
      </w:r>
      <w:r w:rsidR="0071347C" w:rsidRPr="00EB3F2A">
        <w:t>után tervezték</w:t>
      </w:r>
      <w:r w:rsidR="008E56C5" w:rsidRPr="00EB3F2A">
        <w:t>,</w:t>
      </w:r>
      <w:r w:rsidR="0071347C" w:rsidRPr="00EB3F2A">
        <w:t xml:space="preserve"> hogy visszavezetésre kerül. </w:t>
      </w:r>
      <w:r w:rsidR="00F84698" w:rsidRPr="00EB3F2A">
        <w:t>E</w:t>
      </w:r>
      <w:r w:rsidR="0071347C" w:rsidRPr="00EB3F2A">
        <w:t>lőtte működött</w:t>
      </w:r>
      <w:r w:rsidR="00F84698" w:rsidRPr="00EB3F2A">
        <w:t>.</w:t>
      </w:r>
    </w:p>
    <w:p w14:paraId="36568068" w14:textId="77777777" w:rsidR="00F84698" w:rsidRPr="00EB3F2A" w:rsidRDefault="00F84698" w:rsidP="0071347C">
      <w:pPr>
        <w:jc w:val="both"/>
      </w:pPr>
    </w:p>
    <w:p w14:paraId="2DD0027F" w14:textId="46138149" w:rsidR="0071347C" w:rsidRPr="00EB3F2A" w:rsidRDefault="0071347C" w:rsidP="0071347C">
      <w:pPr>
        <w:jc w:val="both"/>
      </w:pPr>
      <w:r w:rsidRPr="00EB3F2A">
        <w:rPr>
          <w:b/>
          <w:bCs/>
        </w:rPr>
        <w:t>Balázs Endre</w:t>
      </w:r>
      <w:r w:rsidR="008E56C5" w:rsidRPr="00EB3F2A">
        <w:rPr>
          <w:b/>
          <w:bCs/>
        </w:rPr>
        <w:t xml:space="preserve"> alpolgármester</w:t>
      </w:r>
      <w:r w:rsidRPr="00EB3F2A">
        <w:t xml:space="preserve">: </w:t>
      </w:r>
      <w:r w:rsidR="009D04C0" w:rsidRPr="00EB3F2A">
        <w:t>tehát tervben volt.</w:t>
      </w:r>
    </w:p>
    <w:p w14:paraId="46D786C6" w14:textId="77777777" w:rsidR="008E56C5" w:rsidRPr="00EB3F2A" w:rsidRDefault="008E56C5" w:rsidP="0071347C">
      <w:pPr>
        <w:jc w:val="both"/>
      </w:pPr>
    </w:p>
    <w:p w14:paraId="1FFC844D" w14:textId="3D8999C5" w:rsidR="0071347C" w:rsidRPr="00EB3F2A" w:rsidRDefault="009D04C0" w:rsidP="0071347C">
      <w:pPr>
        <w:jc w:val="both"/>
      </w:pPr>
      <w:r w:rsidRPr="00EB3F2A">
        <w:rPr>
          <w:b/>
          <w:bCs/>
        </w:rPr>
        <w:t>D</w:t>
      </w:r>
      <w:r w:rsidR="0071347C" w:rsidRPr="00EB3F2A">
        <w:rPr>
          <w:b/>
          <w:bCs/>
        </w:rPr>
        <w:t>r. Iváncsics János bizottsági tag</w:t>
      </w:r>
      <w:r w:rsidR="0071347C" w:rsidRPr="00EB3F2A">
        <w:t xml:space="preserve">: </w:t>
      </w:r>
      <w:r w:rsidRPr="00EB3F2A">
        <w:t xml:space="preserve">a </w:t>
      </w:r>
      <w:r w:rsidR="00AF6265" w:rsidRPr="00EB3F2A">
        <w:t xml:space="preserve">covid idején </w:t>
      </w:r>
      <w:r w:rsidR="0071347C" w:rsidRPr="00EB3F2A">
        <w:t xml:space="preserve">szűkített </w:t>
      </w:r>
      <w:r w:rsidRPr="00EB3F2A">
        <w:t>költségvetést kellett készíteni. N</w:t>
      </w:r>
      <w:r w:rsidR="0071347C" w:rsidRPr="00EB3F2A">
        <w:t>em tudták</w:t>
      </w:r>
      <w:r w:rsidR="00AF6265" w:rsidRPr="00EB3F2A">
        <w:t>,</w:t>
      </w:r>
      <w:r w:rsidR="00105EEA" w:rsidRPr="00EB3F2A">
        <w:t xml:space="preserve"> hogy fenn tudják-</w:t>
      </w:r>
      <w:r w:rsidR="0071347C" w:rsidRPr="00EB3F2A">
        <w:t>e tartani</w:t>
      </w:r>
      <w:r w:rsidRPr="00EB3F2A">
        <w:t xml:space="preserve"> a támogatást</w:t>
      </w:r>
      <w:r w:rsidR="00AF6265" w:rsidRPr="00EB3F2A">
        <w:t>,</w:t>
      </w:r>
      <w:r w:rsidR="0071347C" w:rsidRPr="00EB3F2A">
        <w:t xml:space="preserve"> mert teljes bizonytalanság volt abban az időszakban</w:t>
      </w:r>
      <w:r w:rsidR="00AF6265" w:rsidRPr="00EB3F2A">
        <w:t>.</w:t>
      </w:r>
    </w:p>
    <w:p w14:paraId="106AA40E" w14:textId="77777777" w:rsidR="00AF6265" w:rsidRPr="00EB3F2A" w:rsidRDefault="00AF6265" w:rsidP="0071347C">
      <w:pPr>
        <w:jc w:val="both"/>
      </w:pPr>
    </w:p>
    <w:p w14:paraId="356C405C" w14:textId="33C335EC" w:rsidR="0071347C" w:rsidRPr="00EB3F2A" w:rsidRDefault="0071347C" w:rsidP="0071347C">
      <w:pPr>
        <w:jc w:val="both"/>
      </w:pPr>
      <w:r w:rsidRPr="00EB3F2A">
        <w:rPr>
          <w:b/>
          <w:bCs/>
        </w:rPr>
        <w:t>Balázs Endre</w:t>
      </w:r>
      <w:r w:rsidR="00AF6265" w:rsidRPr="00EB3F2A">
        <w:rPr>
          <w:b/>
          <w:bCs/>
        </w:rPr>
        <w:t xml:space="preserve"> alpolgármester: </w:t>
      </w:r>
      <w:r w:rsidRPr="00EB3F2A">
        <w:t xml:space="preserve">amikor </w:t>
      </w:r>
      <w:r w:rsidR="00AF6265" w:rsidRPr="00EB3F2A">
        <w:t xml:space="preserve">a </w:t>
      </w:r>
      <w:r w:rsidRPr="00EB3F2A">
        <w:t>2024</w:t>
      </w:r>
      <w:r w:rsidR="00AF6265" w:rsidRPr="00EB3F2A">
        <w:t xml:space="preserve">. évi </w:t>
      </w:r>
      <w:r w:rsidRPr="00EB3F2A">
        <w:t>költségvetést tárgyalták akkor már nem volt covid</w:t>
      </w:r>
      <w:r w:rsidR="00AF6265" w:rsidRPr="00EB3F2A">
        <w:t xml:space="preserve">. </w:t>
      </w:r>
    </w:p>
    <w:p w14:paraId="6E0615CD" w14:textId="77777777" w:rsidR="00AF6265" w:rsidRPr="00EB3F2A" w:rsidRDefault="00AF6265" w:rsidP="0071347C">
      <w:pPr>
        <w:jc w:val="both"/>
      </w:pPr>
    </w:p>
    <w:p w14:paraId="14EDE0B7" w14:textId="0CC0BE4B" w:rsidR="0071347C" w:rsidRPr="00EB3F2A" w:rsidRDefault="0071347C" w:rsidP="0071347C">
      <w:pPr>
        <w:jc w:val="both"/>
      </w:pPr>
      <w:r w:rsidRPr="00EB3F2A">
        <w:rPr>
          <w:b/>
          <w:bCs/>
        </w:rPr>
        <w:t>Staár Katalin</w:t>
      </w:r>
      <w:r w:rsidR="00AF6265" w:rsidRPr="00EB3F2A">
        <w:rPr>
          <w:b/>
          <w:bCs/>
        </w:rPr>
        <w:t xml:space="preserve"> </w:t>
      </w:r>
      <w:r w:rsidR="00212E24">
        <w:rPr>
          <w:b/>
          <w:bCs/>
        </w:rPr>
        <w:t xml:space="preserve">önkormányzati </w:t>
      </w:r>
      <w:r w:rsidR="00AF6265" w:rsidRPr="00EB3F2A">
        <w:rPr>
          <w:b/>
          <w:bCs/>
        </w:rPr>
        <w:t>képviselő</w:t>
      </w:r>
      <w:r w:rsidRPr="00EB3F2A">
        <w:rPr>
          <w:b/>
          <w:bCs/>
        </w:rPr>
        <w:t>:</w:t>
      </w:r>
      <w:r w:rsidRPr="00EB3F2A">
        <w:t xml:space="preserve"> akkor energia válság volt. </w:t>
      </w:r>
    </w:p>
    <w:p w14:paraId="02A96279" w14:textId="77777777" w:rsidR="00AF6265" w:rsidRPr="00EB3F2A" w:rsidRDefault="00AF6265" w:rsidP="0071347C">
      <w:pPr>
        <w:jc w:val="both"/>
      </w:pPr>
    </w:p>
    <w:p w14:paraId="04D2976A" w14:textId="0E436284" w:rsidR="0071347C" w:rsidRPr="00EB3F2A" w:rsidRDefault="0071347C" w:rsidP="0071347C">
      <w:pPr>
        <w:jc w:val="both"/>
      </w:pPr>
      <w:r w:rsidRPr="00EB3F2A">
        <w:rPr>
          <w:b/>
          <w:bCs/>
        </w:rPr>
        <w:t>Balázs Endre</w:t>
      </w:r>
      <w:r w:rsidR="00AF6265" w:rsidRPr="00EB3F2A">
        <w:rPr>
          <w:b/>
          <w:bCs/>
        </w:rPr>
        <w:t xml:space="preserve"> alpolgármester</w:t>
      </w:r>
      <w:r w:rsidRPr="00EB3F2A">
        <w:rPr>
          <w:b/>
          <w:bCs/>
        </w:rPr>
        <w:t xml:space="preserve">: </w:t>
      </w:r>
      <w:r w:rsidRPr="00EB3F2A">
        <w:t xml:space="preserve">aztán </w:t>
      </w:r>
      <w:r w:rsidR="005937DC" w:rsidRPr="00EB3F2A">
        <w:t xml:space="preserve">még </w:t>
      </w:r>
      <w:r w:rsidRPr="00EB3F2A">
        <w:t xml:space="preserve">háború is volt. </w:t>
      </w:r>
    </w:p>
    <w:p w14:paraId="43AFE09D" w14:textId="77777777" w:rsidR="00AF6265" w:rsidRPr="00EB3F2A" w:rsidRDefault="00AF6265" w:rsidP="0071347C">
      <w:pPr>
        <w:jc w:val="both"/>
      </w:pPr>
    </w:p>
    <w:p w14:paraId="67931F0C" w14:textId="125DC5A6" w:rsidR="00105EEA" w:rsidRPr="00EB3F2A" w:rsidRDefault="009D04C0" w:rsidP="0071347C">
      <w:pPr>
        <w:jc w:val="both"/>
      </w:pPr>
      <w:r w:rsidRPr="00EB3F2A">
        <w:rPr>
          <w:b/>
          <w:bCs/>
        </w:rPr>
        <w:t>D</w:t>
      </w:r>
      <w:r w:rsidR="0071347C" w:rsidRPr="00EB3F2A">
        <w:rPr>
          <w:b/>
          <w:bCs/>
        </w:rPr>
        <w:t>r. Iváncsics János bizottsági tag</w:t>
      </w:r>
      <w:r w:rsidR="00105EEA" w:rsidRPr="00EB3F2A">
        <w:t>: „L</w:t>
      </w:r>
      <w:r w:rsidR="0071347C" w:rsidRPr="00EB3F2A">
        <w:t>ehet vicceskedni</w:t>
      </w:r>
      <w:r w:rsidR="00AF6265" w:rsidRPr="00EB3F2A">
        <w:t xml:space="preserve"> és </w:t>
      </w:r>
      <w:r w:rsidR="0071347C" w:rsidRPr="00EB3F2A">
        <w:t>100 millió</w:t>
      </w:r>
      <w:r w:rsidR="00AF6265" w:rsidRPr="00EB3F2A">
        <w:t xml:space="preserve"> forintot a városi rendezvényekre </w:t>
      </w:r>
      <w:r w:rsidR="0071347C" w:rsidRPr="00EB3F2A">
        <w:t>lazán oda</w:t>
      </w:r>
      <w:r w:rsidRPr="00EB3F2A">
        <w:t>adni. U</w:t>
      </w:r>
      <w:r w:rsidR="0071347C" w:rsidRPr="00EB3F2A">
        <w:t xml:space="preserve">gyanakkor </w:t>
      </w:r>
      <w:r w:rsidR="00212E24">
        <w:t>K</w:t>
      </w:r>
      <w:r w:rsidR="0071347C" w:rsidRPr="00EB3F2A">
        <w:t>épvisel</w:t>
      </w:r>
      <w:r w:rsidR="00AF6265" w:rsidRPr="00EB3F2A">
        <w:t>ő</w:t>
      </w:r>
      <w:r w:rsidR="0071347C" w:rsidRPr="00EB3F2A">
        <w:t xml:space="preserve"> úr még azt mondta tavaly</w:t>
      </w:r>
      <w:r w:rsidR="00AF6265" w:rsidRPr="00EB3F2A">
        <w:t>,</w:t>
      </w:r>
      <w:r w:rsidR="0071347C" w:rsidRPr="00EB3F2A">
        <w:t xml:space="preserve"> hogy a versenysport támogatása</w:t>
      </w:r>
      <w:r w:rsidRPr="00EB3F2A">
        <w:t xml:space="preserve"> nem az önkormányzat feladata. A</w:t>
      </w:r>
      <w:r w:rsidR="0071347C" w:rsidRPr="00EB3F2A">
        <w:t>kkor mi az önkormányzat feladata</w:t>
      </w:r>
      <w:r w:rsidR="00AF6265" w:rsidRPr="00EB3F2A">
        <w:t>? S</w:t>
      </w:r>
      <w:r w:rsidRPr="00EB3F2A">
        <w:t>e</w:t>
      </w:r>
      <w:r w:rsidR="0071347C" w:rsidRPr="00EB3F2A">
        <w:t xml:space="preserve"> a versenysportot</w:t>
      </w:r>
      <w:r w:rsidR="00AF6265" w:rsidRPr="00EB3F2A">
        <w:t>,</w:t>
      </w:r>
      <w:r w:rsidR="00105EEA" w:rsidRPr="00EB3F2A">
        <w:t xml:space="preserve"> se</w:t>
      </w:r>
      <w:r w:rsidR="0071347C" w:rsidRPr="00EB3F2A">
        <w:t xml:space="preserve"> a gyerekeket ne támogassa az önkormányz</w:t>
      </w:r>
      <w:r w:rsidR="00AF6265" w:rsidRPr="00EB3F2A">
        <w:t>a</w:t>
      </w:r>
      <w:r w:rsidR="0071347C" w:rsidRPr="00EB3F2A">
        <w:t>t</w:t>
      </w:r>
      <w:r w:rsidR="00AF6265" w:rsidRPr="00EB3F2A">
        <w:t>,</w:t>
      </w:r>
      <w:r w:rsidR="0071347C" w:rsidRPr="00EB3F2A">
        <w:t xml:space="preserve"> csak a nagy rendezvényeket támogassák</w:t>
      </w:r>
      <w:r w:rsidR="00AF6265" w:rsidRPr="00EB3F2A">
        <w:t xml:space="preserve"> „</w:t>
      </w:r>
      <w:r w:rsidR="0071347C" w:rsidRPr="00EB3F2A">
        <w:t>kenyeret és cirkus</w:t>
      </w:r>
      <w:r w:rsidR="00AF6265" w:rsidRPr="00EB3F2A">
        <w:t>z</w:t>
      </w:r>
      <w:r w:rsidR="0071347C" w:rsidRPr="00EB3F2A">
        <w:t>t a népnek</w:t>
      </w:r>
      <w:r w:rsidR="00AF6265" w:rsidRPr="00EB3F2A">
        <w:t>”</w:t>
      </w:r>
      <w:r w:rsidR="0071347C" w:rsidRPr="00EB3F2A">
        <w:t xml:space="preserve"> alapon</w:t>
      </w:r>
      <w:r w:rsidR="00AF6265" w:rsidRPr="00EB3F2A">
        <w:t>?</w:t>
      </w:r>
      <w:r w:rsidR="00105EEA" w:rsidRPr="00EB3F2A">
        <w:t>”</w:t>
      </w:r>
    </w:p>
    <w:p w14:paraId="1E076333" w14:textId="03F19FFB" w:rsidR="0071347C" w:rsidRPr="00EB3F2A" w:rsidRDefault="00AF6265" w:rsidP="0071347C">
      <w:pPr>
        <w:jc w:val="both"/>
      </w:pPr>
      <w:r w:rsidRPr="00EB3F2A">
        <w:t xml:space="preserve"> </w:t>
      </w:r>
    </w:p>
    <w:p w14:paraId="1C755D04" w14:textId="019D3465" w:rsidR="0071347C" w:rsidRPr="00EB3F2A" w:rsidRDefault="00AF6265" w:rsidP="0071347C">
      <w:pPr>
        <w:jc w:val="both"/>
      </w:pPr>
      <w:r w:rsidRPr="00EB3F2A">
        <w:rPr>
          <w:b/>
          <w:bCs/>
        </w:rPr>
        <w:t>K</w:t>
      </w:r>
      <w:r w:rsidR="0071347C" w:rsidRPr="00EB3F2A">
        <w:rPr>
          <w:b/>
          <w:bCs/>
        </w:rPr>
        <w:t xml:space="preserve">eszei </w:t>
      </w:r>
      <w:r w:rsidRPr="00EB3F2A">
        <w:rPr>
          <w:b/>
          <w:bCs/>
        </w:rPr>
        <w:t>Á</w:t>
      </w:r>
      <w:r w:rsidR="0071347C" w:rsidRPr="00EB3F2A">
        <w:rPr>
          <w:b/>
          <w:bCs/>
        </w:rPr>
        <w:t>kos bizott</w:t>
      </w:r>
      <w:r w:rsidRPr="00EB3F2A">
        <w:rPr>
          <w:b/>
          <w:bCs/>
        </w:rPr>
        <w:t>s</w:t>
      </w:r>
      <w:r w:rsidR="0071347C" w:rsidRPr="00EB3F2A">
        <w:rPr>
          <w:b/>
          <w:bCs/>
        </w:rPr>
        <w:t>ági tag:</w:t>
      </w:r>
      <w:r w:rsidR="0071347C" w:rsidRPr="00EB3F2A">
        <w:t xml:space="preserve"> három gyermeke van</w:t>
      </w:r>
      <w:r w:rsidR="00105EEA" w:rsidRPr="00EB3F2A">
        <w:t>. N</w:t>
      </w:r>
      <w:r w:rsidR="0071347C" w:rsidRPr="00EB3F2A">
        <w:t>em fizettek az óvodában</w:t>
      </w:r>
      <w:r w:rsidR="00105EEA" w:rsidRPr="00EB3F2A">
        <w:t xml:space="preserve"> az étkezésért</w:t>
      </w:r>
      <w:r w:rsidRPr="00EB3F2A">
        <w:t>,</w:t>
      </w:r>
      <w:r w:rsidR="0071347C" w:rsidRPr="00EB3F2A">
        <w:t xml:space="preserve"> </w:t>
      </w:r>
      <w:r w:rsidR="0099247B" w:rsidRPr="00EB3F2A">
        <w:t xml:space="preserve">ahhoz képest </w:t>
      </w:r>
      <w:r w:rsidR="00105EEA" w:rsidRPr="00EB3F2A">
        <w:t xml:space="preserve">a </w:t>
      </w:r>
      <w:r w:rsidR="0071347C" w:rsidRPr="00EB3F2A">
        <w:t xml:space="preserve">csoportpénzbe </w:t>
      </w:r>
      <w:r w:rsidRPr="00EB3F2A">
        <w:t xml:space="preserve">mindig </w:t>
      </w:r>
      <w:r w:rsidR="0071347C" w:rsidRPr="00EB3F2A">
        <w:t>beletett</w:t>
      </w:r>
      <w:r w:rsidR="00105EEA" w:rsidRPr="00EB3F2A">
        <w:t>e ezt az összeget. Az i</w:t>
      </w:r>
      <w:r w:rsidR="009D04C0" w:rsidRPr="00EB3F2A">
        <w:t>lyen kezdeményezések miatt lett</w:t>
      </w:r>
      <w:r w:rsidR="0071347C" w:rsidRPr="00EB3F2A">
        <w:t xml:space="preserve"> az óvodá</w:t>
      </w:r>
      <w:r w:rsidR="009D04C0" w:rsidRPr="00EB3F2A">
        <w:t>juk</w:t>
      </w:r>
      <w:r w:rsidR="0071347C" w:rsidRPr="00EB3F2A">
        <w:t>ban sószoba</w:t>
      </w:r>
      <w:r w:rsidR="0099247B" w:rsidRPr="00EB3F2A">
        <w:t xml:space="preserve">. </w:t>
      </w:r>
    </w:p>
    <w:p w14:paraId="469EA934" w14:textId="77777777" w:rsidR="002C6AC7" w:rsidRPr="00EB3F2A" w:rsidRDefault="002C6AC7" w:rsidP="002C6AC7">
      <w:pPr>
        <w:rPr>
          <w:color w:val="FF0000"/>
        </w:rPr>
      </w:pPr>
    </w:p>
    <w:p w14:paraId="0533046E" w14:textId="77777777" w:rsidR="007255E5" w:rsidRPr="00EB3F2A" w:rsidRDefault="007255E5" w:rsidP="007255E5">
      <w:pPr>
        <w:jc w:val="both"/>
        <w:rPr>
          <w:bCs/>
        </w:rPr>
      </w:pPr>
      <w:r w:rsidRPr="00EB3F2A">
        <w:rPr>
          <w:b/>
        </w:rPr>
        <w:t>Ábrahám Tivadar elnök</w:t>
      </w:r>
      <w:r w:rsidRPr="00EB3F2A">
        <w:t xml:space="preserve">: amennyiben nincs további hozzászólás, kérdés, felkéri a bizottság tagjait, hogy szavazzanak </w:t>
      </w:r>
      <w:r w:rsidRPr="00EB3F2A">
        <w:rPr>
          <w:bCs/>
        </w:rPr>
        <w:t>a napirendről.</w:t>
      </w:r>
    </w:p>
    <w:p w14:paraId="113D95F4" w14:textId="77777777" w:rsidR="007255E5" w:rsidRPr="00EB3F2A" w:rsidRDefault="007255E5" w:rsidP="007255E5">
      <w:pPr>
        <w:pStyle w:val="Default"/>
        <w:jc w:val="both"/>
      </w:pPr>
    </w:p>
    <w:p w14:paraId="02AE68A4" w14:textId="1C07FC6A" w:rsidR="007255E5" w:rsidRPr="00EB3F2A" w:rsidRDefault="007255E5" w:rsidP="007255E5">
      <w:pPr>
        <w:jc w:val="both"/>
        <w:rPr>
          <w:i/>
        </w:rPr>
      </w:pPr>
      <w:r w:rsidRPr="00EB3F2A">
        <w:rPr>
          <w:i/>
        </w:rPr>
        <w:t xml:space="preserve">Humán Ügyek Bizottság </w:t>
      </w:r>
      <w:r w:rsidR="00AF6265" w:rsidRPr="00EB3F2A">
        <w:rPr>
          <w:i/>
        </w:rPr>
        <w:t xml:space="preserve">9 </w:t>
      </w:r>
      <w:r w:rsidRPr="00EB3F2A">
        <w:rPr>
          <w:i/>
        </w:rPr>
        <w:t>igen (egyhangú) szavazattal az alábbi határozatot hozza:</w:t>
      </w:r>
    </w:p>
    <w:p w14:paraId="77F11B7D" w14:textId="77777777" w:rsidR="007255E5" w:rsidRPr="00EB3F2A" w:rsidRDefault="007255E5" w:rsidP="007255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FDC44A8" w14:textId="10429CD4" w:rsidR="007255E5" w:rsidRPr="00EB3F2A" w:rsidRDefault="007255E5" w:rsidP="007255E5">
      <w:pPr>
        <w:pStyle w:val="Default"/>
        <w:jc w:val="both"/>
        <w:rPr>
          <w:b/>
          <w:bCs/>
          <w:u w:val="single"/>
        </w:rPr>
      </w:pPr>
      <w:r w:rsidRPr="00EB3F2A">
        <w:rPr>
          <w:b/>
          <w:bCs/>
          <w:u w:val="single"/>
        </w:rPr>
        <w:t>64 /2024. (XII.09.) HÜB határozat:</w:t>
      </w:r>
    </w:p>
    <w:p w14:paraId="40A13573" w14:textId="77777777" w:rsidR="007255E5" w:rsidRPr="00EB3F2A" w:rsidRDefault="007255E5" w:rsidP="007255E5">
      <w:pPr>
        <w:rPr>
          <w:strike/>
        </w:rPr>
      </w:pPr>
    </w:p>
    <w:p w14:paraId="038C4A7B" w14:textId="77777777" w:rsidR="007255E5" w:rsidRPr="00EB3F2A" w:rsidRDefault="007255E5" w:rsidP="007255E5">
      <w:pPr>
        <w:ind w:left="1134"/>
        <w:jc w:val="both"/>
      </w:pPr>
      <w:r w:rsidRPr="00EB3F2A">
        <w:t xml:space="preserve">Mosonmagyaróvár Város Önkormányzat Humán Ügyek Bizottsága Képviselő-testületnek elfogadásra javasolja a szociális szolgáltatásokról, a gyermekjóléti alapellátásokról, a gyermekétkeztetésről, valamint a térítési díjakról szóló önkormányzati rendelet -tervezetet. </w:t>
      </w:r>
    </w:p>
    <w:p w14:paraId="38121206" w14:textId="77777777" w:rsidR="007255E5" w:rsidRPr="00EB3F2A" w:rsidRDefault="007255E5" w:rsidP="007255E5"/>
    <w:p w14:paraId="284A32A5" w14:textId="77777777" w:rsidR="007255E5" w:rsidRPr="00EB3F2A" w:rsidRDefault="007255E5" w:rsidP="007255E5">
      <w:pPr>
        <w:ind w:left="1134"/>
      </w:pPr>
      <w:r w:rsidRPr="00EB3F2A">
        <w:t xml:space="preserve">Felelős: Ábrahám Tivadar elnök </w:t>
      </w:r>
    </w:p>
    <w:p w14:paraId="4EFCFEAF" w14:textId="443882F1" w:rsidR="002C6AC7" w:rsidRPr="00EB3F2A" w:rsidRDefault="001E1E09" w:rsidP="00A25F35">
      <w:pPr>
        <w:pStyle w:val="Default"/>
        <w:ind w:left="426" w:firstLine="708"/>
        <w:jc w:val="both"/>
        <w:rPr>
          <w:b/>
          <w:bCs/>
          <w:u w:val="single"/>
        </w:rPr>
      </w:pPr>
      <w:r w:rsidRPr="00EB3F2A">
        <w:t>Határidő: 2024. december 12</w:t>
      </w:r>
      <w:r w:rsidR="007255E5" w:rsidRPr="00EB3F2A">
        <w:t>.</w:t>
      </w:r>
    </w:p>
    <w:p w14:paraId="21D82B0B" w14:textId="77777777" w:rsidR="002C6AC7" w:rsidRPr="00EB3F2A" w:rsidRDefault="002C6AC7" w:rsidP="002C6AC7">
      <w:pPr>
        <w:pStyle w:val="Default"/>
        <w:jc w:val="both"/>
        <w:rPr>
          <w:b/>
          <w:bCs/>
          <w:u w:val="single"/>
        </w:rPr>
      </w:pPr>
    </w:p>
    <w:p w14:paraId="1F4583BD" w14:textId="77777777" w:rsidR="00AF6265" w:rsidRPr="00EB3F2A" w:rsidRDefault="00AF6265" w:rsidP="002C6AC7">
      <w:pPr>
        <w:pStyle w:val="Default"/>
        <w:jc w:val="both"/>
        <w:rPr>
          <w:b/>
          <w:bCs/>
          <w:u w:val="single"/>
        </w:rPr>
      </w:pPr>
    </w:p>
    <w:p w14:paraId="11FED2C8" w14:textId="6F81600E" w:rsidR="002C6AC7" w:rsidRPr="00EB3F2A" w:rsidRDefault="002C6AC7" w:rsidP="002C6AC7">
      <w:pPr>
        <w:ind w:firstLine="1"/>
        <w:jc w:val="both"/>
      </w:pPr>
      <w:r w:rsidRPr="00EB3F2A">
        <w:rPr>
          <w:b/>
          <w:u w:val="single"/>
        </w:rPr>
        <w:t>4. napirend</w:t>
      </w:r>
    </w:p>
    <w:p w14:paraId="5020CA56" w14:textId="77777777" w:rsidR="002C6AC7" w:rsidRPr="00EB3F2A" w:rsidRDefault="002C6AC7" w:rsidP="0099247B">
      <w:pPr>
        <w:pStyle w:val="Felsorols"/>
      </w:pPr>
      <w:r w:rsidRPr="00EB3F2A">
        <w:t>Az önkormányzati tulajdonban lévő lakások bérleti díjának megállapításáról és a lakbértámogatásról szóló önkormányzati rendelet módosítása</w:t>
      </w:r>
    </w:p>
    <w:p w14:paraId="3DF83661" w14:textId="77777777" w:rsidR="002C6AC7" w:rsidRPr="00EB3F2A" w:rsidRDefault="002C6AC7" w:rsidP="002C6AC7">
      <w:pPr>
        <w:ind w:left="708" w:firstLine="1"/>
        <w:jc w:val="both"/>
      </w:pPr>
    </w:p>
    <w:p w14:paraId="764AFDC7" w14:textId="64F761E2" w:rsidR="002C6AC7" w:rsidRPr="00EB3F2A" w:rsidRDefault="002C6AC7" w:rsidP="002C6AC7">
      <w:pPr>
        <w:jc w:val="both"/>
      </w:pPr>
      <w:r w:rsidRPr="00EB3F2A">
        <w:rPr>
          <w:b/>
        </w:rPr>
        <w:t>Ábrahám Tivadar elnök</w:t>
      </w:r>
      <w:r w:rsidRPr="00EB3F2A">
        <w:t xml:space="preserve">: </w:t>
      </w:r>
      <w:r w:rsidR="00DE2281" w:rsidRPr="00EB3F2A">
        <w:t xml:space="preserve">bizottság tagjai az előterjesztést kézhez kapták, felkéri Pollhammer Jenő ügyvezetőt, hogy a napirendet ismertesse. </w:t>
      </w:r>
    </w:p>
    <w:p w14:paraId="35F6B3A1" w14:textId="476962C2" w:rsidR="002C6AC7" w:rsidRPr="00EB3F2A" w:rsidRDefault="002C6AC7" w:rsidP="002C6AC7">
      <w:pPr>
        <w:jc w:val="both"/>
      </w:pPr>
    </w:p>
    <w:p w14:paraId="56388E54" w14:textId="36406E7A" w:rsidR="001E1E09" w:rsidRDefault="0009084F" w:rsidP="0071347C">
      <w:pPr>
        <w:jc w:val="both"/>
      </w:pPr>
      <w:r w:rsidRPr="00EB3F2A">
        <w:rPr>
          <w:b/>
          <w:bCs/>
        </w:rPr>
        <w:t>Pollhammer Jenő ügyvezető</w:t>
      </w:r>
      <w:r w:rsidR="009D04C0" w:rsidRPr="00EB3F2A">
        <w:rPr>
          <w:b/>
          <w:bCs/>
        </w:rPr>
        <w:t>,</w:t>
      </w:r>
      <w:r w:rsidRPr="00EB3F2A">
        <w:rPr>
          <w:b/>
          <w:bCs/>
        </w:rPr>
        <w:t xml:space="preserve"> MOVINNOV Kft.</w:t>
      </w:r>
      <w:r w:rsidR="001E1E09" w:rsidRPr="00EB3F2A">
        <w:rPr>
          <w:b/>
          <w:bCs/>
        </w:rPr>
        <w:t>:</w:t>
      </w:r>
      <w:r w:rsidRPr="00EB3F2A">
        <w:t xml:space="preserve"> abból indult ki</w:t>
      </w:r>
      <w:r w:rsidR="00DE2281" w:rsidRPr="00EB3F2A">
        <w:t>,</w:t>
      </w:r>
      <w:r w:rsidRPr="00EB3F2A">
        <w:t xml:space="preserve"> hogy a lakbérrendelet minden lakás tekintetében magában foglalta a közös helyiség</w:t>
      </w:r>
      <w:r w:rsidR="009D04C0" w:rsidRPr="00EB3F2A">
        <w:t>ek</w:t>
      </w:r>
      <w:r w:rsidRPr="00EB3F2A">
        <w:t xml:space="preserve"> takarítás</w:t>
      </w:r>
      <w:r w:rsidR="009D04C0" w:rsidRPr="00EB3F2A">
        <w:t>-</w:t>
      </w:r>
      <w:r w:rsidR="001E1E09" w:rsidRPr="00EB3F2A">
        <w:t xml:space="preserve"> és hulladékszállítás díját. E</w:t>
      </w:r>
      <w:r w:rsidRPr="00EB3F2A">
        <w:t xml:space="preserve">z </w:t>
      </w:r>
      <w:r w:rsidR="009D04C0" w:rsidRPr="00EB3F2A">
        <w:t xml:space="preserve">a díj </w:t>
      </w:r>
      <w:r w:rsidRPr="00EB3F2A">
        <w:t xml:space="preserve">jóval korábban </w:t>
      </w:r>
      <w:r w:rsidR="0099247B" w:rsidRPr="00EB3F2A">
        <w:t xml:space="preserve">még </w:t>
      </w:r>
      <w:r w:rsidRPr="00EB3F2A">
        <w:t>a lakástörvény része volt, aztán kikerült</w:t>
      </w:r>
      <w:r w:rsidR="00DE2281" w:rsidRPr="00EB3F2A">
        <w:t>,</w:t>
      </w:r>
      <w:r w:rsidRPr="00EB3F2A">
        <w:t xml:space="preserve"> de az önkormányzat a lakók után fizet</w:t>
      </w:r>
      <w:r w:rsidR="001E1E09" w:rsidRPr="00EB3F2A">
        <w:t>te. Az elmúlt évekre megállapításra</w:t>
      </w:r>
      <w:r w:rsidRPr="00EB3F2A">
        <w:t xml:space="preserve"> került</w:t>
      </w:r>
      <w:r w:rsidR="00DE2281" w:rsidRPr="00EB3F2A">
        <w:t xml:space="preserve">, hogy </w:t>
      </w:r>
      <w:r w:rsidRPr="00EB3F2A">
        <w:t>10 millió forint</w:t>
      </w:r>
      <w:r w:rsidR="00DE2281" w:rsidRPr="00EB3F2A">
        <w:t xml:space="preserve"> összeg az, </w:t>
      </w:r>
      <w:r w:rsidRPr="00EB3F2A">
        <w:t>amit az önkormányzat fizet be a lakók után.</w:t>
      </w:r>
      <w:r w:rsidRPr="00BD0036">
        <w:t xml:space="preserve"> </w:t>
      </w:r>
    </w:p>
    <w:p w14:paraId="079D66AC" w14:textId="6A67E462" w:rsidR="0071347C" w:rsidRPr="00BD0036" w:rsidRDefault="0009084F" w:rsidP="0071347C">
      <w:pPr>
        <w:jc w:val="both"/>
      </w:pPr>
      <w:r w:rsidRPr="00BD0036">
        <w:t>Végeztek egy számítást</w:t>
      </w:r>
      <w:r w:rsidR="0099247B">
        <w:t xml:space="preserve"> azzal kapcsolatban, </w:t>
      </w:r>
      <w:r w:rsidRPr="00BD0036">
        <w:t xml:space="preserve">hogy érintené </w:t>
      </w:r>
      <w:r w:rsidR="00DE2281">
        <w:t xml:space="preserve">ez </w:t>
      </w:r>
      <w:r w:rsidRPr="00BD0036">
        <w:t>a lakókat</w:t>
      </w:r>
      <w:r w:rsidR="009D04C0">
        <w:t>. A</w:t>
      </w:r>
      <w:r w:rsidR="00DE2281">
        <w:t xml:space="preserve"> </w:t>
      </w:r>
      <w:r w:rsidRPr="00BD0036">
        <w:t>lakbérhez hasonlítva 4 és 8 százalék díjemelkedést jelentene</w:t>
      </w:r>
      <w:r w:rsidR="0099247B">
        <w:t xml:space="preserve">, ezzel </w:t>
      </w:r>
      <w:r w:rsidRPr="00BD0036">
        <w:t>a közvetített szolgálatás kerülne megfizetésre. Ahol megrendelésre kerül a hulladékelszállítás</w:t>
      </w:r>
      <w:r w:rsidR="00B54378">
        <w:t xml:space="preserve">, ott a </w:t>
      </w:r>
      <w:r w:rsidR="00DE2281">
        <w:t>la</w:t>
      </w:r>
      <w:r w:rsidR="0071347C" w:rsidRPr="00BD0036">
        <w:t>kások számával és méretével arányosa</w:t>
      </w:r>
      <w:r w:rsidR="00B54378">
        <w:t>n</w:t>
      </w:r>
      <w:r w:rsidR="0071347C" w:rsidRPr="00BD0036">
        <w:t xml:space="preserve"> </w:t>
      </w:r>
      <w:r w:rsidR="00B54378">
        <w:t xml:space="preserve">kerülnének elosztásra </w:t>
      </w:r>
      <w:r w:rsidR="0071347C" w:rsidRPr="00BD0036">
        <w:t>a költségek.</w:t>
      </w:r>
    </w:p>
    <w:p w14:paraId="4A72D1B4" w14:textId="77777777" w:rsidR="00DE2281" w:rsidRDefault="00DE2281" w:rsidP="0071347C">
      <w:pPr>
        <w:jc w:val="both"/>
      </w:pPr>
    </w:p>
    <w:p w14:paraId="77975371" w14:textId="2E716A49" w:rsidR="0071347C" w:rsidRPr="00BD0036" w:rsidRDefault="009D04C0" w:rsidP="0071347C">
      <w:pPr>
        <w:jc w:val="both"/>
      </w:pPr>
      <w:r>
        <w:rPr>
          <w:b/>
          <w:bCs/>
        </w:rPr>
        <w:t>D</w:t>
      </w:r>
      <w:r w:rsidR="0071347C" w:rsidRPr="00B54378">
        <w:rPr>
          <w:b/>
          <w:bCs/>
        </w:rPr>
        <w:t xml:space="preserve">r. </w:t>
      </w:r>
      <w:r w:rsidR="00B54378" w:rsidRPr="00B54378">
        <w:rPr>
          <w:b/>
          <w:bCs/>
        </w:rPr>
        <w:t>I</w:t>
      </w:r>
      <w:r w:rsidR="0071347C" w:rsidRPr="00B54378">
        <w:rPr>
          <w:b/>
          <w:bCs/>
        </w:rPr>
        <w:t>váncsics János bizottsági tag</w:t>
      </w:r>
      <w:r w:rsidR="0071347C" w:rsidRPr="00BD0036">
        <w:t xml:space="preserve">: </w:t>
      </w:r>
      <w:r w:rsidR="00212E24">
        <w:t>Ü</w:t>
      </w:r>
      <w:r w:rsidR="0071347C" w:rsidRPr="00BD0036">
        <w:t xml:space="preserve">gyvezető úrral </w:t>
      </w:r>
      <w:r w:rsidR="00B54378">
        <w:t>eg</w:t>
      </w:r>
      <w:r w:rsidR="0071347C" w:rsidRPr="00BD0036">
        <w:t>yeztetve nagyon sok bérlőnek a normál mennyiségű bobra sem elég, nevelő szándék is van</w:t>
      </w:r>
      <w:r w:rsidR="00B54378">
        <w:t xml:space="preserve"> ebben,</w:t>
      </w:r>
      <w:r w:rsidR="0071347C" w:rsidRPr="00BD0036">
        <w:t xml:space="preserve"> hogy a </w:t>
      </w:r>
      <w:r>
        <w:t xml:space="preserve">lakó a </w:t>
      </w:r>
      <w:r w:rsidR="0071347C" w:rsidRPr="00BD0036">
        <w:t xml:space="preserve">saját környezetére jobban odafigyeljen. </w:t>
      </w:r>
    </w:p>
    <w:p w14:paraId="00DFD7D1" w14:textId="77777777" w:rsidR="002C6AC7" w:rsidRPr="00BD0036" w:rsidRDefault="002C6AC7" w:rsidP="002C6AC7">
      <w:pPr>
        <w:jc w:val="both"/>
      </w:pPr>
    </w:p>
    <w:p w14:paraId="77B8884A" w14:textId="77777777" w:rsidR="007255E5" w:rsidRPr="00BD0036" w:rsidRDefault="007255E5" w:rsidP="007255E5">
      <w:pPr>
        <w:jc w:val="both"/>
        <w:rPr>
          <w:bCs/>
        </w:rPr>
      </w:pPr>
      <w:r w:rsidRPr="00BD0036">
        <w:rPr>
          <w:b/>
        </w:rPr>
        <w:t>Ábrahám Tivadar elnök</w:t>
      </w:r>
      <w:r w:rsidRPr="00BD0036">
        <w:t xml:space="preserve">: amennyiben nincs további hozzászólás, kérdés, felkéri a bizottság tagjait, hogy szavazzanak </w:t>
      </w:r>
      <w:r w:rsidRPr="00BD0036">
        <w:rPr>
          <w:bCs/>
        </w:rPr>
        <w:t>a napirendről.</w:t>
      </w:r>
    </w:p>
    <w:p w14:paraId="3920D0C7" w14:textId="0D83A56A" w:rsidR="007255E5" w:rsidRPr="00BD0036" w:rsidRDefault="007255E5" w:rsidP="007255E5">
      <w:pPr>
        <w:jc w:val="both"/>
        <w:rPr>
          <w:i/>
        </w:rPr>
      </w:pPr>
      <w:r w:rsidRPr="00BD0036">
        <w:rPr>
          <w:i/>
        </w:rPr>
        <w:t xml:space="preserve">Humán Ügyek Bizottság </w:t>
      </w:r>
      <w:r w:rsidR="0009084F" w:rsidRPr="00BD0036">
        <w:rPr>
          <w:i/>
        </w:rPr>
        <w:t>9</w:t>
      </w:r>
      <w:r w:rsidRPr="00BD0036">
        <w:rPr>
          <w:i/>
        </w:rPr>
        <w:t xml:space="preserve"> igen (egyhangú) szavazattal az alábbi határozatot hozza:</w:t>
      </w:r>
    </w:p>
    <w:p w14:paraId="4D7F415C" w14:textId="77777777" w:rsidR="002C6AC7" w:rsidRPr="00BD0036" w:rsidRDefault="002C6AC7" w:rsidP="002C6AC7"/>
    <w:p w14:paraId="25FB3C71" w14:textId="7475049E" w:rsidR="002C6AC7" w:rsidRPr="00BD0036" w:rsidRDefault="00A25F35" w:rsidP="002C6AC7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65</w:t>
      </w:r>
      <w:r w:rsidR="002C6AC7" w:rsidRPr="00BD0036">
        <w:rPr>
          <w:b/>
          <w:bCs/>
          <w:u w:val="single"/>
        </w:rPr>
        <w:t xml:space="preserve"> /2024. (XII.09.) </w:t>
      </w:r>
      <w:r w:rsidR="002B552A" w:rsidRPr="00BD0036">
        <w:rPr>
          <w:b/>
          <w:bCs/>
          <w:u w:val="single"/>
        </w:rPr>
        <w:t>HÜB</w:t>
      </w:r>
      <w:r w:rsidR="002C6AC7" w:rsidRPr="00BD0036">
        <w:rPr>
          <w:b/>
          <w:bCs/>
          <w:u w:val="single"/>
        </w:rPr>
        <w:t xml:space="preserve"> határozat:</w:t>
      </w:r>
    </w:p>
    <w:p w14:paraId="483F1B4E" w14:textId="77777777" w:rsidR="00A25F35" w:rsidRPr="00BD0036" w:rsidRDefault="00A25F35" w:rsidP="002C6AC7">
      <w:pPr>
        <w:pStyle w:val="Default"/>
        <w:jc w:val="both"/>
        <w:rPr>
          <w:b/>
          <w:bCs/>
          <w:u w:val="single"/>
        </w:rPr>
      </w:pPr>
    </w:p>
    <w:p w14:paraId="464B36C9" w14:textId="31C4F9F3" w:rsidR="00A25F35" w:rsidRPr="00BD0036" w:rsidRDefault="00A25F35" w:rsidP="00A25F35">
      <w:pPr>
        <w:ind w:left="1134"/>
        <w:jc w:val="both"/>
      </w:pPr>
      <w:r w:rsidRPr="00BD0036">
        <w:t xml:space="preserve">Mosonmagyaróvár Város Önkormányzat Humán Ügyek Bizottsága Képviselő-testületnek az önkormányzati tulajdonban lévő lakások bérleti díjának megállapításáról és a lakbértámogatásról szóló önkormányzati rendelet-tervezetet elfogadásra javasolja. </w:t>
      </w:r>
    </w:p>
    <w:p w14:paraId="4C64251D" w14:textId="38F09CEE" w:rsidR="00A25F35" w:rsidRPr="00BD0036" w:rsidRDefault="00A25F35" w:rsidP="00A25F35">
      <w:pPr>
        <w:ind w:left="1134"/>
        <w:jc w:val="both"/>
      </w:pPr>
    </w:p>
    <w:p w14:paraId="01C136AC" w14:textId="4197FCBD" w:rsidR="00A25F35" w:rsidRPr="00BD0036" w:rsidRDefault="00A25F35" w:rsidP="00A25F35">
      <w:pPr>
        <w:ind w:left="1134"/>
        <w:jc w:val="both"/>
      </w:pPr>
      <w:r w:rsidRPr="00BD0036">
        <w:t>Felelős: Ábrahám Tivadar elnök</w:t>
      </w:r>
    </w:p>
    <w:p w14:paraId="7EC7AC82" w14:textId="58AAF6A5" w:rsidR="00A25F35" w:rsidRPr="00BD0036" w:rsidRDefault="00A25F35" w:rsidP="00A25F35">
      <w:pPr>
        <w:ind w:left="1134"/>
        <w:jc w:val="both"/>
      </w:pPr>
      <w:r w:rsidRPr="00BD0036">
        <w:t>Határidő: 2024. december 12.</w:t>
      </w:r>
    </w:p>
    <w:p w14:paraId="2A41C2CA" w14:textId="37DA9B78" w:rsidR="002C6AC7" w:rsidRPr="00BD0036" w:rsidRDefault="002C6AC7" w:rsidP="009741E3">
      <w:pPr>
        <w:ind w:left="708" w:firstLine="1"/>
        <w:jc w:val="both"/>
      </w:pPr>
    </w:p>
    <w:p w14:paraId="102A20FE" w14:textId="77777777" w:rsidR="00A25F35" w:rsidRPr="00BD0036" w:rsidRDefault="00A25F35" w:rsidP="009741E3">
      <w:pPr>
        <w:ind w:left="708" w:firstLine="1"/>
        <w:jc w:val="both"/>
      </w:pPr>
    </w:p>
    <w:p w14:paraId="514EDA91" w14:textId="3F0DA867" w:rsidR="002C6AC7" w:rsidRPr="00BD0036" w:rsidRDefault="002C6AC7" w:rsidP="002C6AC7">
      <w:pPr>
        <w:ind w:firstLine="1"/>
        <w:jc w:val="both"/>
      </w:pPr>
      <w:r w:rsidRPr="00BD0036">
        <w:rPr>
          <w:b/>
          <w:u w:val="single"/>
        </w:rPr>
        <w:t>5. napirend</w:t>
      </w:r>
    </w:p>
    <w:p w14:paraId="5E6CAD2E" w14:textId="6F810E71" w:rsidR="002C6AC7" w:rsidRPr="00BD0036" w:rsidRDefault="002C6AC7" w:rsidP="0099247B">
      <w:pPr>
        <w:pStyle w:val="Felsorols"/>
      </w:pPr>
      <w:r w:rsidRPr="00BD0036">
        <w:lastRenderedPageBreak/>
        <w:t>Az Önkormányzat 2025. évi átmeneti gazdálkodásáról szóló önkormányzati rendelet megalkotása</w:t>
      </w:r>
      <w:r w:rsidR="00B54378">
        <w:t xml:space="preserve">. </w:t>
      </w:r>
    </w:p>
    <w:p w14:paraId="4E5532AC" w14:textId="77777777" w:rsidR="002C6AC7" w:rsidRPr="00BD0036" w:rsidRDefault="002C6AC7" w:rsidP="002C6AC7">
      <w:pPr>
        <w:ind w:left="708" w:firstLine="1"/>
        <w:jc w:val="both"/>
      </w:pPr>
    </w:p>
    <w:p w14:paraId="3585E0CE" w14:textId="541E930B" w:rsidR="002C6AC7" w:rsidRPr="00BD0036" w:rsidRDefault="002C6AC7" w:rsidP="002C6AC7">
      <w:pPr>
        <w:jc w:val="both"/>
      </w:pPr>
      <w:r w:rsidRPr="00BD0036">
        <w:rPr>
          <w:b/>
        </w:rPr>
        <w:t>Ábrahám Tivadar elnök</w:t>
      </w:r>
      <w:r w:rsidRPr="00BD0036">
        <w:t xml:space="preserve">: </w:t>
      </w:r>
      <w:r w:rsidR="009D04C0">
        <w:t xml:space="preserve">a </w:t>
      </w:r>
      <w:r w:rsidR="00F564E7">
        <w:t xml:space="preserve">bizottság tagjai az előterjesztést kézhez kapták, </w:t>
      </w:r>
      <w:r w:rsidR="00B54378">
        <w:t xml:space="preserve">felkéri Balázs Endre </w:t>
      </w:r>
      <w:r w:rsidR="00AC1B6A">
        <w:t>A</w:t>
      </w:r>
      <w:r w:rsidR="00B54378">
        <w:t>lpolgármester urat, ismertesse az előterjesztést.</w:t>
      </w:r>
    </w:p>
    <w:p w14:paraId="5B138C63" w14:textId="17FD8B35" w:rsidR="00C057CB" w:rsidRPr="00BD0036" w:rsidRDefault="00C057CB" w:rsidP="002C6AC7">
      <w:pPr>
        <w:jc w:val="both"/>
      </w:pPr>
    </w:p>
    <w:p w14:paraId="74D2308A" w14:textId="452BF5C8" w:rsidR="00C057CB" w:rsidRPr="00BD0036" w:rsidRDefault="00C057CB" w:rsidP="002C6AC7">
      <w:pPr>
        <w:jc w:val="both"/>
      </w:pPr>
      <w:r w:rsidRPr="00B54378">
        <w:rPr>
          <w:b/>
          <w:bCs/>
        </w:rPr>
        <w:t>Balázs Endre alpolgármester</w:t>
      </w:r>
      <w:r w:rsidRPr="00BD0036">
        <w:t xml:space="preserve">: </w:t>
      </w:r>
      <w:r w:rsidR="009D04C0">
        <w:t xml:space="preserve">a </w:t>
      </w:r>
      <w:r w:rsidRPr="00BD0036">
        <w:t xml:space="preserve">következő költségvetés megszavazásáig van egy átmeneti gazdálkodás, aminek részleteit az előterjesztésben mindenki olvashatta. </w:t>
      </w:r>
      <w:r w:rsidR="0099247B">
        <w:t xml:space="preserve">Várja a kérdéseket és javaslatokat, ha vannak ezzel kapcsolatban. </w:t>
      </w:r>
    </w:p>
    <w:p w14:paraId="1793F859" w14:textId="77777777" w:rsidR="0071347C" w:rsidRPr="00BD0036" w:rsidRDefault="0071347C" w:rsidP="002C6AC7">
      <w:pPr>
        <w:jc w:val="both"/>
      </w:pPr>
    </w:p>
    <w:p w14:paraId="6BB20420" w14:textId="0F075822" w:rsidR="002C6AC7" w:rsidRDefault="00B54378" w:rsidP="002C6AC7">
      <w:pPr>
        <w:jc w:val="both"/>
      </w:pPr>
      <w:r>
        <w:t>Hozzászólás, vélemény, javaslat nem hangzott el.</w:t>
      </w:r>
    </w:p>
    <w:p w14:paraId="748D18AD" w14:textId="77777777" w:rsidR="00B54378" w:rsidRPr="00BD0036" w:rsidRDefault="00B54378" w:rsidP="002C6AC7">
      <w:pPr>
        <w:jc w:val="both"/>
      </w:pPr>
    </w:p>
    <w:p w14:paraId="6A6B999B" w14:textId="52EA347B" w:rsidR="002C6AC7" w:rsidRPr="00BD0036" w:rsidRDefault="002C6AC7" w:rsidP="00C057CB">
      <w:pPr>
        <w:jc w:val="both"/>
        <w:rPr>
          <w:color w:val="000000"/>
        </w:rPr>
      </w:pPr>
      <w:r w:rsidRPr="00BD0036">
        <w:rPr>
          <w:b/>
        </w:rPr>
        <w:t>Ábrahám Tivadar elnök:</w:t>
      </w:r>
      <w:r w:rsidRPr="00BD0036">
        <w:t xml:space="preserve"> </w:t>
      </w:r>
      <w:r w:rsidR="00394B57" w:rsidRPr="00BD0036">
        <w:t>aki az Önkormányzat 202</w:t>
      </w:r>
      <w:r w:rsidR="00C057CB" w:rsidRPr="00BD0036">
        <w:t>5</w:t>
      </w:r>
      <w:r w:rsidR="00394B57" w:rsidRPr="00BD0036">
        <w:t>. évi átmeneti gazdálkodásáról szóló önkormányzati rendelet tervezetet az előterjesztés</w:t>
      </w:r>
      <w:r w:rsidR="00394B57" w:rsidRPr="00BD0036">
        <w:rPr>
          <w:color w:val="000000"/>
        </w:rPr>
        <w:t xml:space="preserve"> szerinti tartalommal elfogadja, szavazzon:</w:t>
      </w:r>
    </w:p>
    <w:p w14:paraId="62EB0F1D" w14:textId="77777777" w:rsidR="00394B57" w:rsidRPr="00BD0036" w:rsidRDefault="00394B57" w:rsidP="002C6AC7">
      <w:pPr>
        <w:rPr>
          <w:color w:val="FF0000"/>
        </w:rPr>
      </w:pPr>
    </w:p>
    <w:p w14:paraId="728D62AD" w14:textId="0D27BE58" w:rsidR="00A25F35" w:rsidRPr="00BD0036" w:rsidRDefault="00A25F35" w:rsidP="00A25F35">
      <w:pPr>
        <w:jc w:val="both"/>
        <w:rPr>
          <w:i/>
        </w:rPr>
      </w:pPr>
      <w:r w:rsidRPr="00BD0036">
        <w:rPr>
          <w:i/>
        </w:rPr>
        <w:t xml:space="preserve">Humán Ügyek Bizottság </w:t>
      </w:r>
      <w:r w:rsidR="00C057CB" w:rsidRPr="00BD0036">
        <w:rPr>
          <w:i/>
        </w:rPr>
        <w:t>5</w:t>
      </w:r>
      <w:r w:rsidRPr="00BD0036">
        <w:rPr>
          <w:i/>
        </w:rPr>
        <w:t xml:space="preserve"> igen</w:t>
      </w:r>
      <w:r w:rsidR="00C057CB" w:rsidRPr="00BD0036">
        <w:rPr>
          <w:i/>
        </w:rPr>
        <w:t xml:space="preserve">, 4 tartózkodás mellett </w:t>
      </w:r>
      <w:r w:rsidRPr="00BD0036">
        <w:rPr>
          <w:i/>
        </w:rPr>
        <w:t>az alábbi határozatot hozza:</w:t>
      </w:r>
    </w:p>
    <w:p w14:paraId="3CF0C073" w14:textId="77777777" w:rsidR="002C6AC7" w:rsidRPr="00BD0036" w:rsidRDefault="002C6AC7" w:rsidP="002C6AC7"/>
    <w:p w14:paraId="7B13E041" w14:textId="73D5C1EE" w:rsidR="002C6AC7" w:rsidRPr="00BD0036" w:rsidRDefault="00A25F35" w:rsidP="002C6AC7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66</w:t>
      </w:r>
      <w:r w:rsidR="002C6AC7" w:rsidRPr="00BD0036">
        <w:rPr>
          <w:b/>
          <w:bCs/>
          <w:u w:val="single"/>
        </w:rPr>
        <w:t xml:space="preserve"> /2024. (XII.09.) </w:t>
      </w:r>
      <w:r w:rsidR="002B552A" w:rsidRPr="00BD0036">
        <w:rPr>
          <w:b/>
          <w:bCs/>
          <w:u w:val="single"/>
        </w:rPr>
        <w:t>HÜB</w:t>
      </w:r>
      <w:r w:rsidR="002C6AC7" w:rsidRPr="00BD0036">
        <w:rPr>
          <w:b/>
          <w:bCs/>
          <w:u w:val="single"/>
        </w:rPr>
        <w:t xml:space="preserve"> határozat:</w:t>
      </w:r>
    </w:p>
    <w:p w14:paraId="0E1327CD" w14:textId="0FEA9275" w:rsidR="002C6AC7" w:rsidRPr="00BD0036" w:rsidRDefault="002C6AC7" w:rsidP="009741E3">
      <w:pPr>
        <w:ind w:left="708" w:firstLine="1"/>
        <w:jc w:val="both"/>
      </w:pPr>
    </w:p>
    <w:p w14:paraId="350141B6" w14:textId="6D287C37" w:rsidR="002C6AC7" w:rsidRPr="00BD0036" w:rsidRDefault="00394B57" w:rsidP="00394B57">
      <w:pPr>
        <w:ind w:left="1134" w:firstLine="1"/>
        <w:jc w:val="both"/>
      </w:pPr>
      <w:r w:rsidRPr="00BD0036">
        <w:t>Mosonmagyaróvár Város Önkormányzat Humán Ügyek Bizottsága Képviselő-testületnek a 2025. évi átmeneti gazdálkodásról szóló önkormányzati rendelet-tervezetet elfogadásra javasolja.</w:t>
      </w:r>
    </w:p>
    <w:p w14:paraId="74163A2D" w14:textId="48BDDCEE" w:rsidR="002C6AC7" w:rsidRPr="00BD0036" w:rsidRDefault="002C6AC7" w:rsidP="009741E3">
      <w:pPr>
        <w:ind w:left="708" w:firstLine="1"/>
        <w:jc w:val="both"/>
      </w:pPr>
    </w:p>
    <w:p w14:paraId="3A7188F7" w14:textId="30A04426" w:rsidR="00C057CB" w:rsidRPr="00BD0036" w:rsidRDefault="00C057CB" w:rsidP="009741E3">
      <w:pPr>
        <w:ind w:left="708" w:firstLine="1"/>
        <w:jc w:val="both"/>
      </w:pPr>
    </w:p>
    <w:p w14:paraId="0F63262C" w14:textId="3564C500" w:rsidR="00C057CB" w:rsidRPr="00BD0036" w:rsidRDefault="00C057CB" w:rsidP="00C057CB">
      <w:pPr>
        <w:ind w:firstLine="1"/>
        <w:jc w:val="both"/>
      </w:pPr>
      <w:r w:rsidRPr="00BD0036">
        <w:rPr>
          <w:b/>
        </w:rPr>
        <w:t>Luksa Attila bizottsági tag</w:t>
      </w:r>
      <w:r w:rsidRPr="00BD0036">
        <w:t>: több éve bizottsági tag. Az átmeneti gazdálkodásról szóló önkormányzati rendelet-ter</w:t>
      </w:r>
      <w:r w:rsidR="00C86EF8">
        <w:t>vezetet a FIDESZ-KDNP</w:t>
      </w:r>
      <w:r w:rsidRPr="00BD0036">
        <w:t xml:space="preserve"> frakció és ők is minden évben megszavazták, de most tartózkodik. </w:t>
      </w:r>
    </w:p>
    <w:p w14:paraId="08576FF6" w14:textId="1D6EDF93" w:rsidR="00C057CB" w:rsidRPr="00BD0036" w:rsidRDefault="00C057CB" w:rsidP="00C057CB">
      <w:pPr>
        <w:ind w:firstLine="1"/>
        <w:jc w:val="both"/>
      </w:pPr>
    </w:p>
    <w:p w14:paraId="4183CE83" w14:textId="7FF85634" w:rsidR="00C057CB" w:rsidRPr="00BD0036" w:rsidRDefault="00C86EF8" w:rsidP="00C057CB">
      <w:pPr>
        <w:ind w:firstLine="1"/>
        <w:jc w:val="both"/>
      </w:pPr>
      <w:r>
        <w:rPr>
          <w:b/>
          <w:bCs/>
        </w:rPr>
        <w:t>D</w:t>
      </w:r>
      <w:r w:rsidR="00C057CB" w:rsidRPr="00B54378">
        <w:rPr>
          <w:b/>
          <w:bCs/>
        </w:rPr>
        <w:t>r. Iváncsics János bizottsági tag</w:t>
      </w:r>
      <w:r w:rsidR="00C057CB" w:rsidRPr="00BD0036">
        <w:t>: lehet vitát generálni az egyes tételek miatt</w:t>
      </w:r>
      <w:r w:rsidR="00F564E7">
        <w:t>, a</w:t>
      </w:r>
      <w:r w:rsidR="001E1E09">
        <w:t>zért tartózkodtak.</w:t>
      </w:r>
      <w:r w:rsidR="00C057CB" w:rsidRPr="00BD0036">
        <w:t xml:space="preserve"> </w:t>
      </w:r>
      <w:r w:rsidR="001E1E09">
        <w:t>T</w:t>
      </w:r>
      <w:r w:rsidR="0099247B">
        <w:t xml:space="preserve">udják, hogy </w:t>
      </w:r>
      <w:r w:rsidR="00C057CB" w:rsidRPr="00BD0036">
        <w:t>szükség van az átmeneti gazdálkodásról szóló önkormányzati rendelet megalkotására</w:t>
      </w:r>
      <w:r w:rsidR="001E1E09">
        <w:t>. De például van egy kérdéses tétel:</w:t>
      </w:r>
      <w:r w:rsidR="00F564E7">
        <w:t xml:space="preserve"> m</w:t>
      </w:r>
      <w:r w:rsidR="00C057CB" w:rsidRPr="00BD0036">
        <w:t xml:space="preserve">iért van szükség két hónapra 5 millió </w:t>
      </w:r>
      <w:r w:rsidR="0099247B">
        <w:t>forintos</w:t>
      </w:r>
      <w:r w:rsidR="00C057CB" w:rsidRPr="00BD0036">
        <w:t xml:space="preserve"> ügyvédi köl</w:t>
      </w:r>
      <w:r w:rsidR="00F564E7">
        <w:t>tségre?</w:t>
      </w:r>
    </w:p>
    <w:p w14:paraId="1E11699B" w14:textId="1D0D15A2" w:rsidR="00C057CB" w:rsidRPr="00BD0036" w:rsidRDefault="00C057CB" w:rsidP="00C057CB">
      <w:pPr>
        <w:ind w:firstLine="1"/>
        <w:jc w:val="both"/>
      </w:pPr>
    </w:p>
    <w:p w14:paraId="1A03B5C8" w14:textId="79A012FF" w:rsidR="00C057CB" w:rsidRDefault="00C057CB" w:rsidP="00C057CB">
      <w:pPr>
        <w:ind w:firstLine="1"/>
        <w:jc w:val="both"/>
      </w:pPr>
      <w:r w:rsidRPr="00B54378">
        <w:rPr>
          <w:b/>
          <w:bCs/>
        </w:rPr>
        <w:t>Molnárné Nagy Edina pénzügyi osztályvezető</w:t>
      </w:r>
      <w:r w:rsidRPr="00BD0036">
        <w:t>: új megbízási szerződésről van szó, nem kéthavi díjról</w:t>
      </w:r>
      <w:r w:rsidR="00F564E7">
        <w:t xml:space="preserve">, </w:t>
      </w:r>
      <w:r w:rsidRPr="00BD0036">
        <w:t xml:space="preserve">hanem </w:t>
      </w:r>
      <w:r w:rsidR="001E1E09">
        <w:t>éves</w:t>
      </w:r>
      <w:r w:rsidR="00212E24">
        <w:t xml:space="preserve"> díjról, </w:t>
      </w:r>
      <w:r w:rsidRPr="00BD0036">
        <w:t>pontosan 4,8 MFt</w:t>
      </w:r>
      <w:r w:rsidR="00F564E7">
        <w:t>-ról.</w:t>
      </w:r>
    </w:p>
    <w:p w14:paraId="0D05B5FA" w14:textId="77777777" w:rsidR="00566A22" w:rsidRPr="00BD0036" w:rsidRDefault="00566A22" w:rsidP="00C057CB">
      <w:pPr>
        <w:ind w:firstLine="1"/>
        <w:jc w:val="both"/>
      </w:pPr>
    </w:p>
    <w:p w14:paraId="1C336AA5" w14:textId="68C5593B" w:rsidR="00C057CB" w:rsidRPr="00BD0036" w:rsidRDefault="00C86EF8" w:rsidP="00C057CB">
      <w:pPr>
        <w:ind w:firstLine="1"/>
        <w:jc w:val="both"/>
      </w:pPr>
      <w:r>
        <w:rPr>
          <w:b/>
          <w:bCs/>
        </w:rPr>
        <w:t>D</w:t>
      </w:r>
      <w:r w:rsidR="00C057CB" w:rsidRPr="00B54378">
        <w:rPr>
          <w:b/>
          <w:bCs/>
        </w:rPr>
        <w:t>r. Iváncsics János bizottsági tag</w:t>
      </w:r>
      <w:r w:rsidR="00C057CB" w:rsidRPr="00BD0036">
        <w:t xml:space="preserve">: </w:t>
      </w:r>
      <w:r w:rsidR="00F564E7">
        <w:t xml:space="preserve">akkor </w:t>
      </w:r>
      <w:r w:rsidR="00C057CB" w:rsidRPr="00BD0036">
        <w:t>miért kellett ezt belevenni</w:t>
      </w:r>
      <w:r w:rsidR="00F564E7">
        <w:t>?</w:t>
      </w:r>
    </w:p>
    <w:p w14:paraId="512F256E" w14:textId="18BBC707" w:rsidR="00C057CB" w:rsidRPr="00BD0036" w:rsidRDefault="00C057CB" w:rsidP="00C057CB">
      <w:pPr>
        <w:ind w:firstLine="1"/>
        <w:jc w:val="both"/>
      </w:pPr>
    </w:p>
    <w:p w14:paraId="76CF17C1" w14:textId="30CABDFF" w:rsidR="00C057CB" w:rsidRPr="00BD0036" w:rsidRDefault="00C057CB" w:rsidP="00C057CB">
      <w:pPr>
        <w:ind w:firstLine="1"/>
        <w:jc w:val="both"/>
      </w:pPr>
      <w:r w:rsidRPr="00F564E7">
        <w:rPr>
          <w:b/>
          <w:bCs/>
        </w:rPr>
        <w:t xml:space="preserve">Fehérné </w:t>
      </w:r>
      <w:r w:rsidR="00F564E7" w:rsidRPr="00F564E7">
        <w:rPr>
          <w:b/>
          <w:bCs/>
        </w:rPr>
        <w:t>dr. Bodó Mariann címzetes főjegyző:</w:t>
      </w:r>
      <w:r w:rsidR="00F564E7">
        <w:t xml:space="preserve"> </w:t>
      </w:r>
      <w:r w:rsidR="00C86EF8">
        <w:t xml:space="preserve">a </w:t>
      </w:r>
      <w:r w:rsidRPr="00BD0036">
        <w:t xml:space="preserve">kötelezettségvállaláshoz szükséges, hogy előirányzat </w:t>
      </w:r>
      <w:r w:rsidR="0099247B">
        <w:t xml:space="preserve">is </w:t>
      </w:r>
      <w:r w:rsidRPr="00BD0036">
        <w:t>rendelkezésre álljon</w:t>
      </w:r>
      <w:r w:rsidR="00F564E7">
        <w:t>.</w:t>
      </w:r>
    </w:p>
    <w:p w14:paraId="52C4572D" w14:textId="5151404C" w:rsidR="00C057CB" w:rsidRPr="00BD0036" w:rsidRDefault="00C057CB" w:rsidP="00C057CB">
      <w:pPr>
        <w:ind w:firstLine="1"/>
        <w:jc w:val="both"/>
      </w:pPr>
    </w:p>
    <w:p w14:paraId="351C937A" w14:textId="46AC7F3F" w:rsidR="00C057CB" w:rsidRPr="00BD0036" w:rsidRDefault="00C057CB" w:rsidP="00C057CB">
      <w:pPr>
        <w:ind w:firstLine="1"/>
        <w:jc w:val="both"/>
      </w:pPr>
      <w:r w:rsidRPr="00BD0036">
        <w:rPr>
          <w:b/>
        </w:rPr>
        <w:lastRenderedPageBreak/>
        <w:t>Balázs Endre alpolgármester</w:t>
      </w:r>
      <w:r w:rsidRPr="00BD0036">
        <w:t xml:space="preserve">: </w:t>
      </w:r>
      <w:r w:rsidR="00C86EF8">
        <w:t xml:space="preserve">az </w:t>
      </w:r>
      <w:r w:rsidRPr="00BD0036">
        <w:t xml:space="preserve">ügyvédi munkadíj </w:t>
      </w:r>
      <w:r w:rsidR="0099247B">
        <w:t xml:space="preserve">pár órát jelent havonta, </w:t>
      </w:r>
      <w:r w:rsidRPr="00BD0036">
        <w:t>bruttó összeget jelent</w:t>
      </w:r>
      <w:r w:rsidR="00F564E7">
        <w:t>.</w:t>
      </w:r>
    </w:p>
    <w:p w14:paraId="3A629343" w14:textId="77777777" w:rsidR="00C057CB" w:rsidRPr="00BD0036" w:rsidRDefault="00C057CB" w:rsidP="00C057CB">
      <w:pPr>
        <w:ind w:firstLine="1"/>
        <w:jc w:val="both"/>
      </w:pPr>
    </w:p>
    <w:p w14:paraId="2FC2D667" w14:textId="77777777" w:rsidR="00F564E7" w:rsidRPr="00BD0036" w:rsidRDefault="00F564E7" w:rsidP="009741E3">
      <w:pPr>
        <w:ind w:left="708" w:firstLine="1"/>
        <w:jc w:val="both"/>
      </w:pPr>
    </w:p>
    <w:p w14:paraId="0A02547C" w14:textId="41731ACF" w:rsidR="002C6AC7" w:rsidRPr="00BD0036" w:rsidRDefault="002C6AC7" w:rsidP="002C6AC7">
      <w:pPr>
        <w:ind w:firstLine="1"/>
        <w:jc w:val="both"/>
      </w:pPr>
      <w:r w:rsidRPr="00BD0036">
        <w:rPr>
          <w:b/>
          <w:u w:val="single"/>
        </w:rPr>
        <w:t>6. napirend</w:t>
      </w:r>
    </w:p>
    <w:p w14:paraId="166FBD17" w14:textId="24F83105" w:rsidR="002C6AC7" w:rsidRPr="00BD0036" w:rsidRDefault="008212B6" w:rsidP="0099247B">
      <w:pPr>
        <w:pStyle w:val="Felsorols"/>
      </w:pPr>
      <w:r w:rsidRPr="00BD0036">
        <w:t xml:space="preserve">Mosonmagyaróvár Város Önkormányzatának 2025. évi költségvetési koncepciója </w:t>
      </w:r>
    </w:p>
    <w:p w14:paraId="57B5DCFE" w14:textId="77777777" w:rsidR="002C6AC7" w:rsidRPr="00BD0036" w:rsidRDefault="002C6AC7" w:rsidP="002C6AC7">
      <w:pPr>
        <w:ind w:left="708" w:firstLine="1"/>
        <w:jc w:val="both"/>
      </w:pPr>
    </w:p>
    <w:p w14:paraId="76EBDA9B" w14:textId="7CE4DA98" w:rsidR="002C6AC7" w:rsidRPr="0099247B" w:rsidRDefault="002C6AC7" w:rsidP="002C6AC7">
      <w:pPr>
        <w:jc w:val="both"/>
      </w:pPr>
      <w:r w:rsidRPr="0099247B">
        <w:rPr>
          <w:b/>
        </w:rPr>
        <w:t>Ábrahám Tivadar elnök</w:t>
      </w:r>
      <w:r w:rsidRPr="0099247B">
        <w:t xml:space="preserve">: </w:t>
      </w:r>
      <w:r w:rsidR="00F564E7" w:rsidRPr="0099247B">
        <w:t xml:space="preserve">bizottság az előterjesztést kézhez kapta, melyben </w:t>
      </w:r>
      <w:r w:rsidR="000E2DCD" w:rsidRPr="0099247B">
        <w:t xml:space="preserve">a számok </w:t>
      </w:r>
      <w:r w:rsidR="00F564E7" w:rsidRPr="0099247B">
        <w:t>olvashatók</w:t>
      </w:r>
      <w:r w:rsidR="000E2DCD" w:rsidRPr="0099247B">
        <w:t>.</w:t>
      </w:r>
    </w:p>
    <w:p w14:paraId="512E6072" w14:textId="3215EBAE" w:rsidR="002C6AC7" w:rsidRPr="00F564E7" w:rsidRDefault="002C6AC7" w:rsidP="002C6AC7">
      <w:pPr>
        <w:jc w:val="both"/>
        <w:rPr>
          <w:color w:val="FF0000"/>
        </w:rPr>
      </w:pPr>
    </w:p>
    <w:p w14:paraId="0A64A318" w14:textId="135799A1" w:rsidR="00376367" w:rsidRPr="00BD0036" w:rsidRDefault="00376367" w:rsidP="002C6AC7">
      <w:pPr>
        <w:jc w:val="both"/>
      </w:pPr>
      <w:r w:rsidRPr="00BD0036">
        <w:rPr>
          <w:b/>
        </w:rPr>
        <w:t>Keszei Ákos bizottsági tag</w:t>
      </w:r>
      <w:r w:rsidRPr="00BD0036">
        <w:t xml:space="preserve">: véleménye szerint </w:t>
      </w:r>
      <w:r w:rsidR="00F564E7">
        <w:t xml:space="preserve">a 2024. évi költségvetési koncepcióhoz képest </w:t>
      </w:r>
      <w:r w:rsidRPr="00BD0036">
        <w:t>minimális változás</w:t>
      </w:r>
      <w:r w:rsidR="00F564E7">
        <w:t xml:space="preserve"> van, </w:t>
      </w:r>
      <w:r w:rsidRPr="00BD0036">
        <w:t>a bevételeknél gyakorlatilag fillérre megegyeznek az összegek.</w:t>
      </w:r>
    </w:p>
    <w:p w14:paraId="7100FEA1" w14:textId="4E356D35" w:rsidR="00376367" w:rsidRPr="00BD0036" w:rsidRDefault="00376367" w:rsidP="002C6AC7">
      <w:pPr>
        <w:jc w:val="both"/>
      </w:pPr>
    </w:p>
    <w:p w14:paraId="72AB7ADE" w14:textId="75F79E35" w:rsidR="00376367" w:rsidRPr="00BD0036" w:rsidRDefault="00376367" w:rsidP="002C6AC7">
      <w:pPr>
        <w:jc w:val="both"/>
      </w:pPr>
      <w:r w:rsidRPr="00F564E7">
        <w:rPr>
          <w:b/>
          <w:bCs/>
        </w:rPr>
        <w:t>Lendvai László bizottsági tag</w:t>
      </w:r>
      <w:r w:rsidRPr="00BD0036">
        <w:t>: az adóbevétel</w:t>
      </w:r>
      <w:r w:rsidR="00EF7FD9">
        <w:t xml:space="preserve">nél </w:t>
      </w:r>
      <w:r w:rsidRPr="00BD0036">
        <w:t>nem lehet több az ip</w:t>
      </w:r>
      <w:r w:rsidR="00B17342">
        <w:t>a</w:t>
      </w:r>
      <w:r w:rsidRPr="00BD0036">
        <w:t>rűzési adó</w:t>
      </w:r>
      <w:r w:rsidR="000E2DCD">
        <w:t>,</w:t>
      </w:r>
      <w:r w:rsidR="00EF7FD9">
        <w:t xml:space="preserve"> </w:t>
      </w:r>
      <w:r w:rsidR="0099247B">
        <w:t>mint az idei</w:t>
      </w:r>
      <w:r w:rsidR="001E1E09">
        <w:t>.</w:t>
      </w:r>
      <w:r w:rsidR="00EF7FD9">
        <w:t xml:space="preserve"> </w:t>
      </w:r>
      <w:r w:rsidR="001E1E09">
        <w:t>T</w:t>
      </w:r>
      <w:r w:rsidRPr="00BD0036">
        <w:t>öbb adóbevétellel nem számolnak</w:t>
      </w:r>
      <w:r w:rsidR="00B17342">
        <w:t>.</w:t>
      </w:r>
    </w:p>
    <w:p w14:paraId="6E13CE78" w14:textId="08E4BA33" w:rsidR="00376367" w:rsidRPr="00BD0036" w:rsidRDefault="00376367" w:rsidP="002C6AC7">
      <w:pPr>
        <w:jc w:val="both"/>
      </w:pPr>
    </w:p>
    <w:p w14:paraId="49C7D985" w14:textId="74307C31" w:rsidR="00376367" w:rsidRPr="00BD0036" w:rsidRDefault="00376367" w:rsidP="002C6AC7">
      <w:pPr>
        <w:jc w:val="both"/>
      </w:pPr>
      <w:r w:rsidRPr="00BD0036">
        <w:rPr>
          <w:b/>
        </w:rPr>
        <w:t>Keszei Ákos bizottsági tag:</w:t>
      </w:r>
      <w:r w:rsidR="001E1E09">
        <w:t xml:space="preserve"> tehát akkor ez jó? E</w:t>
      </w:r>
      <w:r w:rsidRPr="00BD0036">
        <w:t>zek</w:t>
      </w:r>
      <w:r w:rsidR="00B17342">
        <w:t xml:space="preserve"> </w:t>
      </w:r>
      <w:r w:rsidRPr="00BD0036">
        <w:t>szerint tavaly is jó volt így</w:t>
      </w:r>
      <w:r w:rsidR="001E1E09">
        <w:t>? E</w:t>
      </w:r>
      <w:r w:rsidRPr="00BD0036">
        <w:t>gyfajta d</w:t>
      </w:r>
      <w:r w:rsidR="00B17342">
        <w:t>i</w:t>
      </w:r>
      <w:r w:rsidRPr="00BD0036">
        <w:t>cséretnek veszi</w:t>
      </w:r>
      <w:r w:rsidR="00B17342">
        <w:t>,</w:t>
      </w:r>
      <w:r w:rsidRPr="00BD0036">
        <w:t xml:space="preserve"> hogy az új városvezetés gyakorlatilag fillér</w:t>
      </w:r>
      <w:r w:rsidR="00D33495">
        <w:t>r</w:t>
      </w:r>
      <w:r w:rsidRPr="00BD0036">
        <w:t xml:space="preserve">e átvette a jövő évi bevételi tervezeteket. </w:t>
      </w:r>
    </w:p>
    <w:p w14:paraId="41BCAABF" w14:textId="7DEF2C9C" w:rsidR="00376367" w:rsidRPr="00BD0036" w:rsidRDefault="00376367" w:rsidP="002C6AC7">
      <w:pPr>
        <w:jc w:val="both"/>
      </w:pPr>
    </w:p>
    <w:p w14:paraId="5B8F6AF6" w14:textId="2FBB32BF" w:rsidR="00376367" w:rsidRPr="00BD0036" w:rsidRDefault="00376367" w:rsidP="002C6AC7">
      <w:pPr>
        <w:jc w:val="both"/>
      </w:pPr>
      <w:r w:rsidRPr="00BD0036">
        <w:rPr>
          <w:b/>
        </w:rPr>
        <w:t>Balázs Endre alpolgármester:</w:t>
      </w:r>
      <w:r w:rsidRPr="00BD0036">
        <w:t xml:space="preserve"> ez egy koncepció, itt még vannak olyan </w:t>
      </w:r>
      <w:r w:rsidR="00EF7FD9">
        <w:t>adó</w:t>
      </w:r>
      <w:r w:rsidRPr="00BD0036">
        <w:t>bevételek</w:t>
      </w:r>
      <w:r w:rsidR="00B17342">
        <w:t>,</w:t>
      </w:r>
      <w:r w:rsidRPr="00BD0036">
        <w:t xml:space="preserve"> amik még nem érkeztek be</w:t>
      </w:r>
      <w:r w:rsidR="00B17342">
        <w:t>,</w:t>
      </w:r>
      <w:r w:rsidRPr="00BD0036">
        <w:t xml:space="preserve"> ezért a tavalyi évet vették alapul. </w:t>
      </w:r>
      <w:r w:rsidR="00B17342">
        <w:t>Az i</w:t>
      </w:r>
      <w:r w:rsidRPr="00BD0036">
        <w:t>parűzési adó még nem érkezett be (10</w:t>
      </w:r>
      <w:r w:rsidR="001E1E09">
        <w:t>.</w:t>
      </w:r>
      <w:r w:rsidRPr="00BD0036">
        <w:t xml:space="preserve"> oldalon o</w:t>
      </w:r>
      <w:r w:rsidR="00B17342">
        <w:t>lvasható</w:t>
      </w:r>
      <w:r w:rsidRPr="00BD0036">
        <w:t>)</w:t>
      </w:r>
      <w:r w:rsidR="00C86EF8">
        <w:t>,</w:t>
      </w:r>
      <w:r w:rsidRPr="00BD0036">
        <w:t xml:space="preserve"> nem tudnak ezzel pontosabban tervezni.</w:t>
      </w:r>
    </w:p>
    <w:p w14:paraId="4417D876" w14:textId="61D80B6B" w:rsidR="00376367" w:rsidRPr="00BD0036" w:rsidRDefault="00376367" w:rsidP="002C6AC7">
      <w:pPr>
        <w:jc w:val="both"/>
      </w:pPr>
    </w:p>
    <w:p w14:paraId="383AFEEF" w14:textId="7299B1AC" w:rsidR="00376367" w:rsidRPr="00BD0036" w:rsidRDefault="003035A4" w:rsidP="002C6AC7">
      <w:pPr>
        <w:jc w:val="both"/>
      </w:pPr>
      <w:r>
        <w:rPr>
          <w:b/>
          <w:bCs/>
        </w:rPr>
        <w:t>D</w:t>
      </w:r>
      <w:r w:rsidR="00376367" w:rsidRPr="00B17342">
        <w:rPr>
          <w:b/>
          <w:bCs/>
        </w:rPr>
        <w:t>r. Iváncsics János bizottsági tag</w:t>
      </w:r>
      <w:r w:rsidR="00B17342">
        <w:rPr>
          <w:b/>
          <w:bCs/>
        </w:rPr>
        <w:t xml:space="preserve"> észrevétele</w:t>
      </w:r>
      <w:r w:rsidR="00376367" w:rsidRPr="00BD0036">
        <w:t xml:space="preserve">: </w:t>
      </w:r>
      <w:r w:rsidR="001E1E09">
        <w:t xml:space="preserve">a </w:t>
      </w:r>
      <w:r w:rsidR="00376367" w:rsidRPr="00BD0036">
        <w:t xml:space="preserve">béremelés </w:t>
      </w:r>
      <w:r w:rsidR="00B17342">
        <w:t>mértéke</w:t>
      </w:r>
      <w:r w:rsidR="00376367" w:rsidRPr="00BD0036">
        <w:t xml:space="preserve"> teljesen rendben van, viszont </w:t>
      </w:r>
      <w:r w:rsidR="00B17342">
        <w:t xml:space="preserve">a </w:t>
      </w:r>
      <w:r w:rsidR="00376367" w:rsidRPr="00BD0036">
        <w:t xml:space="preserve">Flesch </w:t>
      </w:r>
      <w:r w:rsidR="00B17342">
        <w:t xml:space="preserve">Nonprofit Kft. </w:t>
      </w:r>
      <w:r w:rsidR="00376367" w:rsidRPr="00BD0036">
        <w:t>többletkiadás</w:t>
      </w:r>
      <w:r w:rsidR="00B17342">
        <w:t xml:space="preserve">a </w:t>
      </w:r>
      <w:r w:rsidR="00376367" w:rsidRPr="00BD0036">
        <w:t>a frakciónak nem meggyőző</w:t>
      </w:r>
      <w:r w:rsidR="00B17342">
        <w:t>,</w:t>
      </w:r>
      <w:r w:rsidR="00376367" w:rsidRPr="00BD0036">
        <w:t xml:space="preserve"> hogy arra tényleg szükség van. Annyit jegyezne meg, hogy a fejlesztések esetén szép számmal megjel</w:t>
      </w:r>
      <w:r w:rsidR="00B17342">
        <w:t>e</w:t>
      </w:r>
      <w:r w:rsidR="00376367" w:rsidRPr="00BD0036">
        <w:t>nnek azok a javaslatok</w:t>
      </w:r>
      <w:r w:rsidR="00B17342">
        <w:t>,</w:t>
      </w:r>
      <w:r w:rsidR="00376367" w:rsidRPr="00BD0036">
        <w:t xml:space="preserve"> amit ők a gazdasági progr</w:t>
      </w:r>
      <w:r w:rsidR="00B17342">
        <w:t>a</w:t>
      </w:r>
      <w:r w:rsidR="00376367" w:rsidRPr="00BD0036">
        <w:t>mjukban leírta</w:t>
      </w:r>
      <w:r w:rsidR="00B17342">
        <w:t>k</w:t>
      </w:r>
      <w:r w:rsidR="00376367" w:rsidRPr="00BD0036">
        <w:t xml:space="preserve">. </w:t>
      </w:r>
      <w:r w:rsidR="00B17342">
        <w:t xml:space="preserve">A </w:t>
      </w:r>
      <w:r w:rsidR="00376367" w:rsidRPr="00BD0036">
        <w:t>Flesc</w:t>
      </w:r>
      <w:r w:rsidR="00B17342">
        <w:t xml:space="preserve">h </w:t>
      </w:r>
      <w:r>
        <w:t xml:space="preserve">Károly </w:t>
      </w:r>
      <w:r w:rsidR="00B17342">
        <w:t xml:space="preserve">Nonprofit Kft. </w:t>
      </w:r>
      <w:r w:rsidR="00376367" w:rsidRPr="00BD0036">
        <w:t xml:space="preserve">miatt tartózkodnak ebben a kérdésben. </w:t>
      </w:r>
    </w:p>
    <w:p w14:paraId="0A3A8864" w14:textId="77777777" w:rsidR="002C6AC7" w:rsidRPr="00BD0036" w:rsidRDefault="002C6AC7" w:rsidP="002C6AC7">
      <w:pPr>
        <w:jc w:val="both"/>
        <w:rPr>
          <w:b/>
        </w:rPr>
      </w:pPr>
    </w:p>
    <w:p w14:paraId="64340AFD" w14:textId="66DAC162" w:rsidR="00394B57" w:rsidRPr="00BD0036" w:rsidRDefault="002C6AC7" w:rsidP="00376367">
      <w:pPr>
        <w:jc w:val="both"/>
        <w:rPr>
          <w:color w:val="000000"/>
        </w:rPr>
      </w:pPr>
      <w:r w:rsidRPr="00BD0036">
        <w:rPr>
          <w:b/>
        </w:rPr>
        <w:t>Ábrahám Tivadar elnök:</w:t>
      </w:r>
      <w:r w:rsidRPr="00BD0036">
        <w:t xml:space="preserve"> aki egyetért azzal, </w:t>
      </w:r>
      <w:r w:rsidR="00394B57" w:rsidRPr="00BD0036">
        <w:rPr>
          <w:rFonts w:eastAsia="Calibri"/>
        </w:rPr>
        <w:t>Mosonmagyaróvár Város Önkormányzatának 202</w:t>
      </w:r>
      <w:r w:rsidR="00B17342">
        <w:rPr>
          <w:rFonts w:eastAsia="Calibri"/>
        </w:rPr>
        <w:t>5</w:t>
      </w:r>
      <w:r w:rsidR="00394B57" w:rsidRPr="00BD0036">
        <w:rPr>
          <w:rFonts w:eastAsia="Calibri"/>
        </w:rPr>
        <w:t>. évi költségvetési koncepcióját</w:t>
      </w:r>
      <w:r w:rsidR="00394B57" w:rsidRPr="00BD0036">
        <w:t xml:space="preserve"> az </w:t>
      </w:r>
      <w:r w:rsidR="00394B57" w:rsidRPr="00BD0036">
        <w:rPr>
          <w:color w:val="000000"/>
        </w:rPr>
        <w:t xml:space="preserve">előterjesztésben foglalt határozati javaslat szerinti tartalommal a Képviselő-testületnek elfogadásra javasolja, szavazzon: </w:t>
      </w:r>
    </w:p>
    <w:p w14:paraId="44ED5E64" w14:textId="77777777" w:rsidR="002C6AC7" w:rsidRPr="00BD0036" w:rsidRDefault="002C6AC7" w:rsidP="002C6AC7">
      <w:pPr>
        <w:rPr>
          <w:color w:val="FF0000"/>
        </w:rPr>
      </w:pPr>
    </w:p>
    <w:p w14:paraId="6FC9766F" w14:textId="76160958" w:rsidR="00394B57" w:rsidRPr="00BD0036" w:rsidRDefault="00394B57" w:rsidP="00394B57">
      <w:pPr>
        <w:jc w:val="both"/>
        <w:rPr>
          <w:i/>
        </w:rPr>
      </w:pPr>
      <w:r w:rsidRPr="00BD0036">
        <w:rPr>
          <w:i/>
        </w:rPr>
        <w:t xml:space="preserve">Humán Ügyek Bizottság </w:t>
      </w:r>
      <w:r w:rsidR="00376367" w:rsidRPr="00BD0036">
        <w:rPr>
          <w:i/>
        </w:rPr>
        <w:t xml:space="preserve">5 igen, 4 tartózkodás mellett </w:t>
      </w:r>
      <w:r w:rsidRPr="00BD0036">
        <w:rPr>
          <w:i/>
        </w:rPr>
        <w:t>az alábbi határozatot hozza:</w:t>
      </w:r>
    </w:p>
    <w:p w14:paraId="614AEF94" w14:textId="77777777" w:rsidR="002C6AC7" w:rsidRPr="00BD0036" w:rsidRDefault="002C6AC7" w:rsidP="002C6AC7"/>
    <w:p w14:paraId="12D5FC07" w14:textId="36DF13AD" w:rsidR="002C6AC7" w:rsidRPr="00BD0036" w:rsidRDefault="005C5DA2" w:rsidP="002C6AC7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67</w:t>
      </w:r>
      <w:r w:rsidR="002C6AC7" w:rsidRPr="00BD0036">
        <w:rPr>
          <w:b/>
          <w:bCs/>
          <w:u w:val="single"/>
        </w:rPr>
        <w:t xml:space="preserve">/2024. (XII.09.) </w:t>
      </w:r>
      <w:r w:rsidR="002B552A" w:rsidRPr="00BD0036">
        <w:rPr>
          <w:b/>
          <w:bCs/>
          <w:u w:val="single"/>
        </w:rPr>
        <w:t>HÜB</w:t>
      </w:r>
      <w:r w:rsidR="002C6AC7" w:rsidRPr="00BD0036">
        <w:rPr>
          <w:b/>
          <w:bCs/>
          <w:u w:val="single"/>
        </w:rPr>
        <w:t xml:space="preserve"> határozat:</w:t>
      </w:r>
    </w:p>
    <w:p w14:paraId="47DD6ED8" w14:textId="14F22F96" w:rsidR="002C6AC7" w:rsidRPr="00BD0036" w:rsidRDefault="002C6AC7" w:rsidP="009741E3">
      <w:pPr>
        <w:ind w:left="708" w:firstLine="1"/>
        <w:jc w:val="both"/>
      </w:pPr>
    </w:p>
    <w:p w14:paraId="60618A8F" w14:textId="035D61B4" w:rsidR="00394B57" w:rsidRPr="00BD0036" w:rsidRDefault="00394B57" w:rsidP="00394B57">
      <w:pPr>
        <w:ind w:left="1134"/>
        <w:jc w:val="both"/>
      </w:pPr>
      <w:r w:rsidRPr="00BD0036">
        <w:t>Mosonmagyaróvár Város Önkormányzat Humán Ügyek Bizottsága Képviselő-testületnek az Önkormányzat 2025. évi költségvetésének koncepcióját az előterjesztésben foglaltak szerint elfogadásra javasolja.</w:t>
      </w:r>
    </w:p>
    <w:p w14:paraId="190D7D46" w14:textId="77777777" w:rsidR="00394B57" w:rsidRPr="00BD0036" w:rsidRDefault="00394B57" w:rsidP="00394B57">
      <w:pPr>
        <w:ind w:left="1134"/>
        <w:jc w:val="both"/>
      </w:pPr>
    </w:p>
    <w:p w14:paraId="358B9A6E" w14:textId="3EA32E74" w:rsidR="00394B57" w:rsidRPr="00BD0036" w:rsidRDefault="00394B57" w:rsidP="00394B57">
      <w:pPr>
        <w:ind w:left="1134"/>
        <w:jc w:val="both"/>
      </w:pPr>
      <w:r w:rsidRPr="00BD0036">
        <w:lastRenderedPageBreak/>
        <w:t>Fe</w:t>
      </w:r>
      <w:r w:rsidR="003035A4">
        <w:t>lelős: Ábrahám Tivadar elnök</w:t>
      </w:r>
    </w:p>
    <w:p w14:paraId="0A442E98" w14:textId="267714C5" w:rsidR="002C6AC7" w:rsidRDefault="003035A4" w:rsidP="003035A4">
      <w:pPr>
        <w:ind w:left="1134"/>
        <w:jc w:val="both"/>
      </w:pPr>
      <w:r>
        <w:t>Határidő: 2024. december 12.</w:t>
      </w:r>
    </w:p>
    <w:p w14:paraId="77D8530F" w14:textId="3EB4BD4B" w:rsidR="002C6AC7" w:rsidRPr="00BD0036" w:rsidRDefault="002C6AC7" w:rsidP="002C6AC7">
      <w:pPr>
        <w:ind w:firstLine="1"/>
        <w:jc w:val="both"/>
      </w:pPr>
      <w:r w:rsidRPr="00BD0036">
        <w:rPr>
          <w:b/>
          <w:u w:val="single"/>
        </w:rPr>
        <w:t>7. napirend</w:t>
      </w:r>
    </w:p>
    <w:p w14:paraId="66A57C6B" w14:textId="77777777" w:rsidR="008212B6" w:rsidRPr="00BD0036" w:rsidRDefault="008212B6" w:rsidP="008212B6">
      <w:pPr>
        <w:contextualSpacing/>
        <w:jc w:val="both"/>
        <w:rPr>
          <w:b/>
        </w:rPr>
      </w:pPr>
      <w:r w:rsidRPr="00BD0036">
        <w:rPr>
          <w:b/>
        </w:rPr>
        <w:t>Beszámoló a Lakásellenőrzési Munkacsoport 2024. évi tevékenységéről</w:t>
      </w:r>
    </w:p>
    <w:p w14:paraId="6C63BAD9" w14:textId="77777777" w:rsidR="002C6AC7" w:rsidRPr="00BD0036" w:rsidRDefault="002C6AC7" w:rsidP="002C6AC7">
      <w:pPr>
        <w:ind w:left="708" w:firstLine="1"/>
        <w:jc w:val="both"/>
      </w:pPr>
    </w:p>
    <w:p w14:paraId="4903F624" w14:textId="07916692" w:rsidR="002C6AC7" w:rsidRPr="00BD0036" w:rsidRDefault="002C6AC7" w:rsidP="002C6AC7">
      <w:pPr>
        <w:jc w:val="both"/>
      </w:pPr>
      <w:r w:rsidRPr="00BD0036">
        <w:rPr>
          <w:b/>
        </w:rPr>
        <w:t>Ábrahám Tivadar elnök</w:t>
      </w:r>
      <w:r w:rsidRPr="00BD0036">
        <w:t xml:space="preserve">: </w:t>
      </w:r>
      <w:r w:rsidR="003035A4">
        <w:t>felkéri D</w:t>
      </w:r>
      <w:r w:rsidR="00C2463C" w:rsidRPr="00BD0036">
        <w:t xml:space="preserve">r. Mayer Krisztián osztályvezető urat, hogy ismertesse az előterjesztést. </w:t>
      </w:r>
    </w:p>
    <w:p w14:paraId="37779461" w14:textId="01842E93" w:rsidR="00C2463C" w:rsidRPr="00BD0036" w:rsidRDefault="00C2463C" w:rsidP="002C6AC7">
      <w:pPr>
        <w:jc w:val="both"/>
      </w:pPr>
    </w:p>
    <w:p w14:paraId="46FB6F01" w14:textId="0958B8D7" w:rsidR="00C2463C" w:rsidRDefault="003035A4" w:rsidP="002C6AC7">
      <w:pPr>
        <w:jc w:val="both"/>
      </w:pPr>
      <w:r>
        <w:rPr>
          <w:b/>
        </w:rPr>
        <w:t>D</w:t>
      </w:r>
      <w:r w:rsidR="00C2463C" w:rsidRPr="00BD0036">
        <w:rPr>
          <w:b/>
        </w:rPr>
        <w:t>r. Mayer Krisztián igazgatási osztályvezető</w:t>
      </w:r>
      <w:r w:rsidR="00C2463C" w:rsidRPr="00BD0036">
        <w:t>: a beszámoló részletesen tartalmaz minden olyan körülményt, ami esetleg a munkacsoport részéről a beszámolóhoz rögzítendő lett volna. Az</w:t>
      </w:r>
      <w:r>
        <w:t>t</w:t>
      </w:r>
      <w:r w:rsidR="00C2463C" w:rsidRPr="00BD0036">
        <w:t xml:space="preserve"> mindenképpen </w:t>
      </w:r>
      <w:r w:rsidR="00B17342">
        <w:t>l</w:t>
      </w:r>
      <w:r w:rsidR="00C2463C" w:rsidRPr="00BD0036">
        <w:t>e kell szögezni, hogy észszerű törekvés a munkacsoport léte és működése</w:t>
      </w:r>
      <w:r>
        <w:t>,</w:t>
      </w:r>
      <w:r w:rsidR="00C2463C" w:rsidRPr="00BD0036">
        <w:t xml:space="preserve"> mert szükség van arra, hogy a tulajdonos a munkacsoporton keresztül megmutassa magát és a bérlőket </w:t>
      </w:r>
      <w:r w:rsidR="00F131D7">
        <w:t>jogkövető magatartásra próbálja</w:t>
      </w:r>
      <w:r w:rsidR="00C2463C" w:rsidRPr="00BD0036">
        <w:t xml:space="preserve"> rávezetni. Tartalmazza </w:t>
      </w:r>
      <w:r w:rsidR="00B17342">
        <w:t xml:space="preserve">azt is </w:t>
      </w:r>
      <w:r w:rsidR="00C2463C" w:rsidRPr="00BD0036">
        <w:t xml:space="preserve">a beszámoló, hogy </w:t>
      </w:r>
      <w:r w:rsidR="00F131D7">
        <w:t xml:space="preserve">a </w:t>
      </w:r>
      <w:r w:rsidR="00C2463C" w:rsidRPr="00BD0036">
        <w:t>Buda utca 1</w:t>
      </w:r>
      <w:r w:rsidR="00B17342">
        <w:t>.</w:t>
      </w:r>
      <w:r w:rsidR="00C2463C" w:rsidRPr="00BD0036">
        <w:t xml:space="preserve"> és Poz</w:t>
      </w:r>
      <w:r w:rsidR="00B17342">
        <w:t>s</w:t>
      </w:r>
      <w:r w:rsidR="00C2463C" w:rsidRPr="00BD0036">
        <w:t>onyi 87</w:t>
      </w:r>
      <w:r w:rsidR="00B17342">
        <w:t xml:space="preserve">. szám alatti </w:t>
      </w:r>
      <w:r w:rsidR="00C2463C" w:rsidRPr="00BD0036">
        <w:t>ingatlanok ki</w:t>
      </w:r>
      <w:r w:rsidR="00B17342">
        <w:t>ü</w:t>
      </w:r>
      <w:r w:rsidR="00C2463C" w:rsidRPr="00BD0036">
        <w:t>rítése kapcsán azt tapasztalták</w:t>
      </w:r>
      <w:r w:rsidR="00B17342">
        <w:t xml:space="preserve">, </w:t>
      </w:r>
      <w:r>
        <w:t>kissé</w:t>
      </w:r>
      <w:r w:rsidR="00C2463C" w:rsidRPr="00BD0036">
        <w:t xml:space="preserve"> szétszóródtak a problémás ügyfelek, </w:t>
      </w:r>
      <w:r w:rsidR="00EB3F2A">
        <w:t xml:space="preserve">de </w:t>
      </w:r>
      <w:r w:rsidR="00C2463C" w:rsidRPr="00BD0036">
        <w:t xml:space="preserve">továbbra is jelen vannak. </w:t>
      </w:r>
      <w:r w:rsidR="00B17342">
        <w:t xml:space="preserve">Lehetőség és </w:t>
      </w:r>
      <w:r w:rsidR="00C2463C" w:rsidRPr="00BD0036">
        <w:t>jogszabályok keretében igyekeznek kezelni a problémát. Háztartási hulladék</w:t>
      </w:r>
      <w:r w:rsidR="00EF7FD9">
        <w:t>kezelés</w:t>
      </w:r>
      <w:r w:rsidR="00696533">
        <w:t xml:space="preserve">, </w:t>
      </w:r>
      <w:r w:rsidR="00C2463C" w:rsidRPr="00BD0036">
        <w:t>bérlővel együtt élő személy, közösségi magatartás és ebtartás kapcsán vannak problémás eset</w:t>
      </w:r>
      <w:r w:rsidR="00EB3F2A">
        <w:t>ek, amiket</w:t>
      </w:r>
      <w:r w:rsidR="00696533">
        <w:t xml:space="preserve"> a </w:t>
      </w:r>
      <w:r w:rsidR="00C2463C" w:rsidRPr="00BD0036">
        <w:t xml:space="preserve">Munkacsoport </w:t>
      </w:r>
      <w:r w:rsidR="00EB3F2A">
        <w:t xml:space="preserve">a </w:t>
      </w:r>
      <w:r w:rsidR="00C2463C" w:rsidRPr="00BD0036">
        <w:t xml:space="preserve">jelzések alapján kivizsgál és megteszi a szükséges lépéseket. </w:t>
      </w:r>
    </w:p>
    <w:p w14:paraId="6A3B1ECB" w14:textId="77777777" w:rsidR="00696533" w:rsidRDefault="00696533" w:rsidP="002C6AC7">
      <w:pPr>
        <w:jc w:val="both"/>
      </w:pPr>
    </w:p>
    <w:p w14:paraId="476C48AF" w14:textId="246406F0" w:rsidR="00696533" w:rsidRDefault="00696533" w:rsidP="002C6AC7">
      <w:pPr>
        <w:jc w:val="both"/>
      </w:pPr>
      <w:r>
        <w:t xml:space="preserve">Hozzászólás, vélemény nem hangzott el. </w:t>
      </w:r>
    </w:p>
    <w:p w14:paraId="021F2541" w14:textId="77777777" w:rsidR="00696533" w:rsidRPr="00BD0036" w:rsidRDefault="00696533" w:rsidP="002C6AC7">
      <w:pPr>
        <w:jc w:val="both"/>
      </w:pPr>
    </w:p>
    <w:p w14:paraId="595EBA87" w14:textId="77777777" w:rsidR="00696533" w:rsidRPr="00BD0036" w:rsidRDefault="00696533" w:rsidP="00696533">
      <w:pPr>
        <w:jc w:val="both"/>
        <w:rPr>
          <w:bCs/>
        </w:rPr>
      </w:pPr>
      <w:r w:rsidRPr="00BD0036">
        <w:rPr>
          <w:b/>
        </w:rPr>
        <w:t>Ábrahám Tivadar elnök</w:t>
      </w:r>
      <w:r w:rsidRPr="00BD0036">
        <w:t xml:space="preserve">: amennyiben nincs további hozzászólás, kérdés, felkéri a bizottság tagjait, hogy szavazzanak </w:t>
      </w:r>
      <w:r w:rsidRPr="00BD0036">
        <w:rPr>
          <w:bCs/>
        </w:rPr>
        <w:t>a napirendről.</w:t>
      </w:r>
    </w:p>
    <w:p w14:paraId="2226B2CC" w14:textId="77777777" w:rsidR="00696533" w:rsidRPr="00BD0036" w:rsidRDefault="00696533" w:rsidP="00696533">
      <w:pPr>
        <w:pStyle w:val="Default"/>
        <w:jc w:val="both"/>
      </w:pPr>
    </w:p>
    <w:p w14:paraId="1BCA0E6C" w14:textId="2C1E1F30" w:rsidR="00394B57" w:rsidRPr="00BD0036" w:rsidRDefault="00394B57" w:rsidP="00394B57">
      <w:pPr>
        <w:jc w:val="both"/>
        <w:rPr>
          <w:i/>
        </w:rPr>
      </w:pPr>
      <w:r w:rsidRPr="00BD0036">
        <w:rPr>
          <w:i/>
        </w:rPr>
        <w:t xml:space="preserve">Humán Ügyek Bizottság </w:t>
      </w:r>
      <w:r w:rsidR="00C2463C" w:rsidRPr="00BD0036">
        <w:rPr>
          <w:i/>
        </w:rPr>
        <w:t xml:space="preserve">9 </w:t>
      </w:r>
      <w:r w:rsidRPr="00BD0036">
        <w:rPr>
          <w:i/>
        </w:rPr>
        <w:t>igen (egyhangú) szavazattal az alábbi határozatot hozza:</w:t>
      </w:r>
    </w:p>
    <w:p w14:paraId="3198175B" w14:textId="77777777" w:rsidR="00394B57" w:rsidRPr="00BD0036" w:rsidRDefault="00394B57" w:rsidP="00394B57"/>
    <w:p w14:paraId="52688A45" w14:textId="044A73AE" w:rsidR="002C6AC7" w:rsidRPr="00BD0036" w:rsidRDefault="005C5DA2" w:rsidP="002C6AC7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68</w:t>
      </w:r>
      <w:r w:rsidR="002C6AC7" w:rsidRPr="00BD0036">
        <w:rPr>
          <w:b/>
          <w:bCs/>
          <w:u w:val="single"/>
        </w:rPr>
        <w:t xml:space="preserve"> /2024. (XII.09.) </w:t>
      </w:r>
      <w:r w:rsidR="002B552A" w:rsidRPr="00BD0036">
        <w:rPr>
          <w:b/>
          <w:bCs/>
          <w:u w:val="single"/>
        </w:rPr>
        <w:t>HÜB</w:t>
      </w:r>
      <w:r w:rsidR="002C6AC7" w:rsidRPr="00BD0036">
        <w:rPr>
          <w:b/>
          <w:bCs/>
          <w:u w:val="single"/>
        </w:rPr>
        <w:t xml:space="preserve"> határozat:</w:t>
      </w:r>
    </w:p>
    <w:p w14:paraId="7312296B" w14:textId="1ACBEA7B" w:rsidR="002C6AC7" w:rsidRPr="00BD0036" w:rsidRDefault="002C6AC7" w:rsidP="009741E3">
      <w:pPr>
        <w:ind w:left="708" w:firstLine="1"/>
        <w:jc w:val="both"/>
      </w:pPr>
    </w:p>
    <w:p w14:paraId="1F608556" w14:textId="5B312930" w:rsidR="00394B57" w:rsidRPr="00BD0036" w:rsidRDefault="00394B57" w:rsidP="00394B57">
      <w:pPr>
        <w:ind w:left="1416"/>
        <w:jc w:val="both"/>
      </w:pPr>
      <w:r w:rsidRPr="00BD0036">
        <w:t xml:space="preserve">Mosonmagyaróvár Város Önkormányzat </w:t>
      </w:r>
      <w:r w:rsidR="00696533">
        <w:t xml:space="preserve">Humán Ügyek Bizottsága </w:t>
      </w:r>
      <w:r w:rsidRPr="00BD0036">
        <w:t>Képviselő-testület</w:t>
      </w:r>
      <w:r w:rsidR="00696533">
        <w:t xml:space="preserve">nek </w:t>
      </w:r>
      <w:r w:rsidRPr="00BD0036">
        <w:t>a Lakásellenőrzési Munkacsoport 2024. évi tevékenységéről szóló – előterjesztés szerinti – beszámolót elfogad</w:t>
      </w:r>
      <w:r w:rsidR="00696533">
        <w:t>ásra javasolja.</w:t>
      </w:r>
    </w:p>
    <w:p w14:paraId="1BEF26DC" w14:textId="23E6489F" w:rsidR="002C6AC7" w:rsidRPr="00BD0036" w:rsidRDefault="002C6AC7" w:rsidP="009741E3">
      <w:pPr>
        <w:ind w:left="708" w:firstLine="1"/>
        <w:jc w:val="both"/>
      </w:pPr>
    </w:p>
    <w:p w14:paraId="1C87C36A" w14:textId="77777777" w:rsidR="00394B57" w:rsidRPr="00BD0036" w:rsidRDefault="00394B57" w:rsidP="009741E3">
      <w:pPr>
        <w:ind w:left="708" w:firstLine="1"/>
        <w:jc w:val="both"/>
      </w:pPr>
    </w:p>
    <w:p w14:paraId="36CEC7BB" w14:textId="74BC5093" w:rsidR="002C6AC7" w:rsidRPr="00BD0036" w:rsidRDefault="002C6AC7" w:rsidP="002C6AC7">
      <w:pPr>
        <w:ind w:firstLine="1"/>
        <w:jc w:val="both"/>
      </w:pPr>
      <w:r w:rsidRPr="00BD0036">
        <w:rPr>
          <w:b/>
          <w:u w:val="single"/>
        </w:rPr>
        <w:t>8. napirend</w:t>
      </w:r>
    </w:p>
    <w:p w14:paraId="27C23305" w14:textId="77777777" w:rsidR="008212B6" w:rsidRPr="00BD0036" w:rsidRDefault="008212B6" w:rsidP="008212B6">
      <w:pPr>
        <w:tabs>
          <w:tab w:val="left" w:pos="851"/>
        </w:tabs>
        <w:jc w:val="both"/>
        <w:rPr>
          <w:b/>
        </w:rPr>
      </w:pPr>
      <w:r w:rsidRPr="00BD0036">
        <w:rPr>
          <w:b/>
        </w:rPr>
        <w:t>Lakásellenőrzési munkacsoportba tag delegálása</w:t>
      </w:r>
    </w:p>
    <w:p w14:paraId="3071CCFF" w14:textId="77777777" w:rsidR="002C6AC7" w:rsidRPr="00BD0036" w:rsidRDefault="002C6AC7" w:rsidP="002C6AC7">
      <w:pPr>
        <w:ind w:left="708" w:firstLine="1"/>
        <w:jc w:val="both"/>
      </w:pPr>
    </w:p>
    <w:p w14:paraId="18D220B7" w14:textId="1EC3F4FE" w:rsidR="002C6AC7" w:rsidRPr="00BD0036" w:rsidRDefault="002C6AC7" w:rsidP="002C6AC7">
      <w:pPr>
        <w:jc w:val="both"/>
      </w:pPr>
      <w:r w:rsidRPr="00BD0036">
        <w:rPr>
          <w:b/>
        </w:rPr>
        <w:t>Ábrahám Tivadar elnök</w:t>
      </w:r>
      <w:r w:rsidRPr="00BD0036">
        <w:t xml:space="preserve">: </w:t>
      </w:r>
      <w:r w:rsidR="00C2463C" w:rsidRPr="00BD0036">
        <w:t xml:space="preserve">munkacsoport 9 tagból áll, különféle szervezetek delegáltjaiból és a </w:t>
      </w:r>
      <w:r w:rsidR="00696533">
        <w:t>H</w:t>
      </w:r>
      <w:r w:rsidR="00C2463C" w:rsidRPr="00BD0036">
        <w:t xml:space="preserve">umán </w:t>
      </w:r>
      <w:r w:rsidR="00696533">
        <w:t>Ü</w:t>
      </w:r>
      <w:r w:rsidR="00C2463C" w:rsidRPr="00BD0036">
        <w:t xml:space="preserve">gyek </w:t>
      </w:r>
      <w:r w:rsidR="00EF7FD9">
        <w:t>B</w:t>
      </w:r>
      <w:r w:rsidR="00C2463C" w:rsidRPr="00BD0036">
        <w:t>izottságának is egy tago</w:t>
      </w:r>
      <w:r w:rsidR="00C87440">
        <w:t>t</w:t>
      </w:r>
      <w:r w:rsidR="00C2463C" w:rsidRPr="00BD0036">
        <w:t xml:space="preserve"> kell delegálnia. Munkacsoport tagjának Takács Miklós képviselő urat javasolja.  </w:t>
      </w:r>
    </w:p>
    <w:p w14:paraId="503DCA4C" w14:textId="77777777" w:rsidR="002C6AC7" w:rsidRPr="00BD0036" w:rsidRDefault="002C6AC7" w:rsidP="002C6AC7">
      <w:pPr>
        <w:jc w:val="both"/>
      </w:pPr>
    </w:p>
    <w:p w14:paraId="6D8699D4" w14:textId="1751CF95" w:rsidR="002C6AC7" w:rsidRPr="00696533" w:rsidRDefault="002C6AC7" w:rsidP="002C6AC7">
      <w:pPr>
        <w:jc w:val="both"/>
        <w:rPr>
          <w:bCs/>
        </w:rPr>
      </w:pPr>
      <w:r w:rsidRPr="00BD0036">
        <w:rPr>
          <w:b/>
        </w:rPr>
        <w:lastRenderedPageBreak/>
        <w:t>Ábrahám Tivadar elnök</w:t>
      </w:r>
      <w:r w:rsidR="00C51159" w:rsidRPr="00BD0036">
        <w:rPr>
          <w:b/>
        </w:rPr>
        <w:t xml:space="preserve">: </w:t>
      </w:r>
      <w:r w:rsidR="00696533">
        <w:rPr>
          <w:bCs/>
        </w:rPr>
        <w:t xml:space="preserve">jelöltet Takács Miklóst </w:t>
      </w:r>
      <w:r w:rsidR="00C51159" w:rsidRPr="00BD0036">
        <w:t>megkérdezi,</w:t>
      </w:r>
      <w:r w:rsidR="00C51159" w:rsidRPr="00BD0036">
        <w:rPr>
          <w:b/>
        </w:rPr>
        <w:t xml:space="preserve"> </w:t>
      </w:r>
      <w:r w:rsidR="00F131D7">
        <w:t xml:space="preserve">a </w:t>
      </w:r>
      <w:r w:rsidR="00696533" w:rsidRPr="00696533">
        <w:rPr>
          <w:bCs/>
        </w:rPr>
        <w:t>feladatot</w:t>
      </w:r>
      <w:r w:rsidR="00696533">
        <w:rPr>
          <w:b/>
        </w:rPr>
        <w:t xml:space="preserve"> </w:t>
      </w:r>
      <w:r w:rsidR="00C51159" w:rsidRPr="00696533">
        <w:rPr>
          <w:bCs/>
        </w:rPr>
        <w:t>vállalja</w:t>
      </w:r>
      <w:r w:rsidR="00F131D7">
        <w:rPr>
          <w:bCs/>
        </w:rPr>
        <w:t>-</w:t>
      </w:r>
      <w:r w:rsidR="00EF7FD9">
        <w:rPr>
          <w:bCs/>
        </w:rPr>
        <w:t>e</w:t>
      </w:r>
      <w:r w:rsidR="00696533">
        <w:rPr>
          <w:bCs/>
        </w:rPr>
        <w:t>?</w:t>
      </w:r>
    </w:p>
    <w:p w14:paraId="5FC83A26" w14:textId="77777777" w:rsidR="002C6AC7" w:rsidRPr="00BD0036" w:rsidRDefault="002C6AC7" w:rsidP="002C6AC7">
      <w:pPr>
        <w:jc w:val="both"/>
      </w:pPr>
    </w:p>
    <w:p w14:paraId="0D2BB8EF" w14:textId="0DC7D7FB" w:rsidR="00696533" w:rsidRPr="00696533" w:rsidRDefault="00C51159" w:rsidP="00696533">
      <w:pPr>
        <w:tabs>
          <w:tab w:val="left" w:pos="851"/>
        </w:tabs>
        <w:jc w:val="both"/>
        <w:rPr>
          <w:bCs/>
        </w:rPr>
      </w:pPr>
      <w:r w:rsidRPr="00696533">
        <w:rPr>
          <w:b/>
          <w:bCs/>
        </w:rPr>
        <w:t>Takács Miklós</w:t>
      </w:r>
      <w:r w:rsidR="00EB3F2A">
        <w:rPr>
          <w:b/>
          <w:bCs/>
        </w:rPr>
        <w:t xml:space="preserve"> </w:t>
      </w:r>
      <w:r w:rsidR="00696533" w:rsidRPr="00696533">
        <w:rPr>
          <w:b/>
          <w:bCs/>
        </w:rPr>
        <w:t>bizottsági tag</w:t>
      </w:r>
      <w:r w:rsidRPr="00BD0036">
        <w:t xml:space="preserve">: </w:t>
      </w:r>
      <w:r w:rsidR="003035A4">
        <w:rPr>
          <w:bCs/>
        </w:rPr>
        <w:t>Lakásellenőrzési M</w:t>
      </w:r>
      <w:r w:rsidR="00696533" w:rsidRPr="00696533">
        <w:rPr>
          <w:bCs/>
        </w:rPr>
        <w:t xml:space="preserve">unkacsoportba </w:t>
      </w:r>
      <w:r w:rsidR="00696533">
        <w:rPr>
          <w:bCs/>
        </w:rPr>
        <w:t xml:space="preserve">történő </w:t>
      </w:r>
      <w:r w:rsidR="00696533" w:rsidRPr="00696533">
        <w:rPr>
          <w:bCs/>
        </w:rPr>
        <w:t>delegálás</w:t>
      </w:r>
      <w:r w:rsidR="00696533">
        <w:rPr>
          <w:bCs/>
        </w:rPr>
        <w:t xml:space="preserve">t elfogadja. </w:t>
      </w:r>
    </w:p>
    <w:p w14:paraId="616269C9" w14:textId="77777777" w:rsidR="00696533" w:rsidRPr="00696533" w:rsidRDefault="00696533" w:rsidP="00696533">
      <w:pPr>
        <w:ind w:left="708" w:firstLine="1"/>
        <w:jc w:val="both"/>
        <w:rPr>
          <w:bCs/>
        </w:rPr>
      </w:pPr>
    </w:p>
    <w:p w14:paraId="75DD49FE" w14:textId="0ED6A35B" w:rsidR="00C51159" w:rsidRDefault="00C51159" w:rsidP="002C6AC7">
      <w:pPr>
        <w:jc w:val="both"/>
      </w:pPr>
      <w:r w:rsidRPr="00BD0036">
        <w:rPr>
          <w:b/>
        </w:rPr>
        <w:t>Dr. Iváncsics János bizottsági tag</w:t>
      </w:r>
      <w:r w:rsidRPr="00BD0036">
        <w:t>: Keszei Ákos bizottsági tagot javasolja, mert olyan személy kell, aki biztosan részt tud venni az ellenőrzéseken és határozotta</w:t>
      </w:r>
      <w:r w:rsidR="00696533">
        <w:t>n</w:t>
      </w:r>
      <w:r w:rsidRPr="00BD0036">
        <w:t xml:space="preserve"> fel </w:t>
      </w:r>
      <w:r w:rsidR="00696533">
        <w:t xml:space="preserve">tud </w:t>
      </w:r>
      <w:r w:rsidRPr="00BD0036">
        <w:t xml:space="preserve">lépni, amihez </w:t>
      </w:r>
      <w:r w:rsidR="00696533">
        <w:t xml:space="preserve">Keszei Ákosnak </w:t>
      </w:r>
      <w:r w:rsidR="00F131D7">
        <w:t>meg</w:t>
      </w:r>
      <w:r w:rsidRPr="00BD0036">
        <w:t xml:space="preserve">van a tapasztalata. </w:t>
      </w:r>
    </w:p>
    <w:p w14:paraId="7600AB41" w14:textId="77777777" w:rsidR="003808F4" w:rsidRPr="00BD0036" w:rsidRDefault="003808F4" w:rsidP="002C6AC7">
      <w:pPr>
        <w:jc w:val="both"/>
      </w:pPr>
    </w:p>
    <w:p w14:paraId="1C706AC3" w14:textId="5B5399C4" w:rsidR="003808F4" w:rsidRPr="00696533" w:rsidRDefault="003808F4" w:rsidP="003808F4">
      <w:pPr>
        <w:jc w:val="both"/>
        <w:rPr>
          <w:bCs/>
        </w:rPr>
      </w:pPr>
      <w:r w:rsidRPr="00BD0036">
        <w:rPr>
          <w:b/>
        </w:rPr>
        <w:t xml:space="preserve">Ábrahám Tivadar elnök: </w:t>
      </w:r>
      <w:r w:rsidR="003035A4" w:rsidRPr="003035A4">
        <w:t xml:space="preserve">a </w:t>
      </w:r>
      <w:r>
        <w:rPr>
          <w:bCs/>
        </w:rPr>
        <w:t>jelöltet</w:t>
      </w:r>
      <w:r w:rsidR="003035A4">
        <w:rPr>
          <w:bCs/>
        </w:rPr>
        <w:t>,</w:t>
      </w:r>
      <w:r>
        <w:rPr>
          <w:bCs/>
        </w:rPr>
        <w:t xml:space="preserve"> Keszei Ákost </w:t>
      </w:r>
      <w:r w:rsidRPr="00BD0036">
        <w:t>megkérdezi,</w:t>
      </w:r>
      <w:r w:rsidRPr="00BD0036">
        <w:rPr>
          <w:b/>
        </w:rPr>
        <w:t xml:space="preserve"> </w:t>
      </w:r>
      <w:r w:rsidRPr="00696533">
        <w:rPr>
          <w:bCs/>
        </w:rPr>
        <w:t>munkafeladatot</w:t>
      </w:r>
      <w:r>
        <w:rPr>
          <w:b/>
        </w:rPr>
        <w:t xml:space="preserve"> </w:t>
      </w:r>
      <w:r w:rsidRPr="00696533">
        <w:rPr>
          <w:bCs/>
        </w:rPr>
        <w:t>vállalja</w:t>
      </w:r>
      <w:r w:rsidR="00352103">
        <w:rPr>
          <w:bCs/>
        </w:rPr>
        <w:t>-e</w:t>
      </w:r>
      <w:r>
        <w:rPr>
          <w:bCs/>
        </w:rPr>
        <w:t>?</w:t>
      </w:r>
    </w:p>
    <w:p w14:paraId="1FBC85FF" w14:textId="77777777" w:rsidR="003808F4" w:rsidRPr="00BD0036" w:rsidRDefault="003808F4" w:rsidP="003808F4">
      <w:pPr>
        <w:jc w:val="both"/>
      </w:pPr>
    </w:p>
    <w:p w14:paraId="6C447646" w14:textId="77777777" w:rsidR="00566A22" w:rsidRDefault="003808F4" w:rsidP="003808F4">
      <w:pPr>
        <w:tabs>
          <w:tab w:val="left" w:pos="851"/>
        </w:tabs>
        <w:jc w:val="both"/>
        <w:rPr>
          <w:bCs/>
        </w:rPr>
      </w:pPr>
      <w:r>
        <w:rPr>
          <w:b/>
          <w:bCs/>
        </w:rPr>
        <w:t xml:space="preserve">Keszei Ákos </w:t>
      </w:r>
      <w:r w:rsidRPr="00696533">
        <w:rPr>
          <w:b/>
          <w:bCs/>
        </w:rPr>
        <w:t>bizottsági tag</w:t>
      </w:r>
      <w:r w:rsidRPr="00BD0036">
        <w:t xml:space="preserve">: </w:t>
      </w:r>
      <w:r w:rsidR="004546AD">
        <w:rPr>
          <w:bCs/>
        </w:rPr>
        <w:t>Lakásellenőrzési M</w:t>
      </w:r>
      <w:r w:rsidRPr="00696533">
        <w:rPr>
          <w:bCs/>
        </w:rPr>
        <w:t xml:space="preserve">unkacsoportba </w:t>
      </w:r>
      <w:r>
        <w:rPr>
          <w:bCs/>
        </w:rPr>
        <w:t xml:space="preserve">történő </w:t>
      </w:r>
      <w:r w:rsidRPr="00696533">
        <w:rPr>
          <w:bCs/>
        </w:rPr>
        <w:t>delegálás</w:t>
      </w:r>
      <w:r>
        <w:rPr>
          <w:bCs/>
        </w:rPr>
        <w:t>t elfogadja.</w:t>
      </w:r>
    </w:p>
    <w:p w14:paraId="1E6D423C" w14:textId="2F22FCAE" w:rsidR="003808F4" w:rsidRPr="00696533" w:rsidRDefault="003808F4" w:rsidP="003808F4">
      <w:pPr>
        <w:tabs>
          <w:tab w:val="left" w:pos="851"/>
        </w:tabs>
        <w:jc w:val="both"/>
        <w:rPr>
          <w:bCs/>
        </w:rPr>
      </w:pPr>
      <w:r>
        <w:rPr>
          <w:bCs/>
        </w:rPr>
        <w:t xml:space="preserve"> </w:t>
      </w:r>
    </w:p>
    <w:p w14:paraId="2281ACB0" w14:textId="5E34E8C1" w:rsidR="00C51159" w:rsidRPr="00BD0036" w:rsidRDefault="00C51159" w:rsidP="002C6AC7">
      <w:pPr>
        <w:jc w:val="both"/>
      </w:pPr>
      <w:r w:rsidRPr="00BD0036">
        <w:rPr>
          <w:b/>
        </w:rPr>
        <w:t xml:space="preserve">Balázs Endre alpolgármester: </w:t>
      </w:r>
      <w:r w:rsidR="00EF7FD9">
        <w:rPr>
          <w:bCs/>
        </w:rPr>
        <w:t xml:space="preserve">azt javasolja, hogy mind a ketten kerüljenek be. </w:t>
      </w:r>
    </w:p>
    <w:p w14:paraId="5E5F0AFE" w14:textId="77777777" w:rsidR="00C51159" w:rsidRPr="00BD0036" w:rsidRDefault="00C51159" w:rsidP="002C6AC7">
      <w:pPr>
        <w:jc w:val="both"/>
        <w:rPr>
          <w:b/>
        </w:rPr>
      </w:pPr>
    </w:p>
    <w:p w14:paraId="226B11CD" w14:textId="417F6801" w:rsidR="002C6AC7" w:rsidRPr="00BD0036" w:rsidRDefault="002C6AC7" w:rsidP="002C6AC7">
      <w:pPr>
        <w:jc w:val="both"/>
      </w:pPr>
      <w:r w:rsidRPr="00BD0036">
        <w:rPr>
          <w:b/>
        </w:rPr>
        <w:t>Ábrahám Tivadar elnök:</w:t>
      </w:r>
      <w:r w:rsidRPr="00BD0036">
        <w:t xml:space="preserve"> aki egyetért azzal, </w:t>
      </w:r>
      <w:r w:rsidR="00C51159" w:rsidRPr="00BD0036">
        <w:t xml:space="preserve">hogy </w:t>
      </w:r>
      <w:r w:rsidR="0040776F" w:rsidRPr="00BD0036">
        <w:t xml:space="preserve">Lakásellenőrzési Munkacsoportba </w:t>
      </w:r>
      <w:r w:rsidR="00C51159" w:rsidRPr="00BD0036">
        <w:t>Takács Miklós és Keszei Ákos bizottsági tagok legyenek delegálva, szavazzon</w:t>
      </w:r>
      <w:r w:rsidR="003808F4">
        <w:t>:</w:t>
      </w:r>
    </w:p>
    <w:p w14:paraId="0096BCC5" w14:textId="77777777" w:rsidR="002C6AC7" w:rsidRPr="00BD0036" w:rsidRDefault="002C6AC7" w:rsidP="002C6AC7">
      <w:pPr>
        <w:rPr>
          <w:color w:val="FF0000"/>
        </w:rPr>
      </w:pPr>
    </w:p>
    <w:p w14:paraId="6CADBE88" w14:textId="28F19ED9" w:rsidR="00394B57" w:rsidRPr="00BD0036" w:rsidRDefault="00C87440" w:rsidP="00394B57">
      <w:pPr>
        <w:jc w:val="both"/>
        <w:rPr>
          <w:i/>
        </w:rPr>
      </w:pPr>
      <w:r>
        <w:rPr>
          <w:i/>
        </w:rPr>
        <w:t xml:space="preserve">Humán Ügyek Bizottság </w:t>
      </w:r>
      <w:r w:rsidR="00394B57" w:rsidRPr="00BD0036">
        <w:rPr>
          <w:i/>
        </w:rPr>
        <w:t>a lakások és helyiségek bérletéről szóló 29/2023. (IX. 22.) önkormányzati rendelet 48. § (2) bekezdés e) pontjában kapott felhatalmazás alapján, átruházott döntési hatáskörben</w:t>
      </w:r>
      <w:r w:rsidR="00C51159" w:rsidRPr="00BD0036">
        <w:rPr>
          <w:i/>
        </w:rPr>
        <w:t xml:space="preserve"> 9 igen, egyhangú szavazattal </w:t>
      </w:r>
      <w:r w:rsidR="00394B57" w:rsidRPr="00BD0036">
        <w:rPr>
          <w:i/>
        </w:rPr>
        <w:t>az alábbi határozatot hozza:</w:t>
      </w:r>
    </w:p>
    <w:p w14:paraId="60734943" w14:textId="77777777" w:rsidR="00394B57" w:rsidRPr="00BD0036" w:rsidRDefault="00394B57" w:rsidP="00394B57">
      <w:pPr>
        <w:rPr>
          <w:i/>
        </w:rPr>
      </w:pPr>
    </w:p>
    <w:p w14:paraId="3BC6134F" w14:textId="37FF4088" w:rsidR="00394B57" w:rsidRPr="00BD0036" w:rsidRDefault="005C5DA2" w:rsidP="00394B57">
      <w:pPr>
        <w:jc w:val="both"/>
        <w:rPr>
          <w:b/>
          <w:u w:val="single"/>
        </w:rPr>
      </w:pPr>
      <w:r w:rsidRPr="00BD0036">
        <w:rPr>
          <w:b/>
          <w:u w:val="single"/>
        </w:rPr>
        <w:t>69/</w:t>
      </w:r>
      <w:r w:rsidR="00394B57" w:rsidRPr="00BD0036">
        <w:rPr>
          <w:b/>
          <w:u w:val="single"/>
        </w:rPr>
        <w:t>2024. (XII.</w:t>
      </w:r>
      <w:r w:rsidR="00704878">
        <w:rPr>
          <w:b/>
          <w:u w:val="single"/>
        </w:rPr>
        <w:t>0</w:t>
      </w:r>
      <w:r w:rsidR="00394B57" w:rsidRPr="00BD0036">
        <w:rPr>
          <w:b/>
          <w:u w:val="single"/>
        </w:rPr>
        <w:t>9.) HÜB határozat</w:t>
      </w:r>
    </w:p>
    <w:p w14:paraId="38DF9105" w14:textId="77777777" w:rsidR="00394B57" w:rsidRPr="00BD0036" w:rsidRDefault="00394B57" w:rsidP="00394B57">
      <w:pPr>
        <w:jc w:val="both"/>
        <w:rPr>
          <w:b/>
          <w:u w:val="single"/>
        </w:rPr>
      </w:pPr>
    </w:p>
    <w:p w14:paraId="73CB460E" w14:textId="6319A466" w:rsidR="00394B57" w:rsidRPr="00BD0036" w:rsidRDefault="00394B57" w:rsidP="005C5DA2">
      <w:pPr>
        <w:ind w:left="1134"/>
        <w:jc w:val="both"/>
      </w:pPr>
      <w:r w:rsidRPr="00BD0036">
        <w:t>Mos</w:t>
      </w:r>
      <w:r w:rsidR="00F062E6">
        <w:t>onmagyaróvár Város Önkormányzat</w:t>
      </w:r>
      <w:r w:rsidRPr="003808F4">
        <w:rPr>
          <w:color w:val="FF0000"/>
        </w:rPr>
        <w:t xml:space="preserve"> </w:t>
      </w:r>
      <w:r w:rsidR="003808F4" w:rsidRPr="003808F4">
        <w:t xml:space="preserve">Humán Ügyek Bizottsága </w:t>
      </w:r>
      <w:r w:rsidRPr="00BD0036">
        <w:t xml:space="preserve">2024. december 9. napi hatállyal a Lakásellenőrzési Munkacsoportba </w:t>
      </w:r>
      <w:r w:rsidR="00C51159" w:rsidRPr="00BD0036">
        <w:t xml:space="preserve">Takács Miklós és Keszei Ákos </w:t>
      </w:r>
      <w:r w:rsidRPr="00F062E6">
        <w:t>bizottsági tago</w:t>
      </w:r>
      <w:r w:rsidR="00C51159" w:rsidRPr="00F062E6">
        <w:t xml:space="preserve">kat </w:t>
      </w:r>
      <w:r w:rsidRPr="00BD0036">
        <w:t>delegálja.</w:t>
      </w:r>
    </w:p>
    <w:p w14:paraId="065B9C75" w14:textId="038DF399" w:rsidR="002C6AC7" w:rsidRPr="00BD0036" w:rsidRDefault="002C6AC7" w:rsidP="009741E3">
      <w:pPr>
        <w:ind w:left="708" w:firstLine="1"/>
        <w:jc w:val="both"/>
      </w:pPr>
    </w:p>
    <w:p w14:paraId="77C6E5CF" w14:textId="197A5E2F" w:rsidR="002C6AC7" w:rsidRDefault="002C6AC7" w:rsidP="009741E3">
      <w:pPr>
        <w:ind w:left="708" w:firstLine="1"/>
        <w:jc w:val="both"/>
      </w:pPr>
    </w:p>
    <w:p w14:paraId="067BE335" w14:textId="77777777" w:rsidR="00566A22" w:rsidRPr="00BD0036" w:rsidRDefault="00566A22" w:rsidP="009741E3">
      <w:pPr>
        <w:ind w:left="708" w:firstLine="1"/>
        <w:jc w:val="both"/>
      </w:pPr>
    </w:p>
    <w:p w14:paraId="776BFD87" w14:textId="74DF1455" w:rsidR="002C6AC7" w:rsidRPr="00BD0036" w:rsidRDefault="002C6AC7" w:rsidP="002C6AC7">
      <w:pPr>
        <w:ind w:firstLine="1"/>
        <w:jc w:val="both"/>
      </w:pPr>
      <w:r w:rsidRPr="00BD0036">
        <w:rPr>
          <w:b/>
          <w:u w:val="single"/>
        </w:rPr>
        <w:t>9. napirend</w:t>
      </w:r>
    </w:p>
    <w:p w14:paraId="1C881CEA" w14:textId="77777777" w:rsidR="008212B6" w:rsidRPr="00BD0036" w:rsidRDefault="008212B6" w:rsidP="0099247B">
      <w:pPr>
        <w:pStyle w:val="Felsorols"/>
      </w:pPr>
      <w:r w:rsidRPr="00BD0036">
        <w:t>Mosonmagyaróváros Város Helyi Esélyegyelőségi Program Intézkedési Terv (HEP IT) módosítása</w:t>
      </w:r>
    </w:p>
    <w:p w14:paraId="23107292" w14:textId="77777777" w:rsidR="002C6AC7" w:rsidRPr="00BD0036" w:rsidRDefault="002C6AC7" w:rsidP="002C6AC7">
      <w:pPr>
        <w:ind w:left="708" w:firstLine="1"/>
        <w:jc w:val="both"/>
      </w:pPr>
    </w:p>
    <w:p w14:paraId="49080CD3" w14:textId="29E35684" w:rsidR="002C6AC7" w:rsidRPr="00C87440" w:rsidRDefault="002C6AC7" w:rsidP="002C6AC7">
      <w:pPr>
        <w:jc w:val="both"/>
        <w:rPr>
          <w:bCs/>
        </w:rPr>
      </w:pPr>
      <w:r w:rsidRPr="00BD0036">
        <w:rPr>
          <w:b/>
        </w:rPr>
        <w:t>Ábrahám Tivadar elnök</w:t>
      </w:r>
      <w:r w:rsidRPr="00BD0036">
        <w:t xml:space="preserve">: </w:t>
      </w:r>
      <w:r w:rsidR="00C87440">
        <w:t xml:space="preserve">felkéri </w:t>
      </w:r>
      <w:r w:rsidR="00C87440" w:rsidRPr="00C87440">
        <w:rPr>
          <w:bCs/>
        </w:rPr>
        <w:t>Horváthné Szemerits Katalin humán kapcsolatok csoportvezető</w:t>
      </w:r>
      <w:r w:rsidR="00C87440">
        <w:rPr>
          <w:bCs/>
        </w:rPr>
        <w:t xml:space="preserve">t ismertesse az előterjesztést. </w:t>
      </w:r>
    </w:p>
    <w:p w14:paraId="54E0E6EC" w14:textId="2DE6E5FF" w:rsidR="002C6AC7" w:rsidRPr="00BD0036" w:rsidRDefault="002C6AC7" w:rsidP="002C6AC7">
      <w:pPr>
        <w:jc w:val="both"/>
      </w:pPr>
    </w:p>
    <w:p w14:paraId="6CB06743" w14:textId="0558D1BD" w:rsidR="00D33495" w:rsidRPr="002769DE" w:rsidRDefault="00C51159" w:rsidP="00D33495">
      <w:pPr>
        <w:jc w:val="both"/>
      </w:pPr>
      <w:r w:rsidRPr="00BD0036">
        <w:rPr>
          <w:b/>
        </w:rPr>
        <w:t xml:space="preserve">Horváthné Szemerits Katalin humán kapcsolatok csoportvezető: </w:t>
      </w:r>
      <w:r w:rsidR="00D33495" w:rsidRPr="002769DE">
        <w:t>A települések helyi esélyegyenlőségi programját</w:t>
      </w:r>
      <w:r w:rsidR="00D33495">
        <w:t xml:space="preserve"> </w:t>
      </w:r>
      <w:r w:rsidR="00D33495" w:rsidRPr="002769DE">
        <w:t xml:space="preserve">a Társadalmi Esélyteremtési Főigazgatóság (TEF) támogatja. </w:t>
      </w:r>
    </w:p>
    <w:p w14:paraId="46765EB0" w14:textId="77777777" w:rsidR="00D33495" w:rsidRPr="002769DE" w:rsidRDefault="00D33495" w:rsidP="00D33495">
      <w:pPr>
        <w:jc w:val="both"/>
      </w:pPr>
    </w:p>
    <w:p w14:paraId="25750D1A" w14:textId="003C0261" w:rsidR="00D33495" w:rsidRDefault="00D33495" w:rsidP="00D33495">
      <w:pPr>
        <w:jc w:val="both"/>
      </w:pPr>
      <w:r w:rsidRPr="002769DE">
        <w:rPr>
          <w:color w:val="141414"/>
          <w:shd w:val="clear" w:color="auto" w:fill="FFFFFF"/>
        </w:rPr>
        <w:lastRenderedPageBreak/>
        <w:t>A tavalyi évben elfogadott</w:t>
      </w:r>
      <w:r>
        <w:rPr>
          <w:color w:val="141414"/>
          <w:shd w:val="clear" w:color="auto" w:fill="FFFFFF"/>
        </w:rPr>
        <w:t xml:space="preserve"> </w:t>
      </w:r>
      <w:r>
        <w:t>HEP Intézkedési Tervében nem került település szintű probléma nevesítésre, (pl. játszótér, úthálózat, járda stb.).</w:t>
      </w:r>
    </w:p>
    <w:p w14:paraId="1933E376" w14:textId="77777777" w:rsidR="00D33495" w:rsidRDefault="00D33495" w:rsidP="00D33495">
      <w:pPr>
        <w:jc w:val="both"/>
      </w:pPr>
    </w:p>
    <w:p w14:paraId="16846541" w14:textId="3579FB40" w:rsidR="00D33495" w:rsidRDefault="00D33495" w:rsidP="00D33495">
      <w:pPr>
        <w:jc w:val="both"/>
        <w:rPr>
          <w:color w:val="000000"/>
        </w:rPr>
      </w:pPr>
      <w:r>
        <w:t xml:space="preserve">A TEF javaslatára </w:t>
      </w:r>
      <w:r w:rsidR="00F131D7">
        <w:t xml:space="preserve">az </w:t>
      </w:r>
      <w:r>
        <w:t>intézkedési terv bővüljön ki a több célcsoporthoz is kapcsolódó intézkedéssel. Javaslatukat azzal indokolták, hogy a</w:t>
      </w:r>
      <w:r>
        <w:rPr>
          <w:color w:val="000000"/>
        </w:rPr>
        <w:t> települési önkormányzat pályázati úton odaítélt támogatásban csak akkor részesülhet, ha az e törvény rendelkezéseinek megfelelő, hatályos helyi esélyegyenlőségi programmal rendelkezik.</w:t>
      </w:r>
    </w:p>
    <w:p w14:paraId="40ED1171" w14:textId="77777777" w:rsidR="00D33495" w:rsidRDefault="00D33495" w:rsidP="00D33495">
      <w:pPr>
        <w:jc w:val="both"/>
      </w:pPr>
    </w:p>
    <w:p w14:paraId="61C2F43D" w14:textId="77777777" w:rsidR="00D33495" w:rsidRDefault="00D33495" w:rsidP="00D33495">
      <w:pPr>
        <w:jc w:val="both"/>
      </w:pPr>
      <w:r>
        <w:t>A HEP Fórum 2024. november 20-án tartott ülésén áttekintette a fentiekben hivatkozott esélyegyenlőségi program intézkedési tervét, és annak az alábbi pontokkal történő kiegészítését javasolja:</w:t>
      </w:r>
    </w:p>
    <w:p w14:paraId="0F20C059" w14:textId="77777777" w:rsidR="00D33495" w:rsidRDefault="00D33495" w:rsidP="00D33495">
      <w:pPr>
        <w:jc w:val="both"/>
      </w:pPr>
    </w:p>
    <w:p w14:paraId="57A108E2" w14:textId="2491A41F" w:rsidR="00D33495" w:rsidRDefault="00D33495" w:rsidP="00D33495">
      <w:pPr>
        <w:jc w:val="both"/>
      </w:pPr>
      <w:r>
        <w:t>„Településszintű probléma</w:t>
      </w:r>
      <w:r w:rsidR="00FF6673">
        <w:t>: a</w:t>
      </w:r>
      <w:r w:rsidRPr="00A50EFC">
        <w:t xml:space="preserve"> városközpont </w:t>
      </w:r>
      <w:r>
        <w:t>csapadékelvezetésének korszerűsítésével a biztonságos közlekedés megteremtése</w:t>
      </w:r>
      <w:r w:rsidR="00FF6673">
        <w:t xml:space="preserve"> és a g</w:t>
      </w:r>
      <w:r>
        <w:t>yermekek napközbeni ellátása humánszolgáltatás fejlesztése a megnöv</w:t>
      </w:r>
      <w:r w:rsidR="004546AD">
        <w:t>ekedett igényekkel összhangban.”</w:t>
      </w:r>
    </w:p>
    <w:p w14:paraId="527AD8C8" w14:textId="77777777" w:rsidR="00FF6673" w:rsidRDefault="00FF6673" w:rsidP="00D33495">
      <w:pPr>
        <w:jc w:val="both"/>
      </w:pPr>
    </w:p>
    <w:p w14:paraId="241CADD1" w14:textId="636CC07C" w:rsidR="00D33495" w:rsidRDefault="00D33495" w:rsidP="002C6AC7">
      <w:pPr>
        <w:jc w:val="both"/>
        <w:rPr>
          <w:bCs/>
        </w:rPr>
      </w:pPr>
      <w:r>
        <w:t>Kér</w:t>
      </w:r>
      <w:r w:rsidR="00FF6673">
        <w:t xml:space="preserve">i a Bizottságot </w:t>
      </w:r>
      <w:r>
        <w:t>a</w:t>
      </w:r>
      <w:r w:rsidRPr="00B66B87">
        <w:t xml:space="preserve"> </w:t>
      </w:r>
      <w:r>
        <w:t xml:space="preserve">HEP felülvizsgálatának </w:t>
      </w:r>
      <w:r w:rsidRPr="00B63743">
        <w:t>h</w:t>
      </w:r>
      <w:r>
        <w:t>atározati javaslat szerinti elfogadására.</w:t>
      </w:r>
    </w:p>
    <w:p w14:paraId="1FA13E3A" w14:textId="77777777" w:rsidR="00D33495" w:rsidRDefault="00D33495" w:rsidP="002C6AC7">
      <w:pPr>
        <w:jc w:val="both"/>
        <w:rPr>
          <w:bCs/>
        </w:rPr>
      </w:pPr>
    </w:p>
    <w:p w14:paraId="0BE43AB7" w14:textId="66840FCA" w:rsidR="00CE6F28" w:rsidRDefault="004546AD" w:rsidP="002C6AC7">
      <w:pPr>
        <w:jc w:val="both"/>
        <w:rPr>
          <w:bCs/>
        </w:rPr>
      </w:pPr>
      <w:r>
        <w:rPr>
          <w:b/>
        </w:rPr>
        <w:t>D</w:t>
      </w:r>
      <w:r w:rsidR="00CE6F28" w:rsidRPr="003808F4">
        <w:rPr>
          <w:b/>
        </w:rPr>
        <w:t>r. Iváncsics János bizottságit tag</w:t>
      </w:r>
      <w:r w:rsidR="00CE6F28" w:rsidRPr="00BD0036">
        <w:rPr>
          <w:bCs/>
        </w:rPr>
        <w:t xml:space="preserve">: nem könnyű feladat, de van jelentősége, mer </w:t>
      </w:r>
      <w:r w:rsidR="003808F4">
        <w:rPr>
          <w:bCs/>
        </w:rPr>
        <w:t>pályázatok</w:t>
      </w:r>
      <w:r w:rsidR="00CE6F28" w:rsidRPr="00BD0036">
        <w:rPr>
          <w:bCs/>
        </w:rPr>
        <w:t xml:space="preserve"> esetén akár az önkormányzatnak irányt </w:t>
      </w:r>
      <w:r w:rsidR="003808F4">
        <w:rPr>
          <w:bCs/>
        </w:rPr>
        <w:t>és</w:t>
      </w:r>
      <w:r>
        <w:rPr>
          <w:bCs/>
        </w:rPr>
        <w:t xml:space="preserve"> határt szabhat</w:t>
      </w:r>
      <w:r w:rsidR="00CE6F28" w:rsidRPr="00BD0036">
        <w:rPr>
          <w:bCs/>
        </w:rPr>
        <w:t>. Meg kell jegyezni</w:t>
      </w:r>
      <w:r w:rsidR="00C87440">
        <w:rPr>
          <w:bCs/>
        </w:rPr>
        <w:t>,</w:t>
      </w:r>
      <w:r w:rsidR="00CE6F28" w:rsidRPr="00BD0036">
        <w:rPr>
          <w:bCs/>
        </w:rPr>
        <w:t xml:space="preserve"> hogy </w:t>
      </w:r>
      <w:r>
        <w:rPr>
          <w:bCs/>
        </w:rPr>
        <w:t xml:space="preserve">bár </w:t>
      </w:r>
      <w:r w:rsidR="00CE6F28" w:rsidRPr="00BD0036">
        <w:rPr>
          <w:bCs/>
        </w:rPr>
        <w:t>rengeteg munka van vel</w:t>
      </w:r>
      <w:r w:rsidR="003808F4">
        <w:rPr>
          <w:bCs/>
        </w:rPr>
        <w:t>e</w:t>
      </w:r>
      <w:r w:rsidR="00CE6F28" w:rsidRPr="00BD0036">
        <w:rPr>
          <w:bCs/>
        </w:rPr>
        <w:t>, nem értelmetlen dolog</w:t>
      </w:r>
      <w:r w:rsidR="009409B2">
        <w:rPr>
          <w:bCs/>
        </w:rPr>
        <w:t>.</w:t>
      </w:r>
    </w:p>
    <w:p w14:paraId="0F77DD66" w14:textId="77777777" w:rsidR="00F131D7" w:rsidRPr="00BD0036" w:rsidRDefault="00F131D7" w:rsidP="002C6AC7">
      <w:pPr>
        <w:jc w:val="both"/>
        <w:rPr>
          <w:bCs/>
        </w:rPr>
      </w:pPr>
    </w:p>
    <w:p w14:paraId="287967D0" w14:textId="3C21D153" w:rsidR="00CE6F28" w:rsidRPr="00BD0036" w:rsidRDefault="00CE6F28" w:rsidP="002C6AC7">
      <w:pPr>
        <w:jc w:val="both"/>
        <w:rPr>
          <w:bCs/>
        </w:rPr>
      </w:pPr>
      <w:r w:rsidRPr="003808F4">
        <w:rPr>
          <w:b/>
        </w:rPr>
        <w:t>Horváthné</w:t>
      </w:r>
      <w:r w:rsidR="003808F4" w:rsidRPr="003808F4">
        <w:rPr>
          <w:b/>
        </w:rPr>
        <w:t xml:space="preserve"> Szemerits Katalin humán kapcsolatok csoportvezető</w:t>
      </w:r>
      <w:r w:rsidRPr="00BD0036">
        <w:rPr>
          <w:bCs/>
        </w:rPr>
        <w:t xml:space="preserve">: </w:t>
      </w:r>
      <w:r w:rsidR="003808F4">
        <w:rPr>
          <w:bCs/>
        </w:rPr>
        <w:t xml:space="preserve">Mosonmagyaróvár </w:t>
      </w:r>
      <w:r w:rsidRPr="00BD0036">
        <w:rPr>
          <w:bCs/>
        </w:rPr>
        <w:t xml:space="preserve">nem hátrányos </w:t>
      </w:r>
      <w:r w:rsidR="00F131D7">
        <w:rPr>
          <w:bCs/>
        </w:rPr>
        <w:t xml:space="preserve">helyzetű </w:t>
      </w:r>
      <w:r w:rsidRPr="00BD0036">
        <w:rPr>
          <w:bCs/>
        </w:rPr>
        <w:t xml:space="preserve">település, nehéz </w:t>
      </w:r>
      <w:r w:rsidR="00C87440">
        <w:rPr>
          <w:bCs/>
        </w:rPr>
        <w:t xml:space="preserve">olyan </w:t>
      </w:r>
      <w:r w:rsidR="004546AD">
        <w:rPr>
          <w:bCs/>
        </w:rPr>
        <w:t xml:space="preserve">irányokat, </w:t>
      </w:r>
      <w:r w:rsidR="009409B2">
        <w:rPr>
          <w:bCs/>
        </w:rPr>
        <w:t xml:space="preserve">célokat </w:t>
      </w:r>
      <w:r w:rsidRPr="00BD0036">
        <w:rPr>
          <w:bCs/>
        </w:rPr>
        <w:t>meghatározni</w:t>
      </w:r>
      <w:r w:rsidR="00C87440">
        <w:rPr>
          <w:bCs/>
        </w:rPr>
        <w:t xml:space="preserve">, </w:t>
      </w:r>
      <w:r w:rsidR="003808F4">
        <w:rPr>
          <w:bCs/>
        </w:rPr>
        <w:t>h</w:t>
      </w:r>
      <w:r w:rsidRPr="00BD0036">
        <w:rPr>
          <w:bCs/>
        </w:rPr>
        <w:t xml:space="preserve">ogy </w:t>
      </w:r>
      <w:r w:rsidR="009409B2">
        <w:rPr>
          <w:bCs/>
        </w:rPr>
        <w:t xml:space="preserve">életszerű legyen és </w:t>
      </w:r>
      <w:r w:rsidRPr="00BD0036">
        <w:rPr>
          <w:bCs/>
        </w:rPr>
        <w:t xml:space="preserve">használható </w:t>
      </w:r>
      <w:r w:rsidR="00C87440">
        <w:rPr>
          <w:bCs/>
        </w:rPr>
        <w:t xml:space="preserve">is </w:t>
      </w:r>
      <w:r w:rsidRPr="00BD0036">
        <w:rPr>
          <w:bCs/>
        </w:rPr>
        <w:t>legyen</w:t>
      </w:r>
      <w:r w:rsidR="00C87440">
        <w:rPr>
          <w:bCs/>
        </w:rPr>
        <w:t>.</w:t>
      </w:r>
      <w:r w:rsidRPr="00BD0036">
        <w:rPr>
          <w:bCs/>
        </w:rPr>
        <w:t xml:space="preserve"> </w:t>
      </w:r>
    </w:p>
    <w:p w14:paraId="3D40F056" w14:textId="77777777" w:rsidR="00CE6F28" w:rsidRPr="00BD0036" w:rsidRDefault="00CE6F28" w:rsidP="002C6AC7">
      <w:pPr>
        <w:jc w:val="both"/>
        <w:rPr>
          <w:bCs/>
        </w:rPr>
      </w:pPr>
    </w:p>
    <w:p w14:paraId="5BC2E3F1" w14:textId="4F27694C" w:rsidR="002C6AC7" w:rsidRPr="00BD0036" w:rsidRDefault="003808F4" w:rsidP="002C6AC7">
      <w:pPr>
        <w:jc w:val="both"/>
      </w:pPr>
      <w:r w:rsidRPr="00BD0036">
        <w:rPr>
          <w:b/>
        </w:rPr>
        <w:t>Ábrahám Tivadar elnök</w:t>
      </w:r>
      <w:r w:rsidRPr="00BD0036">
        <w:t xml:space="preserve">: amennyiben nincs további hozzászólás, kérdés, felkéri a bizottság tagjait, hogy szavazzanak </w:t>
      </w:r>
      <w:r w:rsidRPr="00BD0036">
        <w:rPr>
          <w:bCs/>
        </w:rPr>
        <w:t>a napirendről</w:t>
      </w:r>
    </w:p>
    <w:p w14:paraId="5EAF707C" w14:textId="77777777" w:rsidR="002C6AC7" w:rsidRPr="00BD0036" w:rsidRDefault="002C6AC7" w:rsidP="002C6AC7">
      <w:pPr>
        <w:jc w:val="both"/>
        <w:rPr>
          <w:b/>
        </w:rPr>
      </w:pPr>
    </w:p>
    <w:p w14:paraId="7C4C1F01" w14:textId="66D3CA6B" w:rsidR="005C5DA2" w:rsidRPr="00BD0036" w:rsidRDefault="005C5DA2" w:rsidP="005C5DA2">
      <w:pPr>
        <w:jc w:val="both"/>
        <w:rPr>
          <w:i/>
        </w:rPr>
      </w:pPr>
      <w:r w:rsidRPr="00BD0036">
        <w:rPr>
          <w:i/>
        </w:rPr>
        <w:t xml:space="preserve">Humán Ügyek Bizottság </w:t>
      </w:r>
      <w:r w:rsidR="00CE6F28" w:rsidRPr="00BD0036">
        <w:rPr>
          <w:i/>
        </w:rPr>
        <w:t>9 i</w:t>
      </w:r>
      <w:r w:rsidRPr="00BD0036">
        <w:rPr>
          <w:i/>
        </w:rPr>
        <w:t>gen (egyhangú) szavazattal az alábbi határozatot hozza:</w:t>
      </w:r>
    </w:p>
    <w:p w14:paraId="469D493B" w14:textId="77777777" w:rsidR="002C6AC7" w:rsidRPr="00BD0036" w:rsidRDefault="002C6AC7" w:rsidP="002C6AC7"/>
    <w:p w14:paraId="1B0F38AC" w14:textId="1B5A35E0" w:rsidR="002C6AC7" w:rsidRPr="00BD0036" w:rsidRDefault="005C5DA2" w:rsidP="002C6AC7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70</w:t>
      </w:r>
      <w:r w:rsidR="002C6AC7" w:rsidRPr="00BD0036">
        <w:rPr>
          <w:b/>
          <w:bCs/>
          <w:u w:val="single"/>
        </w:rPr>
        <w:t xml:space="preserve"> /2024. (XII.09.) </w:t>
      </w:r>
      <w:r w:rsidR="002B552A" w:rsidRPr="00BD0036">
        <w:rPr>
          <w:b/>
          <w:bCs/>
          <w:u w:val="single"/>
        </w:rPr>
        <w:t>HÜB</w:t>
      </w:r>
      <w:r w:rsidR="002C6AC7" w:rsidRPr="00BD0036">
        <w:rPr>
          <w:b/>
          <w:bCs/>
          <w:u w:val="single"/>
        </w:rPr>
        <w:t xml:space="preserve"> határozat:</w:t>
      </w:r>
    </w:p>
    <w:p w14:paraId="3C446AEF" w14:textId="27C715D0" w:rsidR="002C6AC7" w:rsidRPr="00BD0036" w:rsidRDefault="002C6AC7" w:rsidP="009741E3">
      <w:pPr>
        <w:ind w:left="708" w:firstLine="1"/>
        <w:jc w:val="both"/>
      </w:pPr>
    </w:p>
    <w:p w14:paraId="66E315AA" w14:textId="5DE16C40" w:rsidR="005C5DA2" w:rsidRPr="00BD0036" w:rsidRDefault="005C5DA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036">
        <w:rPr>
          <w:rFonts w:ascii="Times New Roman" w:hAnsi="Times New Roman" w:cs="Times New Roman"/>
          <w:sz w:val="24"/>
          <w:szCs w:val="24"/>
        </w:rPr>
        <w:t xml:space="preserve">Mosonmagyaróvár Város Önkormányzat </w:t>
      </w:r>
      <w:r w:rsidR="003808F4">
        <w:rPr>
          <w:rFonts w:ascii="Times New Roman" w:hAnsi="Times New Roman" w:cs="Times New Roman"/>
          <w:sz w:val="24"/>
          <w:szCs w:val="24"/>
        </w:rPr>
        <w:t xml:space="preserve">Humán Ügyek Bizottsága </w:t>
      </w:r>
      <w:r w:rsidRPr="00BD0036">
        <w:rPr>
          <w:rFonts w:ascii="Times New Roman" w:hAnsi="Times New Roman" w:cs="Times New Roman"/>
          <w:sz w:val="24"/>
          <w:szCs w:val="24"/>
        </w:rPr>
        <w:t>Képviselő-testület</w:t>
      </w:r>
      <w:r w:rsidR="003808F4">
        <w:rPr>
          <w:rFonts w:ascii="Times New Roman" w:hAnsi="Times New Roman" w:cs="Times New Roman"/>
          <w:sz w:val="24"/>
          <w:szCs w:val="24"/>
        </w:rPr>
        <w:t xml:space="preserve">nek javasolja, hogy a </w:t>
      </w:r>
      <w:r w:rsidRPr="00BD0036">
        <w:rPr>
          <w:rFonts w:ascii="Times New Roman" w:hAnsi="Times New Roman" w:cs="Times New Roman"/>
          <w:sz w:val="24"/>
          <w:szCs w:val="24"/>
        </w:rPr>
        <w:t>207/2023.(XI.23.) Kt. határozattal elfogadott 2024-2028 év közötti időszakra vonatkozó, Mosonmagyaróvár Város Helyi Esélyegyenlőségi Programját és annak Intézkedési Tervét a melléklet szerint tartalommal módosít</w:t>
      </w:r>
      <w:r w:rsidR="003808F4">
        <w:rPr>
          <w:rFonts w:ascii="Times New Roman" w:hAnsi="Times New Roman" w:cs="Times New Roman"/>
          <w:sz w:val="24"/>
          <w:szCs w:val="24"/>
        </w:rPr>
        <w:t>s</w:t>
      </w:r>
      <w:r w:rsidRPr="00BD0036">
        <w:rPr>
          <w:rFonts w:ascii="Times New Roman" w:hAnsi="Times New Roman" w:cs="Times New Roman"/>
          <w:sz w:val="24"/>
          <w:szCs w:val="24"/>
        </w:rPr>
        <w:t>a.</w:t>
      </w:r>
    </w:p>
    <w:p w14:paraId="30C30EAC" w14:textId="310A0955" w:rsidR="005C5DA2" w:rsidRPr="00BD0036" w:rsidRDefault="00325F8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36">
        <w:rPr>
          <w:rFonts w:ascii="Times New Roman" w:hAnsi="Times New Roman" w:cs="Times New Roman"/>
          <w:sz w:val="24"/>
          <w:szCs w:val="24"/>
        </w:rPr>
        <w:lastRenderedPageBreak/>
        <w:t xml:space="preserve">Mosonmagyaróvár Város Önkormányzat </w:t>
      </w:r>
      <w:r>
        <w:rPr>
          <w:rFonts w:ascii="Times New Roman" w:hAnsi="Times New Roman" w:cs="Times New Roman"/>
          <w:sz w:val="24"/>
          <w:szCs w:val="24"/>
        </w:rPr>
        <w:t xml:space="preserve">Humán Ügyek Bizottsága </w:t>
      </w:r>
      <w:r w:rsidRPr="00BD0036">
        <w:rPr>
          <w:rFonts w:ascii="Times New Roman" w:hAnsi="Times New Roman" w:cs="Times New Roman"/>
          <w:sz w:val="24"/>
          <w:szCs w:val="24"/>
        </w:rPr>
        <w:t>Képviselő-testület</w:t>
      </w:r>
      <w:r>
        <w:rPr>
          <w:rFonts w:ascii="Times New Roman" w:hAnsi="Times New Roman" w:cs="Times New Roman"/>
          <w:sz w:val="24"/>
          <w:szCs w:val="24"/>
        </w:rPr>
        <w:t>nek javasolja</w:t>
      </w:r>
      <w:r w:rsidRPr="00BD0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kérje fel</w:t>
      </w:r>
      <w:r w:rsidR="005C5DA2" w:rsidRPr="00BD0036">
        <w:rPr>
          <w:rFonts w:ascii="Times New Roman" w:hAnsi="Times New Roman" w:cs="Times New Roman"/>
          <w:sz w:val="24"/>
          <w:szCs w:val="24"/>
        </w:rPr>
        <w:t xml:space="preserve"> a polgármestert, hogy a döntésről írásban értesítse a Helyi Esélyegyenlőségi Program intézkedéseinek végrehajtásában résztvevő és közreműködő partnereket.</w:t>
      </w:r>
    </w:p>
    <w:p w14:paraId="4616B640" w14:textId="4D6F667B" w:rsidR="005C5DA2" w:rsidRPr="00BD0036" w:rsidRDefault="00325F8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36">
        <w:rPr>
          <w:rFonts w:ascii="Times New Roman" w:hAnsi="Times New Roman" w:cs="Times New Roman"/>
          <w:sz w:val="24"/>
          <w:szCs w:val="24"/>
        </w:rPr>
        <w:t xml:space="preserve">Mosonmagyaróvár Város Önkormányzat </w:t>
      </w:r>
      <w:r>
        <w:rPr>
          <w:rFonts w:ascii="Times New Roman" w:hAnsi="Times New Roman" w:cs="Times New Roman"/>
          <w:sz w:val="24"/>
          <w:szCs w:val="24"/>
        </w:rPr>
        <w:t xml:space="preserve">Humán Ügyek Bizottsága </w:t>
      </w:r>
      <w:r w:rsidRPr="00BD0036">
        <w:rPr>
          <w:rFonts w:ascii="Times New Roman" w:hAnsi="Times New Roman" w:cs="Times New Roman"/>
          <w:sz w:val="24"/>
          <w:szCs w:val="24"/>
        </w:rPr>
        <w:t>Képviselő-testület</w:t>
      </w:r>
      <w:r>
        <w:rPr>
          <w:rFonts w:ascii="Times New Roman" w:hAnsi="Times New Roman" w:cs="Times New Roman"/>
          <w:sz w:val="24"/>
          <w:szCs w:val="24"/>
        </w:rPr>
        <w:t>nek javasolja</w:t>
      </w:r>
      <w:r w:rsidRPr="00BD0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kérje fel</w:t>
      </w:r>
      <w:r w:rsidRPr="00BD0036">
        <w:rPr>
          <w:rFonts w:ascii="Times New Roman" w:hAnsi="Times New Roman" w:cs="Times New Roman"/>
          <w:sz w:val="24"/>
          <w:szCs w:val="24"/>
        </w:rPr>
        <w:t xml:space="preserve"> a polgármestert</w:t>
      </w:r>
      <w:r w:rsidR="005C5DA2" w:rsidRPr="00BD0036">
        <w:rPr>
          <w:rFonts w:ascii="Times New Roman" w:hAnsi="Times New Roman" w:cs="Times New Roman"/>
          <w:sz w:val="24"/>
          <w:szCs w:val="24"/>
        </w:rPr>
        <w:t>, hogy az 1./-2./ pontban foglalt döntés végrehajtása érdekében a szükséges intézkedést tegye meg.</w:t>
      </w:r>
    </w:p>
    <w:p w14:paraId="705A7FF3" w14:textId="77777777" w:rsidR="005C5DA2" w:rsidRPr="00BD0036" w:rsidRDefault="005C5DA2" w:rsidP="005C5DA2">
      <w:pPr>
        <w:pStyle w:val="Listaszerbekezds"/>
        <w:numPr>
          <w:ilvl w:val="0"/>
          <w:numId w:val="0"/>
        </w:numPr>
        <w:ind w:left="1713"/>
        <w:jc w:val="both"/>
        <w:rPr>
          <w:rFonts w:ascii="Times New Roman" w:hAnsi="Times New Roman" w:cs="Times New Roman"/>
          <w:sz w:val="24"/>
          <w:szCs w:val="24"/>
        </w:rPr>
      </w:pPr>
    </w:p>
    <w:p w14:paraId="5AEB9126" w14:textId="77777777" w:rsidR="005C5DA2" w:rsidRPr="00BD0036" w:rsidRDefault="005C5DA2" w:rsidP="005C5DA2">
      <w:pPr>
        <w:pStyle w:val="Listaszerbekezds"/>
        <w:numPr>
          <w:ilvl w:val="0"/>
          <w:numId w:val="0"/>
        </w:numPr>
        <w:ind w:left="1713"/>
        <w:jc w:val="both"/>
        <w:rPr>
          <w:rFonts w:ascii="Times New Roman" w:hAnsi="Times New Roman" w:cs="Times New Roman"/>
          <w:sz w:val="24"/>
          <w:szCs w:val="24"/>
        </w:rPr>
      </w:pPr>
      <w:r w:rsidRPr="00BD0036">
        <w:rPr>
          <w:rFonts w:ascii="Times New Roman" w:hAnsi="Times New Roman" w:cs="Times New Roman"/>
          <w:sz w:val="24"/>
          <w:szCs w:val="24"/>
        </w:rPr>
        <w:t>Felelős: Szabó Miklós polgármester</w:t>
      </w:r>
    </w:p>
    <w:p w14:paraId="1A2C5305" w14:textId="77777777" w:rsidR="005C5DA2" w:rsidRPr="00BD0036" w:rsidRDefault="005C5DA2" w:rsidP="005C5DA2">
      <w:pPr>
        <w:pStyle w:val="Listaszerbekezds"/>
        <w:numPr>
          <w:ilvl w:val="0"/>
          <w:numId w:val="0"/>
        </w:numPr>
        <w:ind w:left="1713"/>
        <w:jc w:val="both"/>
        <w:rPr>
          <w:rFonts w:ascii="Times New Roman" w:hAnsi="Times New Roman" w:cs="Times New Roman"/>
          <w:sz w:val="24"/>
          <w:szCs w:val="24"/>
        </w:rPr>
      </w:pPr>
      <w:r w:rsidRPr="00BD0036">
        <w:rPr>
          <w:rFonts w:ascii="Times New Roman" w:hAnsi="Times New Roman" w:cs="Times New Roman"/>
          <w:sz w:val="24"/>
          <w:szCs w:val="24"/>
        </w:rPr>
        <w:t>Határidő: 2025. január 31.</w:t>
      </w:r>
    </w:p>
    <w:p w14:paraId="1B9C8EE0" w14:textId="6021F7B2" w:rsidR="002C6AC7" w:rsidRPr="00BD0036" w:rsidRDefault="002C6AC7" w:rsidP="009741E3">
      <w:pPr>
        <w:ind w:left="708" w:firstLine="1"/>
        <w:jc w:val="both"/>
      </w:pPr>
    </w:p>
    <w:p w14:paraId="356247CE" w14:textId="16698314" w:rsidR="002C6AC7" w:rsidRPr="00BD0036" w:rsidRDefault="002C6AC7" w:rsidP="009741E3">
      <w:pPr>
        <w:ind w:left="708" w:firstLine="1"/>
        <w:jc w:val="both"/>
      </w:pPr>
    </w:p>
    <w:p w14:paraId="2D1C0175" w14:textId="77608EC8" w:rsidR="002C6AC7" w:rsidRPr="00BD0036" w:rsidRDefault="002C6AC7" w:rsidP="002C6AC7">
      <w:pPr>
        <w:ind w:firstLine="1"/>
        <w:jc w:val="both"/>
      </w:pPr>
      <w:r w:rsidRPr="00BD0036">
        <w:rPr>
          <w:b/>
          <w:u w:val="single"/>
        </w:rPr>
        <w:t>10. napirend</w:t>
      </w:r>
    </w:p>
    <w:p w14:paraId="5B15AB77" w14:textId="45BB6CED" w:rsidR="008212B6" w:rsidRPr="00BD0036" w:rsidRDefault="008212B6" w:rsidP="008212B6">
      <w:pPr>
        <w:tabs>
          <w:tab w:val="left" w:pos="851"/>
        </w:tabs>
        <w:jc w:val="both"/>
      </w:pPr>
      <w:r w:rsidRPr="00BD0036">
        <w:rPr>
          <w:b/>
        </w:rPr>
        <w:t xml:space="preserve">A Bursa Hungarica Felsőoktatási Önkormányzati Ösztöndíjpályázatok elbírálása </w:t>
      </w:r>
    </w:p>
    <w:p w14:paraId="4CA8F8D1" w14:textId="77777777" w:rsidR="002C6AC7" w:rsidRPr="00BD0036" w:rsidRDefault="002C6AC7" w:rsidP="002C6AC7">
      <w:pPr>
        <w:ind w:left="708" w:firstLine="1"/>
        <w:jc w:val="both"/>
      </w:pPr>
    </w:p>
    <w:p w14:paraId="095E3A07" w14:textId="0F57D85D" w:rsidR="002C6AC7" w:rsidRPr="00BD0036" w:rsidRDefault="002C6AC7" w:rsidP="002C6AC7">
      <w:pPr>
        <w:jc w:val="both"/>
      </w:pPr>
      <w:r w:rsidRPr="00BD0036">
        <w:rPr>
          <w:b/>
        </w:rPr>
        <w:t>Ábrahám Tivadar elnök</w:t>
      </w:r>
      <w:r w:rsidRPr="00BD0036">
        <w:t xml:space="preserve">: </w:t>
      </w:r>
      <w:r w:rsidR="00325F8E">
        <w:t>előterjesztést a bizottság</w:t>
      </w:r>
      <w:r w:rsidR="004546AD">
        <w:t>i tagok kézhez kapták, felkéri D</w:t>
      </w:r>
      <w:r w:rsidR="00325F8E">
        <w:t xml:space="preserve">r. Mayer Krisztián igazgatási osztályvezetőt ismertesse az előterjesztést. </w:t>
      </w:r>
    </w:p>
    <w:p w14:paraId="47CD9484" w14:textId="77777777" w:rsidR="00CE6F28" w:rsidRPr="00BD0036" w:rsidRDefault="00CE6F28" w:rsidP="002C6AC7">
      <w:pPr>
        <w:jc w:val="both"/>
      </w:pPr>
    </w:p>
    <w:p w14:paraId="5F3A3E32" w14:textId="046D8E49" w:rsidR="00CE6F28" w:rsidRPr="00BD0036" w:rsidRDefault="00CE6F28" w:rsidP="002C6AC7">
      <w:pPr>
        <w:jc w:val="both"/>
      </w:pPr>
      <w:r w:rsidRPr="00325F8E">
        <w:rPr>
          <w:b/>
          <w:bCs/>
        </w:rPr>
        <w:t>Dr. Mayer Krisztián</w:t>
      </w:r>
      <w:r w:rsidR="00325F8E" w:rsidRPr="00325F8E">
        <w:rPr>
          <w:b/>
          <w:bCs/>
        </w:rPr>
        <w:t xml:space="preserve"> igazgatási osztályvezető</w:t>
      </w:r>
      <w:r w:rsidR="00325F8E">
        <w:t xml:space="preserve">: </w:t>
      </w:r>
      <w:r w:rsidRPr="00BD0036">
        <w:t>külön jogszabály rendelkezik az ösztöndíjrendszerről</w:t>
      </w:r>
      <w:r w:rsidR="00325F8E">
        <w:t xml:space="preserve">. </w:t>
      </w:r>
      <w:r w:rsidR="009409B2">
        <w:t xml:space="preserve">Pályázatoknál az a </w:t>
      </w:r>
      <w:r w:rsidRPr="00BD0036">
        <w:t>fő</w:t>
      </w:r>
      <w:r w:rsidR="00FF6673">
        <w:t xml:space="preserve"> </w:t>
      </w:r>
      <w:r w:rsidRPr="00BD0036">
        <w:t>szabály</w:t>
      </w:r>
      <w:r w:rsidR="009409B2">
        <w:t xml:space="preserve">, </w:t>
      </w:r>
      <w:r w:rsidR="004546AD">
        <w:t xml:space="preserve">hogy a </w:t>
      </w:r>
      <w:r w:rsidRPr="00BD0036">
        <w:t>pályázó</w:t>
      </w:r>
      <w:r w:rsidR="009409B2">
        <w:t>k</w:t>
      </w:r>
      <w:r w:rsidRPr="00BD0036">
        <w:t xml:space="preserve">nak </w:t>
      </w:r>
      <w:r w:rsidR="00325F8E">
        <w:t>k</w:t>
      </w:r>
      <w:r w:rsidRPr="00BD0036">
        <w:t>izárólag szociális alapon ítélhető meg a támogatás</w:t>
      </w:r>
      <w:r w:rsidR="009409B2">
        <w:t xml:space="preserve">. Maga a jogszabály szempontrendszert is kialakít, </w:t>
      </w:r>
      <w:r w:rsidR="004546AD">
        <w:t>amiket a pályázók prezentálnak</w:t>
      </w:r>
      <w:r w:rsidRPr="00BD0036">
        <w:t xml:space="preserve"> is a</w:t>
      </w:r>
      <w:r w:rsidR="005B6A0B" w:rsidRPr="00BD0036">
        <w:t>z önkormányzat felé. Két típusú pályázókról van szó</w:t>
      </w:r>
      <w:r w:rsidR="004546AD">
        <w:t>:</w:t>
      </w:r>
      <w:r w:rsidR="00325F8E">
        <w:t xml:space="preserve"> „</w:t>
      </w:r>
      <w:r w:rsidR="005B6A0B" w:rsidRPr="00BD0036">
        <w:t>A</w:t>
      </w:r>
      <w:r w:rsidR="00325F8E">
        <w:t>”</w:t>
      </w:r>
      <w:r w:rsidR="005B6A0B" w:rsidRPr="00BD0036">
        <w:t xml:space="preserve"> típusú</w:t>
      </w:r>
      <w:r w:rsidR="009409B2">
        <w:t xml:space="preserve"> pályázók</w:t>
      </w:r>
      <w:r w:rsidR="00325F8E">
        <w:t>,</w:t>
      </w:r>
      <w:r w:rsidR="005B6A0B" w:rsidRPr="00BD0036">
        <w:t xml:space="preserve"> akik felsőoktatásban résztvev</w:t>
      </w:r>
      <w:r w:rsidR="00325F8E">
        <w:t>ő</w:t>
      </w:r>
      <w:r w:rsidR="005B6A0B" w:rsidRPr="00BD0036">
        <w:t>k</w:t>
      </w:r>
      <w:r w:rsidR="00325F8E">
        <w:t>, „</w:t>
      </w:r>
      <w:r w:rsidR="005B6A0B" w:rsidRPr="00BD0036">
        <w:t>B</w:t>
      </w:r>
      <w:r w:rsidR="00325F8E">
        <w:t>” tí</w:t>
      </w:r>
      <w:r w:rsidR="005B6A0B" w:rsidRPr="00BD0036">
        <w:t>pusú</w:t>
      </w:r>
      <w:r w:rsidR="00325F8E">
        <w:t xml:space="preserve">, </w:t>
      </w:r>
      <w:r w:rsidR="009409B2">
        <w:t xml:space="preserve">pályázók, </w:t>
      </w:r>
      <w:r w:rsidR="00325F8E">
        <w:t xml:space="preserve">akik </w:t>
      </w:r>
      <w:r w:rsidR="005B6A0B" w:rsidRPr="00BD0036">
        <w:t>közé</w:t>
      </w:r>
      <w:r w:rsidR="00325F8E">
        <w:t>p</w:t>
      </w:r>
      <w:r w:rsidR="005B6A0B" w:rsidRPr="00BD0036">
        <w:t xml:space="preserve">iskolai hallgatók, </w:t>
      </w:r>
      <w:r w:rsidR="00325F8E">
        <w:t xml:space="preserve">akiket </w:t>
      </w:r>
      <w:r w:rsidR="005B6A0B" w:rsidRPr="00BD0036">
        <w:t>h</w:t>
      </w:r>
      <w:r w:rsidR="00325F8E">
        <w:t>a</w:t>
      </w:r>
      <w:r w:rsidR="005B6A0B" w:rsidRPr="00BD0036">
        <w:t>gyományosan nem szokták tám</w:t>
      </w:r>
      <w:r w:rsidR="00325F8E">
        <w:t>o</w:t>
      </w:r>
      <w:r w:rsidR="005B6A0B" w:rsidRPr="00BD0036">
        <w:t>g</w:t>
      </w:r>
      <w:r w:rsidR="00325F8E">
        <w:t>a</w:t>
      </w:r>
      <w:r w:rsidR="005B6A0B" w:rsidRPr="00BD0036">
        <w:t xml:space="preserve">tni. Idén </w:t>
      </w:r>
      <w:r w:rsidR="00325F8E">
        <w:t>„</w:t>
      </w:r>
      <w:r w:rsidR="005B6A0B" w:rsidRPr="00BD0036">
        <w:t>B</w:t>
      </w:r>
      <w:r w:rsidR="00325F8E">
        <w:t>”</w:t>
      </w:r>
      <w:r w:rsidR="005B6A0B" w:rsidRPr="00BD0036">
        <w:t xml:space="preserve"> típusú </w:t>
      </w:r>
      <w:r w:rsidR="00325F8E">
        <w:t>p</w:t>
      </w:r>
      <w:r w:rsidR="005B6A0B" w:rsidRPr="00BD0036">
        <w:t xml:space="preserve">ályázó nem volt. </w:t>
      </w:r>
      <w:r w:rsidR="009409B2">
        <w:t>Az tapasztalható, hogy f</w:t>
      </w:r>
      <w:r w:rsidR="005B6A0B" w:rsidRPr="00BD0036">
        <w:t>olyamatosan csökken a benyújtott pál</w:t>
      </w:r>
      <w:r w:rsidR="00325F8E">
        <w:t>y</w:t>
      </w:r>
      <w:r w:rsidR="005B6A0B" w:rsidRPr="00BD0036">
        <w:t>ázatok száma</w:t>
      </w:r>
      <w:r w:rsidR="00325F8E">
        <w:t xml:space="preserve">, jelen esetben </w:t>
      </w:r>
      <w:r w:rsidR="005B6A0B" w:rsidRPr="00BD0036">
        <w:t>54 db pály</w:t>
      </w:r>
      <w:r w:rsidR="00325F8E">
        <w:t>á</w:t>
      </w:r>
      <w:r w:rsidR="005B6A0B" w:rsidRPr="00BD0036">
        <w:t xml:space="preserve">zat érkezett be, </w:t>
      </w:r>
      <w:r w:rsidR="00F131D7">
        <w:t xml:space="preserve">a </w:t>
      </w:r>
      <w:r w:rsidR="00325F8E">
        <w:t xml:space="preserve">7 </w:t>
      </w:r>
      <w:r w:rsidR="009409B2">
        <w:t xml:space="preserve">millió </w:t>
      </w:r>
      <w:r w:rsidR="00325F8E">
        <w:t xml:space="preserve">Ft </w:t>
      </w:r>
      <w:r w:rsidR="005B6A0B" w:rsidRPr="00BD0036">
        <w:t>támogatási összeg nem változott</w:t>
      </w:r>
      <w:r w:rsidR="00325F8E">
        <w:t xml:space="preserve">. </w:t>
      </w:r>
      <w:r w:rsidR="005B6A0B" w:rsidRPr="00BD0036">
        <w:t>Minden pályázót támogatni szoktak</w:t>
      </w:r>
      <w:r w:rsidR="004546AD">
        <w:t>,</w:t>
      </w:r>
      <w:r w:rsidR="005B6A0B" w:rsidRPr="00BD0036">
        <w:t xml:space="preserve"> eltérő értékben. </w:t>
      </w:r>
      <w:r w:rsidR="00482685">
        <w:t>Három kategóriában ítéltek meg támogatást</w:t>
      </w:r>
      <w:r w:rsidR="004546AD">
        <w:t>.</w:t>
      </w:r>
      <w:r w:rsidR="00482685">
        <w:t xml:space="preserve"> </w:t>
      </w:r>
      <w:r w:rsidR="005B6A0B" w:rsidRPr="00BD0036">
        <w:t>Jelenleg a keret elégségesnek fog bizonyulni, 50.000.-Ft</w:t>
      </w:r>
      <w:r w:rsidR="00325F8E">
        <w:t>-</w:t>
      </w:r>
      <w:r w:rsidR="005B6A0B" w:rsidRPr="00BD0036">
        <w:t>tal fogják meghaladni a keretet, amire a</w:t>
      </w:r>
      <w:r w:rsidR="00325F8E">
        <w:t xml:space="preserve"> </w:t>
      </w:r>
      <w:r w:rsidR="005B6A0B" w:rsidRPr="00BD0036">
        <w:t>költségve</w:t>
      </w:r>
      <w:r w:rsidR="00325F8E">
        <w:t>t</w:t>
      </w:r>
      <w:r w:rsidR="005B6A0B" w:rsidRPr="00BD0036">
        <w:t>ési forrás rendelkezésre áll</w:t>
      </w:r>
      <w:r w:rsidR="00325F8E">
        <w:t>.</w:t>
      </w:r>
      <w:r w:rsidR="00482685">
        <w:t xml:space="preserve"> </w:t>
      </w:r>
    </w:p>
    <w:p w14:paraId="7EE4D8AF" w14:textId="77777777" w:rsidR="002C6AC7" w:rsidRPr="00BD0036" w:rsidRDefault="002C6AC7" w:rsidP="002C6AC7">
      <w:pPr>
        <w:jc w:val="both"/>
      </w:pPr>
    </w:p>
    <w:p w14:paraId="6B3E050C" w14:textId="00A650D0" w:rsidR="005B6A0B" w:rsidRPr="00BD0036" w:rsidRDefault="004546AD" w:rsidP="002C6AC7">
      <w:pPr>
        <w:jc w:val="both"/>
      </w:pPr>
      <w:r>
        <w:rPr>
          <w:b/>
          <w:bCs/>
        </w:rPr>
        <w:t>D</w:t>
      </w:r>
      <w:r w:rsidR="005B6A0B" w:rsidRPr="00BD0036">
        <w:rPr>
          <w:b/>
          <w:bCs/>
        </w:rPr>
        <w:t xml:space="preserve">r. Iváncsics János bizottsági tag: </w:t>
      </w:r>
      <w:r w:rsidR="005B6A0B" w:rsidRPr="00BD0036">
        <w:t>örülni kell annak, hogy</w:t>
      </w:r>
      <w:r w:rsidR="005B6A0B" w:rsidRPr="00BD0036">
        <w:rPr>
          <w:b/>
          <w:bCs/>
        </w:rPr>
        <w:t xml:space="preserve"> </w:t>
      </w:r>
      <w:r w:rsidR="00325F8E" w:rsidRPr="00325F8E">
        <w:t>M</w:t>
      </w:r>
      <w:r w:rsidR="005B6A0B" w:rsidRPr="00325F8E">
        <w:t>o</w:t>
      </w:r>
      <w:r w:rsidR="005B6A0B" w:rsidRPr="00BD0036">
        <w:t xml:space="preserve">sonmagyaróvárról minél több </w:t>
      </w:r>
      <w:r w:rsidR="00325F8E">
        <w:t xml:space="preserve">végzős diák kerül </w:t>
      </w:r>
      <w:r w:rsidR="005B6A0B" w:rsidRPr="00BD0036">
        <w:t>felsőoktatási intézménybe</w:t>
      </w:r>
      <w:r w:rsidR="00325F8E">
        <w:t>, akik majd visszakerülnek,</w:t>
      </w:r>
      <w:r w:rsidR="005B6A0B" w:rsidRPr="00BD0036">
        <w:t xml:space="preserve"> ami mindenkép</w:t>
      </w:r>
      <w:r w:rsidR="00325F8E">
        <w:t>p</w:t>
      </w:r>
      <w:r w:rsidR="005B6A0B" w:rsidRPr="00BD0036">
        <w:t xml:space="preserve"> fontos </w:t>
      </w:r>
      <w:r w:rsidR="00482685">
        <w:t xml:space="preserve">és hasznos </w:t>
      </w:r>
      <w:r w:rsidR="005B6A0B" w:rsidRPr="00BD0036">
        <w:t>a városnak. Véleménye szerint több rászoruló lenne a városban</w:t>
      </w:r>
      <w:r w:rsidR="00325F8E">
        <w:t xml:space="preserve">, csak nem pályáznak. </w:t>
      </w:r>
    </w:p>
    <w:p w14:paraId="23625243" w14:textId="77777777" w:rsidR="005B6A0B" w:rsidRPr="00BD0036" w:rsidRDefault="005B6A0B" w:rsidP="002C6AC7">
      <w:pPr>
        <w:jc w:val="both"/>
      </w:pPr>
    </w:p>
    <w:p w14:paraId="5FB7A8E8" w14:textId="2084A09B" w:rsidR="005B6A0B" w:rsidRPr="00BD0036" w:rsidRDefault="00A51794" w:rsidP="002C6AC7">
      <w:pPr>
        <w:jc w:val="both"/>
      </w:pPr>
      <w:r w:rsidRPr="00BD0036">
        <w:rPr>
          <w:b/>
          <w:bCs/>
        </w:rPr>
        <w:t>Fehérné dr. Bodó Mariann címzetes főjegyző</w:t>
      </w:r>
      <w:r w:rsidRPr="00BD0036">
        <w:t xml:space="preserve">: </w:t>
      </w:r>
      <w:r w:rsidR="00482685">
        <w:t xml:space="preserve">ugyan </w:t>
      </w:r>
      <w:r w:rsidRPr="00BD0036">
        <w:t>nem zárt ülés</w:t>
      </w:r>
      <w:r w:rsidR="00886D78">
        <w:t xml:space="preserve">en </w:t>
      </w:r>
      <w:r w:rsidRPr="00BD0036">
        <w:t>dönt a bizottság az ösztöndíjakról, de a táblázat tartalmaz olyan adatokat</w:t>
      </w:r>
      <w:r w:rsidR="00886D78">
        <w:t>,</w:t>
      </w:r>
      <w:r w:rsidRPr="00BD0036">
        <w:t xml:space="preserve"> ami szenzitív</w:t>
      </w:r>
      <w:r w:rsidR="00482685">
        <w:t>ek</w:t>
      </w:r>
      <w:r w:rsidR="00886D78">
        <w:t xml:space="preserve">. Kéri, hogy az anyagot bizalmasan kezeljék, </w:t>
      </w:r>
      <w:r w:rsidRPr="00BD0036">
        <w:t>döntésről a határozati kivonatban csak neveket közölnek</w:t>
      </w:r>
      <w:r w:rsidR="00886D78">
        <w:t>.</w:t>
      </w:r>
      <w:r w:rsidRPr="00BD0036">
        <w:t xml:space="preserve"> </w:t>
      </w:r>
    </w:p>
    <w:p w14:paraId="248DF39B" w14:textId="77777777" w:rsidR="005B6A0B" w:rsidRPr="00BD0036" w:rsidRDefault="005B6A0B" w:rsidP="002C6AC7">
      <w:pPr>
        <w:jc w:val="both"/>
      </w:pPr>
    </w:p>
    <w:p w14:paraId="76FE1B93" w14:textId="77777777" w:rsidR="00886D78" w:rsidRPr="00BD0036" w:rsidRDefault="00886D78" w:rsidP="00886D78">
      <w:pPr>
        <w:jc w:val="both"/>
      </w:pPr>
      <w:r w:rsidRPr="00BD0036">
        <w:rPr>
          <w:b/>
        </w:rPr>
        <w:lastRenderedPageBreak/>
        <w:t>Ábrahám Tivadar elnök</w:t>
      </w:r>
      <w:r w:rsidRPr="00BD0036">
        <w:t xml:space="preserve">: amennyiben nincs további hozzászólás, kérdés, felkéri a bizottság tagjait, hogy szavazzanak </w:t>
      </w:r>
      <w:r w:rsidRPr="00BD0036">
        <w:rPr>
          <w:bCs/>
        </w:rPr>
        <w:t>a napirendről</w:t>
      </w:r>
    </w:p>
    <w:p w14:paraId="64403FD9" w14:textId="77777777" w:rsidR="002C6AC7" w:rsidRPr="00BD0036" w:rsidRDefault="002C6AC7" w:rsidP="002C6AC7">
      <w:pPr>
        <w:rPr>
          <w:color w:val="FF0000"/>
        </w:rPr>
      </w:pPr>
    </w:p>
    <w:p w14:paraId="71BCF11F" w14:textId="18F1B72F" w:rsidR="005E224D" w:rsidRPr="00BD0036" w:rsidRDefault="005E224D" w:rsidP="005E224D">
      <w:pPr>
        <w:tabs>
          <w:tab w:val="center" w:pos="7655"/>
        </w:tabs>
        <w:jc w:val="both"/>
        <w:rPr>
          <w:i/>
          <w:iCs/>
        </w:rPr>
      </w:pPr>
      <w:r w:rsidRPr="00BD0036">
        <w:rPr>
          <w:i/>
          <w:iCs/>
        </w:rPr>
        <w:t xml:space="preserve">A Mosonmagyaróvár Város Önkormányzat Humán Ügyek Bizottsága Mosonmagyaróvár Város Önkormányzatának Szervezeti és Működési Szabályzatáról szóló 33/2019. (XI. 22.) önkormányzati rendelete 2. melléklet 2.3.3.5. pontjában foglalt átruházott döntési hatásköre alapján – a Bursa Hungarica Felsőoktatási Önkormányzati Ösztöndíjpályázatok </w:t>
      </w:r>
      <w:r w:rsidR="00704878">
        <w:rPr>
          <w:i/>
          <w:iCs/>
        </w:rPr>
        <w:t>elbírálására tárgyában -</w:t>
      </w:r>
      <w:r w:rsidRPr="00BD0036">
        <w:rPr>
          <w:i/>
          <w:iCs/>
        </w:rPr>
        <w:t xml:space="preserve"> </w:t>
      </w:r>
      <w:r w:rsidR="00704878">
        <w:rPr>
          <w:i/>
          <w:iCs/>
        </w:rPr>
        <w:t>9 igen (</w:t>
      </w:r>
      <w:r w:rsidR="005B6A0B" w:rsidRPr="00BD0036">
        <w:rPr>
          <w:i/>
          <w:iCs/>
        </w:rPr>
        <w:t>egyhangú</w:t>
      </w:r>
      <w:r w:rsidR="00704878">
        <w:rPr>
          <w:i/>
          <w:iCs/>
        </w:rPr>
        <w:t>) szavazattal az alábbi</w:t>
      </w:r>
      <w:r w:rsidR="005B6A0B" w:rsidRPr="00BD0036">
        <w:rPr>
          <w:i/>
          <w:iCs/>
        </w:rPr>
        <w:t xml:space="preserve"> </w:t>
      </w:r>
      <w:r w:rsidRPr="00BD0036">
        <w:rPr>
          <w:i/>
          <w:iCs/>
        </w:rPr>
        <w:t>határozato</w:t>
      </w:r>
      <w:r w:rsidR="00F60741">
        <w:rPr>
          <w:i/>
          <w:iCs/>
        </w:rPr>
        <w:t xml:space="preserve">t </w:t>
      </w:r>
      <w:r w:rsidRPr="00BD0036">
        <w:rPr>
          <w:i/>
          <w:iCs/>
        </w:rPr>
        <w:t xml:space="preserve">hozza: </w:t>
      </w:r>
    </w:p>
    <w:p w14:paraId="0FDE53E2" w14:textId="77777777" w:rsidR="002C6AC7" w:rsidRPr="00BD0036" w:rsidRDefault="002C6AC7" w:rsidP="002C6AC7"/>
    <w:p w14:paraId="5F44B5BA" w14:textId="055E1915" w:rsidR="002C6AC7" w:rsidRPr="00BD0036" w:rsidRDefault="002506B0" w:rsidP="002C6AC7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71</w:t>
      </w:r>
      <w:r w:rsidR="002C6AC7" w:rsidRPr="00BD0036">
        <w:rPr>
          <w:b/>
          <w:bCs/>
          <w:u w:val="single"/>
        </w:rPr>
        <w:t xml:space="preserve">/2024. (XII.09.) </w:t>
      </w:r>
      <w:r w:rsidR="002B552A" w:rsidRPr="00BD0036">
        <w:rPr>
          <w:b/>
          <w:bCs/>
          <w:u w:val="single"/>
        </w:rPr>
        <w:t>HÜB</w:t>
      </w:r>
      <w:r w:rsidR="002C6AC7" w:rsidRPr="00BD0036">
        <w:rPr>
          <w:b/>
          <w:bCs/>
          <w:u w:val="single"/>
        </w:rPr>
        <w:t xml:space="preserve"> határozat:</w:t>
      </w:r>
    </w:p>
    <w:p w14:paraId="68D6568D" w14:textId="01C35996" w:rsidR="002C6AC7" w:rsidRPr="00BD0036" w:rsidRDefault="002C6AC7" w:rsidP="009741E3">
      <w:pPr>
        <w:ind w:left="708" w:firstLine="1"/>
        <w:jc w:val="both"/>
      </w:pPr>
    </w:p>
    <w:p w14:paraId="14CE5EDA" w14:textId="6C36BBC5" w:rsidR="003415AC" w:rsidRPr="00BD0036" w:rsidRDefault="003415AC" w:rsidP="003415AC">
      <w:pPr>
        <w:spacing w:line="100" w:lineRule="atLeast"/>
        <w:ind w:left="1134"/>
        <w:jc w:val="both"/>
      </w:pPr>
      <w:r w:rsidRPr="00BD0036">
        <w:t xml:space="preserve">Mosonmagyaróvár Város Önkormányzat Humán Ügyek Bizottsága a 2025. évi Bursa Hungarica felsőoktatási ösztöndíjban részesülőkről a </w:t>
      </w:r>
      <w:r w:rsidRPr="00BD0036">
        <w:rPr>
          <w:b/>
        </w:rPr>
        <w:t>pályázati kiírásban</w:t>
      </w:r>
      <w:r w:rsidRPr="00BD0036">
        <w:t xml:space="preserve"> szereplő </w:t>
      </w:r>
      <w:r w:rsidRPr="00BD0036">
        <w:rPr>
          <w:b/>
        </w:rPr>
        <w:t xml:space="preserve">feltételek </w:t>
      </w:r>
      <w:r w:rsidRPr="00BD0036">
        <w:t xml:space="preserve">figyelembevételével és a pályázókkal közös háztartásban élők </w:t>
      </w:r>
      <w:r w:rsidRPr="00BD0036">
        <w:rPr>
          <w:b/>
        </w:rPr>
        <w:t>egy főre jutó jövedelmi viszonyai</w:t>
      </w:r>
      <w:r w:rsidRPr="00BD0036">
        <w:t xml:space="preserve"> alapján, valamint a rászorultság és a szociális helyzet egyéni, egyedi körülményeinek figyelembevételével döntött.</w:t>
      </w:r>
    </w:p>
    <w:p w14:paraId="4C199E4C" w14:textId="77777777" w:rsidR="003415AC" w:rsidRPr="00BD0036" w:rsidRDefault="003415AC" w:rsidP="003415AC">
      <w:pPr>
        <w:spacing w:line="100" w:lineRule="atLeast"/>
        <w:ind w:left="1134"/>
        <w:jc w:val="both"/>
      </w:pPr>
    </w:p>
    <w:p w14:paraId="0DDA9FEE" w14:textId="77777777" w:rsidR="003415AC" w:rsidRPr="00BD0036" w:rsidRDefault="003415AC" w:rsidP="003415AC">
      <w:pPr>
        <w:spacing w:line="100" w:lineRule="atLeast"/>
        <w:ind w:left="1134" w:right="-125"/>
        <w:jc w:val="both"/>
      </w:pPr>
      <w:r w:rsidRPr="00BD0036">
        <w:t>A fentiek alapján Mosonmagyaróvár Város Önkormányzat Képviselő-testületének Humán Ügyek Bizottsága a 2025. évben az alábbiakban felsorolt</w:t>
      </w:r>
      <w:r w:rsidRPr="00BD0036">
        <w:rPr>
          <w:b/>
        </w:rPr>
        <w:t xml:space="preserve"> „A” típusú </w:t>
      </w:r>
      <w:r w:rsidRPr="00BD0036">
        <w:t xml:space="preserve">pályázókat részesíti támogatásban: </w:t>
      </w:r>
    </w:p>
    <w:p w14:paraId="17362A88" w14:textId="77777777" w:rsidR="003415AC" w:rsidRPr="00BD0036" w:rsidRDefault="003415AC" w:rsidP="003415AC">
      <w:pPr>
        <w:spacing w:line="100" w:lineRule="atLeast"/>
        <w:ind w:right="-125"/>
        <w:jc w:val="both"/>
      </w:pPr>
    </w:p>
    <w:p w14:paraId="140A584F" w14:textId="77777777" w:rsidR="003415AC" w:rsidRPr="00BD0036" w:rsidRDefault="003415AC">
      <w:pPr>
        <w:numPr>
          <w:ilvl w:val="0"/>
          <w:numId w:val="5"/>
        </w:numPr>
        <w:ind w:left="1276" w:right="-125" w:hanging="142"/>
        <w:jc w:val="both"/>
      </w:pPr>
      <w:r w:rsidRPr="00BD0036">
        <w:rPr>
          <w:b/>
        </w:rPr>
        <w:t>18.000 Ft/hónap</w:t>
      </w:r>
      <w:r w:rsidRPr="00BD0036">
        <w:t>:</w:t>
      </w:r>
    </w:p>
    <w:p w14:paraId="6BEA8B50" w14:textId="77777777" w:rsidR="003415AC" w:rsidRPr="00BD0036" w:rsidRDefault="003415AC" w:rsidP="003415AC">
      <w:pPr>
        <w:ind w:right="-125"/>
        <w:jc w:val="both"/>
        <w:rPr>
          <w:b/>
        </w:rPr>
      </w:pPr>
    </w:p>
    <w:tbl>
      <w:tblPr>
        <w:tblW w:w="39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260"/>
      </w:tblGrid>
      <w:tr w:rsidR="003415AC" w:rsidRPr="00BD0036" w14:paraId="20EA2738" w14:textId="77777777" w:rsidTr="00886D78">
        <w:trPr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7A3E" w14:textId="77777777" w:rsidR="003415AC" w:rsidRPr="00BD0036" w:rsidRDefault="003415AC" w:rsidP="00513B53">
            <w:r w:rsidRPr="00BD0036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171DE" w14:textId="057D4F83" w:rsidR="003415AC" w:rsidRPr="00BD0036" w:rsidRDefault="0078609C" w:rsidP="00513B53">
            <w:r>
              <w:t>Á. B.</w:t>
            </w:r>
          </w:p>
        </w:tc>
      </w:tr>
      <w:tr w:rsidR="003415AC" w:rsidRPr="00BD0036" w14:paraId="64C2E17B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F5374" w14:textId="77777777" w:rsidR="003415AC" w:rsidRPr="00BD0036" w:rsidRDefault="003415AC" w:rsidP="00513B53">
            <w:r w:rsidRPr="00BD0036"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16740" w14:textId="6A8F4B93" w:rsidR="003415AC" w:rsidRPr="00BD0036" w:rsidRDefault="0078609C" w:rsidP="00513B53">
            <w:r>
              <w:t>E. M.</w:t>
            </w:r>
          </w:p>
        </w:tc>
      </w:tr>
      <w:tr w:rsidR="003415AC" w:rsidRPr="00BD0036" w14:paraId="72590EA5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126B8" w14:textId="77777777" w:rsidR="003415AC" w:rsidRPr="00BD0036" w:rsidRDefault="003415AC" w:rsidP="00513B53">
            <w:r w:rsidRPr="00BD0036"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71E0F" w14:textId="35025817" w:rsidR="003415AC" w:rsidRPr="00BD0036" w:rsidRDefault="0078609C" w:rsidP="00513B53">
            <w:r>
              <w:t>F. A.</w:t>
            </w:r>
          </w:p>
        </w:tc>
      </w:tr>
      <w:tr w:rsidR="003415AC" w:rsidRPr="00BD0036" w14:paraId="1F79217C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3D10B" w14:textId="77777777" w:rsidR="003415AC" w:rsidRPr="00BD0036" w:rsidRDefault="003415AC" w:rsidP="00513B53">
            <w:r w:rsidRPr="00BD0036"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76BA4" w14:textId="00BEB0AA" w:rsidR="003415AC" w:rsidRPr="00BD0036" w:rsidRDefault="0078609C" w:rsidP="00513B53">
            <w:r>
              <w:t>F. A.</w:t>
            </w:r>
          </w:p>
        </w:tc>
      </w:tr>
      <w:tr w:rsidR="003415AC" w:rsidRPr="00BD0036" w14:paraId="55A0CD81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660A7" w14:textId="77777777" w:rsidR="003415AC" w:rsidRPr="00BD0036" w:rsidRDefault="003415AC" w:rsidP="00513B53">
            <w:r w:rsidRPr="00BD0036"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68889" w14:textId="56E342C4" w:rsidR="003415AC" w:rsidRPr="00BD0036" w:rsidRDefault="0078609C" w:rsidP="00513B53">
            <w:r>
              <w:t>G. B.</w:t>
            </w:r>
          </w:p>
        </w:tc>
      </w:tr>
      <w:tr w:rsidR="003415AC" w:rsidRPr="00BD0036" w14:paraId="46E75631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B09F" w14:textId="77777777" w:rsidR="003415AC" w:rsidRPr="00BD0036" w:rsidRDefault="003415AC" w:rsidP="00513B53">
            <w:r w:rsidRPr="00BD0036"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86AD" w14:textId="3ECBD646" w:rsidR="003415AC" w:rsidRPr="00BD0036" w:rsidRDefault="0078609C" w:rsidP="00513B53">
            <w:r>
              <w:t>G. P.</w:t>
            </w:r>
          </w:p>
        </w:tc>
      </w:tr>
      <w:tr w:rsidR="003415AC" w:rsidRPr="00BD0036" w14:paraId="3A988083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26A3F" w14:textId="77777777" w:rsidR="003415AC" w:rsidRPr="00BD0036" w:rsidRDefault="003415AC" w:rsidP="00513B53">
            <w:r w:rsidRPr="00BD0036"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C191" w14:textId="348B7E11" w:rsidR="003415AC" w:rsidRPr="00BD0036" w:rsidRDefault="0078609C" w:rsidP="00513B53">
            <w:r>
              <w:t>H. E.</w:t>
            </w:r>
          </w:p>
        </w:tc>
      </w:tr>
      <w:tr w:rsidR="003415AC" w:rsidRPr="00BD0036" w14:paraId="58AEEE91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FB35" w14:textId="77777777" w:rsidR="003415AC" w:rsidRPr="00BD0036" w:rsidRDefault="003415AC" w:rsidP="00513B53">
            <w:r w:rsidRPr="00BD0036"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DD05" w14:textId="17053731" w:rsidR="003415AC" w:rsidRPr="00BD0036" w:rsidRDefault="0078609C" w:rsidP="00513B53">
            <w:r>
              <w:t>J. E.</w:t>
            </w:r>
          </w:p>
        </w:tc>
      </w:tr>
      <w:tr w:rsidR="003415AC" w:rsidRPr="00BD0036" w14:paraId="6F88B91E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32424" w14:textId="77777777" w:rsidR="003415AC" w:rsidRPr="00BD0036" w:rsidRDefault="003415AC" w:rsidP="00513B53">
            <w:r w:rsidRPr="00BD0036"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E4F64" w14:textId="0B1FAAE2" w:rsidR="003415AC" w:rsidRPr="00BD0036" w:rsidRDefault="0078609C" w:rsidP="00513B53">
            <w:r>
              <w:t>L. N.</w:t>
            </w:r>
          </w:p>
        </w:tc>
      </w:tr>
      <w:tr w:rsidR="003415AC" w:rsidRPr="00BD0036" w14:paraId="6E844D0B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2B599" w14:textId="77777777" w:rsidR="003415AC" w:rsidRPr="00BD0036" w:rsidRDefault="003415AC" w:rsidP="00513B53">
            <w:r w:rsidRPr="00BD0036"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D989C" w14:textId="60E9F881" w:rsidR="003415AC" w:rsidRPr="00BD0036" w:rsidRDefault="0078609C" w:rsidP="00513B53">
            <w:r>
              <w:t>R. A.</w:t>
            </w:r>
          </w:p>
        </w:tc>
      </w:tr>
      <w:tr w:rsidR="003415AC" w:rsidRPr="00BD0036" w14:paraId="0D2BEA85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C9DEC" w14:textId="77777777" w:rsidR="003415AC" w:rsidRPr="00BD0036" w:rsidRDefault="003415AC" w:rsidP="00513B53">
            <w:r w:rsidRPr="00BD0036"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35B8D" w14:textId="3B37FC2A" w:rsidR="003415AC" w:rsidRPr="00BD0036" w:rsidRDefault="0078609C" w:rsidP="00513B53">
            <w:r>
              <w:t>S, D. B.</w:t>
            </w:r>
          </w:p>
        </w:tc>
      </w:tr>
      <w:tr w:rsidR="003415AC" w:rsidRPr="00BD0036" w14:paraId="204F44A9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0AFEE" w14:textId="77777777" w:rsidR="003415AC" w:rsidRPr="00BD0036" w:rsidRDefault="003415AC" w:rsidP="00513B53">
            <w:r w:rsidRPr="00BD0036"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2AF8" w14:textId="761F73D2" w:rsidR="003415AC" w:rsidRPr="00BD0036" w:rsidRDefault="0078609C" w:rsidP="00513B53">
            <w:r>
              <w:t>S. D. H.</w:t>
            </w:r>
          </w:p>
        </w:tc>
      </w:tr>
      <w:tr w:rsidR="003415AC" w:rsidRPr="00BD0036" w14:paraId="0647FDD3" w14:textId="77777777" w:rsidTr="00886D78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D5B2" w14:textId="77777777" w:rsidR="003415AC" w:rsidRPr="00BD0036" w:rsidRDefault="003415AC" w:rsidP="00513B53">
            <w:r w:rsidRPr="00BD0036"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7E063" w14:textId="2E6F3964" w:rsidR="003415AC" w:rsidRPr="00BD0036" w:rsidRDefault="0078609C" w:rsidP="00513B53">
            <w:r>
              <w:t>Sz. Zs. D.</w:t>
            </w:r>
          </w:p>
        </w:tc>
      </w:tr>
      <w:tr w:rsidR="003415AC" w:rsidRPr="00BD0036" w14:paraId="592D49F5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428D" w14:textId="77777777" w:rsidR="003415AC" w:rsidRPr="00BD0036" w:rsidRDefault="003415AC" w:rsidP="00513B53">
            <w:r w:rsidRPr="00BD0036"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C5DB" w14:textId="4A99CC15" w:rsidR="003415AC" w:rsidRPr="00BD0036" w:rsidRDefault="0078609C" w:rsidP="00513B53">
            <w:r>
              <w:t>Sz. R. G.</w:t>
            </w:r>
          </w:p>
        </w:tc>
      </w:tr>
      <w:tr w:rsidR="003415AC" w:rsidRPr="00BD0036" w14:paraId="5045CE4B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B2F52" w14:textId="77777777" w:rsidR="003415AC" w:rsidRPr="00BD0036" w:rsidRDefault="003415AC" w:rsidP="00513B53">
            <w:r w:rsidRPr="00BD0036"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3252B" w14:textId="4F769916" w:rsidR="003415AC" w:rsidRPr="00BD0036" w:rsidRDefault="0078609C" w:rsidP="00513B53">
            <w:r>
              <w:t>W. B.</w:t>
            </w:r>
          </w:p>
        </w:tc>
      </w:tr>
      <w:tr w:rsidR="003415AC" w:rsidRPr="00BD0036" w14:paraId="50FAAA2A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7EDC3" w14:textId="77777777" w:rsidR="003415AC" w:rsidRPr="00BD0036" w:rsidRDefault="003415AC" w:rsidP="00513B53">
            <w:r w:rsidRPr="00BD0036"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91580" w14:textId="4D1611FC" w:rsidR="003415AC" w:rsidRPr="00BD0036" w:rsidRDefault="0078609C" w:rsidP="00513B53">
            <w:r>
              <w:t>W. D.</w:t>
            </w:r>
          </w:p>
        </w:tc>
      </w:tr>
      <w:tr w:rsidR="003415AC" w:rsidRPr="00BD0036" w14:paraId="0A5AF489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EDEDB" w14:textId="77777777" w:rsidR="003415AC" w:rsidRPr="00BD0036" w:rsidRDefault="003415AC" w:rsidP="00513B53">
            <w:r w:rsidRPr="00BD0036"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849FB" w14:textId="4094C4FF" w:rsidR="003415AC" w:rsidRPr="00BD0036" w:rsidRDefault="0078609C" w:rsidP="00513B53">
            <w:r>
              <w:t>W. J.</w:t>
            </w:r>
          </w:p>
        </w:tc>
      </w:tr>
    </w:tbl>
    <w:p w14:paraId="5E63D0C8" w14:textId="77777777" w:rsidR="003415AC" w:rsidRPr="00BD0036" w:rsidRDefault="003415AC" w:rsidP="003415AC">
      <w:pPr>
        <w:ind w:right="-125"/>
        <w:jc w:val="both"/>
        <w:rPr>
          <w:b/>
        </w:rPr>
      </w:pPr>
    </w:p>
    <w:p w14:paraId="364D7E85" w14:textId="77777777" w:rsidR="003415AC" w:rsidRPr="00BD0036" w:rsidRDefault="003415AC">
      <w:pPr>
        <w:numPr>
          <w:ilvl w:val="0"/>
          <w:numId w:val="5"/>
        </w:numPr>
        <w:spacing w:line="100" w:lineRule="atLeast"/>
        <w:ind w:left="1560" w:right="-125"/>
        <w:jc w:val="both"/>
      </w:pPr>
      <w:r w:rsidRPr="00BD0036">
        <w:rPr>
          <w:b/>
        </w:rPr>
        <w:lastRenderedPageBreak/>
        <w:t>12.000 Ft/hónap</w:t>
      </w:r>
      <w:r w:rsidRPr="00BD0036">
        <w:t>:</w:t>
      </w:r>
    </w:p>
    <w:p w14:paraId="55FB8371" w14:textId="77777777" w:rsidR="003415AC" w:rsidRPr="00BD0036" w:rsidRDefault="003415AC" w:rsidP="003415AC">
      <w:pPr>
        <w:spacing w:line="100" w:lineRule="atLeast"/>
        <w:ind w:right="-125"/>
        <w:jc w:val="both"/>
      </w:pPr>
    </w:p>
    <w:tbl>
      <w:tblPr>
        <w:tblW w:w="39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260"/>
      </w:tblGrid>
      <w:tr w:rsidR="003415AC" w:rsidRPr="00BD0036" w14:paraId="3E7D7563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E58B3" w14:textId="77777777" w:rsidR="003415AC" w:rsidRPr="00BD0036" w:rsidRDefault="003415AC" w:rsidP="00513B53">
            <w:r w:rsidRPr="00BD0036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D8BEA" w14:textId="082294D0" w:rsidR="003415AC" w:rsidRPr="00BD0036" w:rsidRDefault="0078609C" w:rsidP="00513B53">
            <w:r>
              <w:t>Á. D.</w:t>
            </w:r>
          </w:p>
        </w:tc>
      </w:tr>
      <w:tr w:rsidR="003415AC" w:rsidRPr="00BD0036" w14:paraId="6F151423" w14:textId="77777777" w:rsidTr="00886D78">
        <w:trPr>
          <w:trHeight w:val="2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D2796" w14:textId="77777777" w:rsidR="003415AC" w:rsidRPr="00BD0036" w:rsidRDefault="003415AC" w:rsidP="00513B53">
            <w:r w:rsidRPr="00BD0036"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4906B" w14:textId="49B704DC" w:rsidR="003415AC" w:rsidRPr="00BD0036" w:rsidRDefault="0078609C" w:rsidP="00513B53">
            <w:r>
              <w:t>A. D.</w:t>
            </w:r>
          </w:p>
        </w:tc>
      </w:tr>
      <w:tr w:rsidR="003415AC" w:rsidRPr="00BD0036" w14:paraId="239D562B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2768F" w14:textId="77777777" w:rsidR="003415AC" w:rsidRPr="00BD0036" w:rsidRDefault="003415AC" w:rsidP="00513B53">
            <w:r w:rsidRPr="00BD0036"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AF888" w14:textId="16D57B57" w:rsidR="003415AC" w:rsidRPr="00BD0036" w:rsidRDefault="0078609C" w:rsidP="00513B53">
            <w:r>
              <w:t>B. K.</w:t>
            </w:r>
          </w:p>
        </w:tc>
      </w:tr>
      <w:tr w:rsidR="003415AC" w:rsidRPr="00BD0036" w14:paraId="02D64BBE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8483" w14:textId="77777777" w:rsidR="003415AC" w:rsidRPr="00BD0036" w:rsidRDefault="003415AC" w:rsidP="00513B53">
            <w:r w:rsidRPr="00BD0036"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8E14" w14:textId="15F04923" w:rsidR="003415AC" w:rsidRPr="00BD0036" w:rsidRDefault="0078609C" w:rsidP="00513B53">
            <w:r>
              <w:t>B. B.</w:t>
            </w:r>
          </w:p>
        </w:tc>
      </w:tr>
      <w:tr w:rsidR="003415AC" w:rsidRPr="00BD0036" w14:paraId="2DB7B66D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46D85" w14:textId="77777777" w:rsidR="003415AC" w:rsidRPr="00BD0036" w:rsidRDefault="003415AC" w:rsidP="00513B53">
            <w:r w:rsidRPr="00BD0036"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A7BAE" w14:textId="344632C7" w:rsidR="003415AC" w:rsidRPr="00BD0036" w:rsidRDefault="0078609C" w:rsidP="00513B53">
            <w:r>
              <w:t>B.</w:t>
            </w:r>
            <w:r w:rsidR="003415AC" w:rsidRPr="00BD0036">
              <w:t xml:space="preserve"> </w:t>
            </w:r>
            <w:r>
              <w:t>K.</w:t>
            </w:r>
          </w:p>
        </w:tc>
      </w:tr>
      <w:tr w:rsidR="003415AC" w:rsidRPr="00BD0036" w14:paraId="5E992144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E42F2" w14:textId="77777777" w:rsidR="003415AC" w:rsidRPr="00BD0036" w:rsidRDefault="003415AC" w:rsidP="00513B53">
            <w:r w:rsidRPr="00BD0036"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B2578" w14:textId="0C3C055E" w:rsidR="003415AC" w:rsidRPr="00BD0036" w:rsidRDefault="0078609C" w:rsidP="00513B53">
            <w:r>
              <w:t>B. A.</w:t>
            </w:r>
          </w:p>
        </w:tc>
      </w:tr>
      <w:tr w:rsidR="003415AC" w:rsidRPr="00BD0036" w14:paraId="4BD3EF32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E2225" w14:textId="77777777" w:rsidR="003415AC" w:rsidRPr="00BD0036" w:rsidRDefault="003415AC" w:rsidP="00513B53">
            <w:r w:rsidRPr="00BD0036"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0A342" w14:textId="5F4BB7E5" w:rsidR="003415AC" w:rsidRPr="00BD0036" w:rsidRDefault="0078609C" w:rsidP="00513B53">
            <w:r>
              <w:t>Cs. J.</w:t>
            </w:r>
          </w:p>
        </w:tc>
      </w:tr>
      <w:tr w:rsidR="003415AC" w:rsidRPr="00BD0036" w14:paraId="057BCC7B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314D" w14:textId="77777777" w:rsidR="003415AC" w:rsidRPr="00BD0036" w:rsidRDefault="003415AC" w:rsidP="00513B53">
            <w:r w:rsidRPr="00BD0036"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C0C2C" w14:textId="0BAA9D8C" w:rsidR="003415AC" w:rsidRPr="00BD0036" w:rsidRDefault="0078609C" w:rsidP="00513B53">
            <w:r>
              <w:t>F. A.</w:t>
            </w:r>
          </w:p>
        </w:tc>
      </w:tr>
      <w:tr w:rsidR="003415AC" w:rsidRPr="00BD0036" w14:paraId="77F07525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02BA6" w14:textId="77777777" w:rsidR="003415AC" w:rsidRPr="00BD0036" w:rsidRDefault="003415AC" w:rsidP="00513B53">
            <w:r w:rsidRPr="00BD0036"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77C82" w14:textId="0660249E" w:rsidR="003415AC" w:rsidRPr="00BD0036" w:rsidRDefault="0078609C" w:rsidP="00513B53">
            <w:r>
              <w:t>F. M.</w:t>
            </w:r>
          </w:p>
        </w:tc>
      </w:tr>
      <w:tr w:rsidR="003415AC" w:rsidRPr="00BD0036" w14:paraId="28E4A909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AF843" w14:textId="77777777" w:rsidR="003415AC" w:rsidRPr="00BD0036" w:rsidRDefault="003415AC" w:rsidP="00513B53">
            <w:r w:rsidRPr="00BD0036"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30ADE" w14:textId="6580E673" w:rsidR="003415AC" w:rsidRPr="00BD0036" w:rsidRDefault="0078609C" w:rsidP="00513B53">
            <w:r>
              <w:t>H. T. C.</w:t>
            </w:r>
          </w:p>
        </w:tc>
      </w:tr>
      <w:tr w:rsidR="003415AC" w:rsidRPr="00BD0036" w14:paraId="53BF9693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5958F" w14:textId="77777777" w:rsidR="003415AC" w:rsidRPr="00BD0036" w:rsidRDefault="003415AC" w:rsidP="00513B53">
            <w:r w:rsidRPr="00BD0036"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7803F" w14:textId="576BBF4D" w:rsidR="003415AC" w:rsidRPr="00BD0036" w:rsidRDefault="0078609C" w:rsidP="00513B53">
            <w:r>
              <w:t>H. V. T.</w:t>
            </w:r>
          </w:p>
        </w:tc>
      </w:tr>
      <w:tr w:rsidR="003415AC" w:rsidRPr="00BD0036" w14:paraId="2721742F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06D40" w14:textId="77777777" w:rsidR="003415AC" w:rsidRPr="00BD0036" w:rsidRDefault="003415AC" w:rsidP="00513B53">
            <w:r w:rsidRPr="00BD0036"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C2703" w14:textId="2ADC2F71" w:rsidR="003415AC" w:rsidRPr="00BD0036" w:rsidRDefault="009D30D8" w:rsidP="00513B53">
            <w:r>
              <w:t>J. K.</w:t>
            </w:r>
          </w:p>
        </w:tc>
      </w:tr>
      <w:tr w:rsidR="003415AC" w:rsidRPr="00BD0036" w14:paraId="1BC8D91D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2FD99" w14:textId="77777777" w:rsidR="003415AC" w:rsidRPr="00BD0036" w:rsidRDefault="003415AC" w:rsidP="00513B53">
            <w:r w:rsidRPr="00BD0036"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BE35" w14:textId="6FD7BFDD" w:rsidR="003415AC" w:rsidRPr="00BD0036" w:rsidRDefault="009D30D8" w:rsidP="00513B53">
            <w:r>
              <w:t>M. N.</w:t>
            </w:r>
          </w:p>
        </w:tc>
      </w:tr>
      <w:tr w:rsidR="003415AC" w:rsidRPr="00BD0036" w14:paraId="1C2196C5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DE98F" w14:textId="77777777" w:rsidR="003415AC" w:rsidRPr="00BD0036" w:rsidRDefault="003415AC" w:rsidP="00513B53">
            <w:r w:rsidRPr="00BD0036"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5B304" w14:textId="6711AD51" w:rsidR="003415AC" w:rsidRPr="00BD0036" w:rsidRDefault="009D30D8" w:rsidP="00513B53">
            <w:r>
              <w:t>N. K.</w:t>
            </w:r>
          </w:p>
        </w:tc>
      </w:tr>
      <w:tr w:rsidR="003415AC" w:rsidRPr="00BD0036" w14:paraId="7DE8408C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1C6C7" w14:textId="77777777" w:rsidR="003415AC" w:rsidRPr="00BD0036" w:rsidRDefault="003415AC" w:rsidP="00513B53">
            <w:r w:rsidRPr="00BD0036"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39783" w14:textId="70659F59" w:rsidR="003415AC" w:rsidRPr="00BD0036" w:rsidRDefault="009D30D8" w:rsidP="00513B53">
            <w:r>
              <w:t>N. K.</w:t>
            </w:r>
          </w:p>
        </w:tc>
      </w:tr>
      <w:tr w:rsidR="003415AC" w:rsidRPr="00BD0036" w14:paraId="70E12048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3165" w14:textId="77777777" w:rsidR="003415AC" w:rsidRPr="00BD0036" w:rsidRDefault="003415AC" w:rsidP="00513B53">
            <w:r w:rsidRPr="00BD0036"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0D752" w14:textId="620A34B9" w:rsidR="003415AC" w:rsidRPr="00BD0036" w:rsidRDefault="009D30D8" w:rsidP="00513B53">
            <w:r>
              <w:t>N. G. O.</w:t>
            </w:r>
          </w:p>
        </w:tc>
      </w:tr>
      <w:tr w:rsidR="003415AC" w:rsidRPr="00BD0036" w14:paraId="767C3A7E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04C8A" w14:textId="77777777" w:rsidR="003415AC" w:rsidRPr="00BD0036" w:rsidRDefault="003415AC" w:rsidP="00513B53">
            <w:r w:rsidRPr="00BD0036"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510A4" w14:textId="462689EB" w:rsidR="003415AC" w:rsidRPr="00BD0036" w:rsidRDefault="009D30D8" w:rsidP="00513B53">
            <w:r>
              <w:t>N. T.</w:t>
            </w:r>
          </w:p>
        </w:tc>
      </w:tr>
      <w:tr w:rsidR="003415AC" w:rsidRPr="00BD0036" w14:paraId="5929AEA7" w14:textId="77777777" w:rsidTr="00886D78">
        <w:trPr>
          <w:trHeight w:val="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CE897" w14:textId="77777777" w:rsidR="003415AC" w:rsidRPr="00BD0036" w:rsidRDefault="003415AC" w:rsidP="00513B53">
            <w:r w:rsidRPr="00BD0036"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A33A" w14:textId="7198FB64" w:rsidR="003415AC" w:rsidRPr="00BD0036" w:rsidRDefault="009D30D8" w:rsidP="00513B53">
            <w:r>
              <w:t>P. R. I.</w:t>
            </w:r>
          </w:p>
        </w:tc>
      </w:tr>
      <w:tr w:rsidR="003415AC" w:rsidRPr="00BD0036" w14:paraId="22EA890B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E1A8E" w14:textId="77777777" w:rsidR="003415AC" w:rsidRPr="00BD0036" w:rsidRDefault="003415AC" w:rsidP="00513B53">
            <w:r w:rsidRPr="00BD0036"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D83EB" w14:textId="5D5286A3" w:rsidR="003415AC" w:rsidRPr="00BD0036" w:rsidRDefault="009D30D8" w:rsidP="00513B53">
            <w:r>
              <w:t>P. M. L.</w:t>
            </w:r>
          </w:p>
        </w:tc>
      </w:tr>
      <w:tr w:rsidR="003415AC" w:rsidRPr="00BD0036" w14:paraId="28AC604E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82717" w14:textId="77777777" w:rsidR="003415AC" w:rsidRPr="00BD0036" w:rsidRDefault="003415AC" w:rsidP="00513B53">
            <w:r w:rsidRPr="00BD0036"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06AC1" w14:textId="272757BC" w:rsidR="003415AC" w:rsidRPr="00BD0036" w:rsidRDefault="009D30D8" w:rsidP="00513B53">
            <w:r>
              <w:t>R. Á.</w:t>
            </w:r>
          </w:p>
        </w:tc>
      </w:tr>
      <w:tr w:rsidR="003415AC" w:rsidRPr="00BD0036" w14:paraId="27BF156B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76347" w14:textId="77777777" w:rsidR="003415AC" w:rsidRPr="00BD0036" w:rsidRDefault="003415AC" w:rsidP="00513B53">
            <w:r w:rsidRPr="00BD0036"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89DEA" w14:textId="731A458E" w:rsidR="003415AC" w:rsidRPr="00BD0036" w:rsidRDefault="009D30D8" w:rsidP="00513B53">
            <w:r>
              <w:t>S. M.</w:t>
            </w:r>
          </w:p>
        </w:tc>
      </w:tr>
      <w:tr w:rsidR="003415AC" w:rsidRPr="00BD0036" w14:paraId="38D0E1AE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56390" w14:textId="77777777" w:rsidR="003415AC" w:rsidRPr="00BD0036" w:rsidRDefault="003415AC" w:rsidP="00513B53">
            <w:r w:rsidRPr="00BD0036"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98645" w14:textId="60F86D86" w:rsidR="003415AC" w:rsidRPr="00BD0036" w:rsidRDefault="009D30D8" w:rsidP="00513B53">
            <w:r>
              <w:t>S. R.</w:t>
            </w:r>
          </w:p>
        </w:tc>
      </w:tr>
      <w:tr w:rsidR="003415AC" w:rsidRPr="00BD0036" w14:paraId="33A66DA3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E972B" w14:textId="77777777" w:rsidR="003415AC" w:rsidRPr="00BD0036" w:rsidRDefault="003415AC" w:rsidP="00513B53">
            <w:r w:rsidRPr="00BD0036"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A26FB" w14:textId="44B98B54" w:rsidR="003415AC" w:rsidRPr="00BD0036" w:rsidRDefault="009D30D8" w:rsidP="00513B53">
            <w:r>
              <w:t>S.</w:t>
            </w:r>
            <w:r w:rsidR="003415AC" w:rsidRPr="00BD0036">
              <w:t xml:space="preserve"> A</w:t>
            </w:r>
            <w:r>
              <w:t>.</w:t>
            </w:r>
          </w:p>
        </w:tc>
      </w:tr>
      <w:tr w:rsidR="003415AC" w:rsidRPr="00BD0036" w14:paraId="54237C82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C2D6" w14:textId="77777777" w:rsidR="003415AC" w:rsidRPr="00BD0036" w:rsidRDefault="003415AC" w:rsidP="00513B53">
            <w:r w:rsidRPr="00BD0036"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73D32" w14:textId="02B5105E" w:rsidR="003415AC" w:rsidRPr="00BD0036" w:rsidRDefault="009D30D8" w:rsidP="00513B53">
            <w:r>
              <w:t>Sz. V.</w:t>
            </w:r>
          </w:p>
        </w:tc>
      </w:tr>
      <w:tr w:rsidR="003415AC" w:rsidRPr="00BD0036" w14:paraId="5197BC87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C5CCB" w14:textId="77777777" w:rsidR="003415AC" w:rsidRPr="00BD0036" w:rsidRDefault="003415AC" w:rsidP="00513B53">
            <w:r w:rsidRPr="00BD0036"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0C239" w14:textId="7AEB5273" w:rsidR="003415AC" w:rsidRPr="00BD0036" w:rsidRDefault="009D30D8" w:rsidP="00513B53">
            <w:r>
              <w:t>U. R.</w:t>
            </w:r>
          </w:p>
        </w:tc>
      </w:tr>
      <w:tr w:rsidR="003415AC" w:rsidRPr="00BD0036" w14:paraId="380FB848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86D3F" w14:textId="77777777" w:rsidR="003415AC" w:rsidRPr="00BD0036" w:rsidRDefault="003415AC" w:rsidP="00513B53">
            <w:r w:rsidRPr="00BD0036"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3DA6F" w14:textId="604949DA" w:rsidR="003415AC" w:rsidRPr="00BD0036" w:rsidRDefault="009D30D8" w:rsidP="00513B53">
            <w:r>
              <w:t>V. E.</w:t>
            </w:r>
          </w:p>
        </w:tc>
      </w:tr>
      <w:tr w:rsidR="003415AC" w:rsidRPr="00BD0036" w14:paraId="7068BDCB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D6178" w14:textId="77777777" w:rsidR="003415AC" w:rsidRPr="00BD0036" w:rsidRDefault="003415AC" w:rsidP="00513B53">
            <w:r w:rsidRPr="00BD0036"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2517" w14:textId="02DB53D1" w:rsidR="003415AC" w:rsidRPr="00BD0036" w:rsidRDefault="009D30D8" w:rsidP="00513B53">
            <w:r>
              <w:t>V. D.</w:t>
            </w:r>
          </w:p>
        </w:tc>
      </w:tr>
      <w:tr w:rsidR="003415AC" w:rsidRPr="00BD0036" w14:paraId="3EA63F04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5F7CC" w14:textId="77777777" w:rsidR="003415AC" w:rsidRPr="00BD0036" w:rsidRDefault="003415AC" w:rsidP="00513B53">
            <w:r w:rsidRPr="00BD0036"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05269" w14:textId="38E7BC87" w:rsidR="003415AC" w:rsidRPr="00BD0036" w:rsidRDefault="009D30D8" w:rsidP="00513B53">
            <w:r>
              <w:t>V. A.</w:t>
            </w:r>
          </w:p>
        </w:tc>
      </w:tr>
    </w:tbl>
    <w:p w14:paraId="34FC5111" w14:textId="77777777" w:rsidR="00D16833" w:rsidRPr="00D16833" w:rsidRDefault="00D16833" w:rsidP="00D16833">
      <w:pPr>
        <w:spacing w:line="100" w:lineRule="atLeast"/>
        <w:ind w:left="1418" w:right="-125"/>
      </w:pPr>
    </w:p>
    <w:p w14:paraId="0ACC5121" w14:textId="6389B547" w:rsidR="003415AC" w:rsidRPr="00BD0036" w:rsidRDefault="003415AC">
      <w:pPr>
        <w:numPr>
          <w:ilvl w:val="0"/>
          <w:numId w:val="5"/>
        </w:numPr>
        <w:spacing w:line="100" w:lineRule="atLeast"/>
        <w:ind w:left="1418" w:right="-125"/>
      </w:pPr>
      <w:r w:rsidRPr="00BD0036">
        <w:rPr>
          <w:b/>
        </w:rPr>
        <w:t>7.000 Ft/hónap</w:t>
      </w:r>
      <w:r w:rsidRPr="00BD0036">
        <w:t>:</w:t>
      </w:r>
    </w:p>
    <w:p w14:paraId="5B51043A" w14:textId="77777777" w:rsidR="003415AC" w:rsidRPr="00BD0036" w:rsidRDefault="003415AC" w:rsidP="003415AC">
      <w:pPr>
        <w:spacing w:line="100" w:lineRule="atLeast"/>
        <w:ind w:left="720" w:right="-125"/>
      </w:pPr>
    </w:p>
    <w:tbl>
      <w:tblPr>
        <w:tblW w:w="39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260"/>
      </w:tblGrid>
      <w:tr w:rsidR="003415AC" w:rsidRPr="00BD0036" w14:paraId="4EA10966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C0979" w14:textId="77777777" w:rsidR="003415AC" w:rsidRPr="00BD0036" w:rsidRDefault="003415AC" w:rsidP="00513B53">
            <w:r w:rsidRPr="00BD0036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45015" w14:textId="5DCA26D1" w:rsidR="003415AC" w:rsidRPr="00BD0036" w:rsidRDefault="009D30D8" w:rsidP="00513B53">
            <w:r>
              <w:t>B. N.</w:t>
            </w:r>
          </w:p>
        </w:tc>
      </w:tr>
      <w:tr w:rsidR="003415AC" w:rsidRPr="00BD0036" w14:paraId="082AE886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26ABE" w14:textId="77777777" w:rsidR="003415AC" w:rsidRPr="00BD0036" w:rsidRDefault="003415AC" w:rsidP="00513B53">
            <w:r w:rsidRPr="00BD0036"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5C8F2" w14:textId="6EA3AA9A" w:rsidR="003415AC" w:rsidRPr="00BD0036" w:rsidRDefault="009D30D8" w:rsidP="00513B53">
            <w:r>
              <w:t>B. N.</w:t>
            </w:r>
          </w:p>
        </w:tc>
      </w:tr>
      <w:tr w:rsidR="003415AC" w:rsidRPr="00BD0036" w14:paraId="5C2CA87E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712DA" w14:textId="77777777" w:rsidR="003415AC" w:rsidRPr="00BD0036" w:rsidRDefault="003415AC" w:rsidP="00513B53">
            <w:r w:rsidRPr="00BD0036"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B1B8D" w14:textId="7DDDFC40" w:rsidR="003415AC" w:rsidRPr="00BD0036" w:rsidRDefault="009D30D8" w:rsidP="00513B53">
            <w:r>
              <w:t>D. E.</w:t>
            </w:r>
          </w:p>
        </w:tc>
      </w:tr>
      <w:tr w:rsidR="003415AC" w:rsidRPr="00BD0036" w14:paraId="29FFCB5F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8D36D" w14:textId="77777777" w:rsidR="003415AC" w:rsidRPr="00BD0036" w:rsidRDefault="003415AC" w:rsidP="00513B53">
            <w:r w:rsidRPr="00BD0036"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3CB6C" w14:textId="1C7CE23B" w:rsidR="003415AC" w:rsidRPr="00BD0036" w:rsidRDefault="009D30D8" w:rsidP="00513B53">
            <w:r>
              <w:t>S. L.</w:t>
            </w:r>
          </w:p>
        </w:tc>
      </w:tr>
      <w:tr w:rsidR="003415AC" w:rsidRPr="00BD0036" w14:paraId="5941C4E4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9CCE2" w14:textId="77777777" w:rsidR="003415AC" w:rsidRPr="00BD0036" w:rsidRDefault="003415AC" w:rsidP="00513B53">
            <w:r w:rsidRPr="00BD0036"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5DDFB" w14:textId="3670740F" w:rsidR="003415AC" w:rsidRPr="00BD0036" w:rsidRDefault="009D30D8" w:rsidP="00513B53">
            <w:r>
              <w:t>T. A. B.</w:t>
            </w:r>
          </w:p>
        </w:tc>
      </w:tr>
      <w:tr w:rsidR="003415AC" w:rsidRPr="00BD0036" w14:paraId="55CD08E5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B4F72" w14:textId="77777777" w:rsidR="003415AC" w:rsidRPr="00BD0036" w:rsidRDefault="003415AC" w:rsidP="00513B53">
            <w:r w:rsidRPr="00BD0036"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3A27A" w14:textId="47502355" w:rsidR="003415AC" w:rsidRPr="00BD0036" w:rsidRDefault="009D30D8" w:rsidP="00513B53">
            <w:r>
              <w:t>T. L.</w:t>
            </w:r>
          </w:p>
        </w:tc>
      </w:tr>
      <w:tr w:rsidR="003415AC" w:rsidRPr="00BD0036" w14:paraId="1AA672E0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B2C95" w14:textId="77777777" w:rsidR="003415AC" w:rsidRPr="00BD0036" w:rsidRDefault="003415AC" w:rsidP="00513B53">
            <w:r w:rsidRPr="00BD0036"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A1F7B" w14:textId="0B57A697" w:rsidR="003415AC" w:rsidRPr="00BD0036" w:rsidRDefault="009D30D8" w:rsidP="00513B53">
            <w:r>
              <w:t>T. N.</w:t>
            </w:r>
          </w:p>
        </w:tc>
      </w:tr>
      <w:tr w:rsidR="003415AC" w:rsidRPr="00BD0036" w14:paraId="02CD9283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1AFE5" w14:textId="77777777" w:rsidR="003415AC" w:rsidRPr="00BD0036" w:rsidRDefault="003415AC" w:rsidP="00513B53">
            <w:r w:rsidRPr="00BD0036"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5F10F" w14:textId="5F52EE61" w:rsidR="003415AC" w:rsidRPr="00BD0036" w:rsidRDefault="009D30D8" w:rsidP="00513B53">
            <w:r>
              <w:t>Z.</w:t>
            </w:r>
            <w:r w:rsidR="003415AC" w:rsidRPr="00BD0036">
              <w:t xml:space="preserve"> A</w:t>
            </w:r>
            <w:r>
              <w:t>.</w:t>
            </w:r>
          </w:p>
        </w:tc>
      </w:tr>
      <w:tr w:rsidR="003415AC" w:rsidRPr="00BD0036" w14:paraId="2E66AC85" w14:textId="77777777" w:rsidTr="00886D7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A58B3" w14:textId="77777777" w:rsidR="003415AC" w:rsidRPr="00BD0036" w:rsidRDefault="003415AC" w:rsidP="00513B53">
            <w:r w:rsidRPr="00BD0036"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98BD8" w14:textId="6850D3F2" w:rsidR="003415AC" w:rsidRPr="00BD0036" w:rsidRDefault="009D30D8" w:rsidP="00513B53">
            <w:r>
              <w:t>Z. R.</w:t>
            </w:r>
          </w:p>
        </w:tc>
      </w:tr>
    </w:tbl>
    <w:p w14:paraId="61253CA5" w14:textId="77777777" w:rsidR="003415AC" w:rsidRPr="00BD0036" w:rsidRDefault="003415AC" w:rsidP="003415AC">
      <w:pPr>
        <w:jc w:val="both"/>
      </w:pPr>
    </w:p>
    <w:p w14:paraId="6C946AF1" w14:textId="77777777" w:rsidR="003415AC" w:rsidRPr="00BD0036" w:rsidRDefault="003415AC" w:rsidP="00886D78">
      <w:pPr>
        <w:ind w:left="1134"/>
        <w:jc w:val="both"/>
      </w:pPr>
      <w:r w:rsidRPr="00BD0036">
        <w:lastRenderedPageBreak/>
        <w:t>A Bizottság felkéri a Bizottság elnökét, hogy tájékoztassa az érintetteket a döntésről.</w:t>
      </w:r>
    </w:p>
    <w:p w14:paraId="14D79A10" w14:textId="77777777" w:rsidR="003415AC" w:rsidRPr="00BD0036" w:rsidRDefault="003415AC" w:rsidP="003415AC">
      <w:pPr>
        <w:jc w:val="both"/>
      </w:pPr>
    </w:p>
    <w:p w14:paraId="2E3E0AB1" w14:textId="2A76F528" w:rsidR="003415AC" w:rsidRPr="00BD0036" w:rsidRDefault="003415AC" w:rsidP="00886D78">
      <w:pPr>
        <w:ind w:left="1134"/>
        <w:jc w:val="both"/>
      </w:pPr>
      <w:r w:rsidRPr="00BD0036">
        <w:t>Felelős:</w:t>
      </w:r>
      <w:r w:rsidRPr="00BD0036">
        <w:tab/>
        <w:t>Ábrahám Tivadar, a bizottság elnöke</w:t>
      </w:r>
    </w:p>
    <w:p w14:paraId="1D2CE897" w14:textId="3F2DAD5A" w:rsidR="003415AC" w:rsidRPr="00BD0036" w:rsidRDefault="003415AC" w:rsidP="00886D78">
      <w:pPr>
        <w:ind w:left="1134"/>
        <w:jc w:val="both"/>
      </w:pPr>
      <w:r w:rsidRPr="00BD0036">
        <w:t>Határidő:</w:t>
      </w:r>
      <w:r w:rsidRPr="00BD0036">
        <w:tab/>
        <w:t>2025. január 07.</w:t>
      </w:r>
    </w:p>
    <w:p w14:paraId="20F46982" w14:textId="1519A7D7" w:rsidR="002C6AC7" w:rsidRPr="00BD0036" w:rsidRDefault="002C6AC7" w:rsidP="002C6AC7">
      <w:pPr>
        <w:ind w:firstLine="1"/>
        <w:jc w:val="both"/>
      </w:pPr>
      <w:r w:rsidRPr="00BD0036">
        <w:rPr>
          <w:b/>
          <w:u w:val="single"/>
        </w:rPr>
        <w:t>11. napirend</w:t>
      </w:r>
    </w:p>
    <w:p w14:paraId="25D5A964" w14:textId="77777777" w:rsidR="008212B6" w:rsidRPr="00BD0036" w:rsidRDefault="008212B6" w:rsidP="008212B6">
      <w:pPr>
        <w:tabs>
          <w:tab w:val="left" w:pos="851"/>
        </w:tabs>
        <w:jc w:val="both"/>
        <w:rPr>
          <w:b/>
        </w:rPr>
      </w:pPr>
      <w:r w:rsidRPr="00BD0036">
        <w:rPr>
          <w:b/>
        </w:rPr>
        <w:t>Lakásbérleti jogviszony hosszabbítása szociális alapon</w:t>
      </w:r>
    </w:p>
    <w:p w14:paraId="5B8062FC" w14:textId="77777777" w:rsidR="002C6AC7" w:rsidRPr="00BD0036" w:rsidRDefault="002C6AC7" w:rsidP="002C6AC7">
      <w:pPr>
        <w:ind w:left="708" w:firstLine="1"/>
        <w:jc w:val="both"/>
      </w:pPr>
    </w:p>
    <w:p w14:paraId="676257AE" w14:textId="53E64FE6" w:rsidR="002C6AC7" w:rsidRPr="00BD0036" w:rsidRDefault="00886D78" w:rsidP="00886D78">
      <w:pPr>
        <w:ind w:firstLine="1"/>
        <w:jc w:val="both"/>
      </w:pPr>
      <w:r>
        <w:t>Hozzászólás, vélemény nem hangzott el.</w:t>
      </w:r>
    </w:p>
    <w:p w14:paraId="1A76F3A3" w14:textId="77777777" w:rsidR="002C6AC7" w:rsidRPr="00BD0036" w:rsidRDefault="002C6AC7" w:rsidP="002C6AC7">
      <w:pPr>
        <w:jc w:val="both"/>
      </w:pPr>
    </w:p>
    <w:p w14:paraId="56602B56" w14:textId="625247BB" w:rsidR="00886D78" w:rsidRPr="00BD0036" w:rsidRDefault="00886D78" w:rsidP="00886D78">
      <w:pPr>
        <w:jc w:val="both"/>
      </w:pPr>
      <w:r w:rsidRPr="00BD0036">
        <w:rPr>
          <w:b/>
        </w:rPr>
        <w:t>Ábrahám Tivadar elnök</w:t>
      </w:r>
      <w:r w:rsidRPr="00BD0036">
        <w:t xml:space="preserve">: amennyiben nincs hozzászólás, kérdés, felkéri a bizottság tagjait, hogy szavazzanak </w:t>
      </w:r>
      <w:r w:rsidRPr="00BD0036">
        <w:rPr>
          <w:bCs/>
        </w:rPr>
        <w:t>a napirendről</w:t>
      </w:r>
    </w:p>
    <w:p w14:paraId="1E4A2C20" w14:textId="77777777" w:rsidR="002C6AC7" w:rsidRPr="00BD0036" w:rsidRDefault="002C6AC7" w:rsidP="002C6AC7">
      <w:pPr>
        <w:rPr>
          <w:color w:val="FF0000"/>
        </w:rPr>
      </w:pPr>
    </w:p>
    <w:p w14:paraId="55FB7C19" w14:textId="66F7D1F9" w:rsidR="003E7F7F" w:rsidRPr="00BD0036" w:rsidRDefault="003E7F7F" w:rsidP="003E7F7F">
      <w:pPr>
        <w:jc w:val="both"/>
        <w:rPr>
          <w:b/>
          <w:i/>
          <w:iCs/>
        </w:rPr>
      </w:pPr>
      <w:r w:rsidRPr="00886D78">
        <w:rPr>
          <w:bCs/>
          <w:i/>
          <w:iCs/>
        </w:rPr>
        <w:t xml:space="preserve">A Humán Ügyek Bizottság Mosonmagyaróvár Város Önkormányzat Képviselő-testületének a lakások és helyiségek bérletéről szóló 29/2023. (IX.22.) önkormányzati rendelet 6. § b) pontjában, valamint a Mosonmagyaróvár Város Önkormányzatának Szervezeti és Működési Szabályzatáról szóló 33/2019. (XI.22.) önkormányzati rendelet 2. </w:t>
      </w:r>
      <w:r w:rsidRPr="00886D78">
        <w:rPr>
          <w:bCs/>
          <w:i/>
          <w:iCs/>
          <w:color w:val="000000" w:themeColor="text1"/>
        </w:rPr>
        <w:t>melléklet 2.3.3.12. p</w:t>
      </w:r>
      <w:r w:rsidRPr="00886D78">
        <w:rPr>
          <w:bCs/>
          <w:i/>
          <w:iCs/>
        </w:rPr>
        <w:t xml:space="preserve">ontjában foglalt átruházott döntési hatásköre alapján </w:t>
      </w:r>
      <w:r w:rsidR="00886D78">
        <w:rPr>
          <w:bCs/>
          <w:i/>
          <w:iCs/>
        </w:rPr>
        <w:t xml:space="preserve">9 igen (egyhangú) </w:t>
      </w:r>
      <w:r w:rsidRPr="00886D78">
        <w:rPr>
          <w:bCs/>
          <w:i/>
          <w:iCs/>
        </w:rPr>
        <w:t>határozatokat hozza</w:t>
      </w:r>
      <w:r w:rsidRPr="00BD0036">
        <w:rPr>
          <w:b/>
          <w:i/>
          <w:iCs/>
        </w:rPr>
        <w:t>:</w:t>
      </w:r>
    </w:p>
    <w:p w14:paraId="1E8B8332" w14:textId="77777777" w:rsidR="002C6AC7" w:rsidRPr="00BD0036" w:rsidRDefault="002C6AC7" w:rsidP="002C6AC7"/>
    <w:p w14:paraId="6934E3A6" w14:textId="727482B5" w:rsidR="002C6AC7" w:rsidRPr="00BD0036" w:rsidRDefault="003E7F7F" w:rsidP="002C6AC7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72</w:t>
      </w:r>
      <w:r w:rsidR="001E4610">
        <w:rPr>
          <w:b/>
          <w:bCs/>
          <w:u w:val="single"/>
        </w:rPr>
        <w:t xml:space="preserve"> /2024. (XII.09.) HÜB</w:t>
      </w:r>
      <w:r w:rsidR="002C6AC7" w:rsidRPr="00BD0036">
        <w:rPr>
          <w:b/>
          <w:bCs/>
          <w:u w:val="single"/>
        </w:rPr>
        <w:t xml:space="preserve"> határozat:</w:t>
      </w:r>
    </w:p>
    <w:p w14:paraId="25C74BEA" w14:textId="77777777" w:rsidR="003E7F7F" w:rsidRPr="00BD0036" w:rsidRDefault="003E7F7F" w:rsidP="003E7F7F">
      <w:pPr>
        <w:jc w:val="both"/>
      </w:pPr>
    </w:p>
    <w:p w14:paraId="7DB09C22" w14:textId="3F756B9C" w:rsidR="003E7F7F" w:rsidRDefault="009D30D8" w:rsidP="00886D78">
      <w:pPr>
        <w:ind w:left="1134"/>
        <w:contextualSpacing/>
        <w:jc w:val="both"/>
      </w:pPr>
      <w:r>
        <w:t xml:space="preserve">A Humán Ügyek Bizottság F. A. Mosonmagyaróvár, (………….) </w:t>
      </w:r>
      <w:r w:rsidR="003E7F7F" w:rsidRPr="00BD0036">
        <w:t>szám alatti lakossal bérleti szerződést köt szociális alapon 2024. december 1. napjától 2025. november 30. napjáig.</w:t>
      </w:r>
    </w:p>
    <w:p w14:paraId="30783637" w14:textId="77777777" w:rsidR="00886D78" w:rsidRPr="00BD0036" w:rsidRDefault="00886D78" w:rsidP="00886D78">
      <w:pPr>
        <w:ind w:left="1134"/>
        <w:jc w:val="both"/>
      </w:pPr>
    </w:p>
    <w:p w14:paraId="7B62BE1B" w14:textId="77777777" w:rsidR="003E7F7F" w:rsidRPr="00BD0036" w:rsidRDefault="003E7F7F" w:rsidP="00886D78">
      <w:pPr>
        <w:ind w:left="1134"/>
        <w:jc w:val="both"/>
      </w:pPr>
      <w:r w:rsidRPr="00BD0036">
        <w:t>A Bizottság felkéri a Bizottság elnökét, hogy tájékoztassa az érintettet a döntésről.</w:t>
      </w:r>
    </w:p>
    <w:p w14:paraId="16241875" w14:textId="77777777" w:rsidR="003E7F7F" w:rsidRPr="00BD0036" w:rsidRDefault="003E7F7F" w:rsidP="00886D78">
      <w:pPr>
        <w:ind w:left="1134"/>
        <w:jc w:val="both"/>
        <w:rPr>
          <w:u w:val="single"/>
        </w:rPr>
      </w:pPr>
    </w:p>
    <w:p w14:paraId="01CB03B8" w14:textId="77777777" w:rsidR="003E7F7F" w:rsidRPr="00BD0036" w:rsidRDefault="003E7F7F" w:rsidP="00886D78">
      <w:pPr>
        <w:ind w:left="1134"/>
        <w:jc w:val="both"/>
      </w:pPr>
      <w:r w:rsidRPr="00BD0036">
        <w:rPr>
          <w:u w:val="single"/>
        </w:rPr>
        <w:t>Felelős</w:t>
      </w:r>
      <w:r w:rsidRPr="00BD0036">
        <w:t>: Ábrahám Tivadar,</w:t>
      </w:r>
      <w:r w:rsidRPr="00BD0036">
        <w:rPr>
          <w:color w:val="FF0000"/>
        </w:rPr>
        <w:t xml:space="preserve"> </w:t>
      </w:r>
      <w:r w:rsidRPr="00BD0036">
        <w:t>a bizottság elnöke</w:t>
      </w:r>
    </w:p>
    <w:p w14:paraId="645A5AB2" w14:textId="77777777" w:rsidR="003E7F7F" w:rsidRPr="00BD0036" w:rsidRDefault="003E7F7F" w:rsidP="00886D78">
      <w:pPr>
        <w:ind w:left="1134"/>
        <w:jc w:val="both"/>
      </w:pPr>
      <w:r w:rsidRPr="00BD0036">
        <w:rPr>
          <w:u w:val="single"/>
        </w:rPr>
        <w:t>Határidő</w:t>
      </w:r>
      <w:r w:rsidRPr="00BD0036">
        <w:t>: 2024. december 31.</w:t>
      </w:r>
    </w:p>
    <w:p w14:paraId="795648FD" w14:textId="77777777" w:rsidR="003E7F7F" w:rsidRPr="00BD0036" w:rsidRDefault="003E7F7F" w:rsidP="003E7F7F">
      <w:pPr>
        <w:jc w:val="both"/>
      </w:pPr>
    </w:p>
    <w:p w14:paraId="3C91BFB1" w14:textId="0C8F6841" w:rsidR="003E7F7F" w:rsidRPr="00BD0036" w:rsidRDefault="003E7F7F" w:rsidP="003E7F7F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7</w:t>
      </w:r>
      <w:r w:rsidR="00365EE0" w:rsidRPr="00BD0036">
        <w:rPr>
          <w:b/>
          <w:bCs/>
          <w:u w:val="single"/>
        </w:rPr>
        <w:t>3</w:t>
      </w:r>
      <w:r w:rsidR="001E4610">
        <w:rPr>
          <w:b/>
          <w:bCs/>
          <w:u w:val="single"/>
        </w:rPr>
        <w:t>/2024. (XII.09.) HÜ</w:t>
      </w:r>
      <w:r w:rsidRPr="00BD0036">
        <w:rPr>
          <w:b/>
          <w:bCs/>
          <w:u w:val="single"/>
        </w:rPr>
        <w:t>B határozat:</w:t>
      </w:r>
    </w:p>
    <w:p w14:paraId="435CE71C" w14:textId="77777777" w:rsidR="003E7F7F" w:rsidRPr="00BD0036" w:rsidRDefault="003E7F7F" w:rsidP="003E7F7F">
      <w:pPr>
        <w:jc w:val="both"/>
      </w:pPr>
    </w:p>
    <w:p w14:paraId="5C90E2AC" w14:textId="208EC2C9" w:rsidR="003E7F7F" w:rsidRDefault="009D30D8" w:rsidP="00886D78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Humán Ügyek Bizottság H. A.</w:t>
      </w:r>
      <w:r w:rsidR="003E7F7F" w:rsidRPr="00BD0036">
        <w:rPr>
          <w:rFonts w:ascii="Times New Roman" w:hAnsi="Times New Roman" w:cs="Times New Roman"/>
          <w:sz w:val="24"/>
          <w:szCs w:val="24"/>
        </w:rPr>
        <w:t xml:space="preserve"> Mosonmagyar</w:t>
      </w:r>
      <w:r>
        <w:rPr>
          <w:rFonts w:ascii="Times New Roman" w:hAnsi="Times New Roman" w:cs="Times New Roman"/>
          <w:sz w:val="24"/>
          <w:szCs w:val="24"/>
        </w:rPr>
        <w:t>óvár,</w:t>
      </w:r>
      <w:r w:rsidRPr="009D30D8">
        <w:rPr>
          <w:rFonts w:ascii="Times New Roman" w:hAnsi="Times New Roman" w:cs="Times New Roman"/>
          <w:sz w:val="24"/>
          <w:szCs w:val="24"/>
        </w:rPr>
        <w:t xml:space="preserve"> </w:t>
      </w:r>
      <w:r w:rsidRPr="009D30D8">
        <w:rPr>
          <w:rFonts w:ascii="Times New Roman" w:hAnsi="Times New Roman" w:cs="Times New Roman"/>
          <w:sz w:val="24"/>
          <w:szCs w:val="24"/>
        </w:rPr>
        <w:t>(………….)</w:t>
      </w:r>
      <w:r>
        <w:t xml:space="preserve"> </w:t>
      </w:r>
      <w:r w:rsidR="003E7F7F" w:rsidRPr="00BD0036">
        <w:rPr>
          <w:rFonts w:ascii="Times New Roman" w:hAnsi="Times New Roman" w:cs="Times New Roman"/>
          <w:sz w:val="24"/>
          <w:szCs w:val="24"/>
        </w:rPr>
        <w:t xml:space="preserve"> szám alatti lakossal bérleti szerződést köt szociális alapon 2025. január 1. napjától 2025. december 31. napjáig.</w:t>
      </w:r>
    </w:p>
    <w:p w14:paraId="731E5730" w14:textId="77777777" w:rsidR="00886D78" w:rsidRPr="00BD0036" w:rsidRDefault="00886D78" w:rsidP="00886D78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54C3C4" w14:textId="77777777" w:rsidR="003E7F7F" w:rsidRPr="00BD0036" w:rsidRDefault="003E7F7F" w:rsidP="00886D78">
      <w:pPr>
        <w:ind w:left="1134"/>
        <w:jc w:val="both"/>
      </w:pPr>
      <w:r w:rsidRPr="00BD0036">
        <w:t>A Bizottság felkéri a Bizottság elnökét, hogy tájékoztassa az érintettet a döntésről.</w:t>
      </w:r>
    </w:p>
    <w:p w14:paraId="77E70387" w14:textId="77777777" w:rsidR="003E7F7F" w:rsidRPr="00BD0036" w:rsidRDefault="003E7F7F" w:rsidP="00886D78">
      <w:pPr>
        <w:ind w:left="1134"/>
        <w:jc w:val="both"/>
        <w:rPr>
          <w:u w:val="single"/>
        </w:rPr>
      </w:pPr>
    </w:p>
    <w:p w14:paraId="747F3D43" w14:textId="77777777" w:rsidR="003E7F7F" w:rsidRPr="00BD0036" w:rsidRDefault="003E7F7F" w:rsidP="00886D78">
      <w:pPr>
        <w:ind w:left="1134"/>
        <w:jc w:val="both"/>
      </w:pPr>
      <w:r w:rsidRPr="00BD0036">
        <w:rPr>
          <w:u w:val="single"/>
        </w:rPr>
        <w:t>Felelős</w:t>
      </w:r>
      <w:r w:rsidRPr="00BD0036">
        <w:t>: Ábrahám Tivadar,</w:t>
      </w:r>
      <w:r w:rsidRPr="00BD0036">
        <w:rPr>
          <w:color w:val="FF0000"/>
        </w:rPr>
        <w:t xml:space="preserve"> </w:t>
      </w:r>
      <w:r w:rsidRPr="00BD0036">
        <w:t>a bizottság elnöke</w:t>
      </w:r>
    </w:p>
    <w:p w14:paraId="505E30D8" w14:textId="77777777" w:rsidR="003E7F7F" w:rsidRPr="00BD0036" w:rsidRDefault="003E7F7F" w:rsidP="00886D78">
      <w:pPr>
        <w:ind w:left="1134"/>
        <w:jc w:val="both"/>
      </w:pPr>
      <w:r w:rsidRPr="00BD0036">
        <w:rPr>
          <w:u w:val="single"/>
        </w:rPr>
        <w:t>Határidő</w:t>
      </w:r>
      <w:r w:rsidRPr="00BD0036">
        <w:t>: 2024. december 31.</w:t>
      </w:r>
    </w:p>
    <w:p w14:paraId="3F1091E5" w14:textId="2BD4B8EE" w:rsidR="002C6AC7" w:rsidRPr="00BD0036" w:rsidRDefault="002C6AC7" w:rsidP="00886D78">
      <w:pPr>
        <w:ind w:left="1134"/>
        <w:jc w:val="both"/>
      </w:pPr>
    </w:p>
    <w:p w14:paraId="68A487F5" w14:textId="0B00ACEE" w:rsidR="002C6AC7" w:rsidRPr="00BD0036" w:rsidRDefault="002C6AC7" w:rsidP="001269F5">
      <w:pPr>
        <w:jc w:val="both"/>
      </w:pPr>
    </w:p>
    <w:p w14:paraId="1448960F" w14:textId="56CA7984" w:rsidR="002C6AC7" w:rsidRPr="00BD0036" w:rsidRDefault="002C6AC7" w:rsidP="002C6AC7">
      <w:pPr>
        <w:ind w:firstLine="1"/>
        <w:jc w:val="both"/>
      </w:pPr>
      <w:r w:rsidRPr="00BD0036">
        <w:rPr>
          <w:b/>
          <w:u w:val="single"/>
        </w:rPr>
        <w:t>12. napirend</w:t>
      </w:r>
    </w:p>
    <w:p w14:paraId="3FB184B5" w14:textId="06DD1B4A" w:rsidR="002C6AC7" w:rsidRPr="00BD0036" w:rsidRDefault="008212B6" w:rsidP="008212B6">
      <w:pPr>
        <w:ind w:firstLine="1"/>
        <w:jc w:val="both"/>
        <w:rPr>
          <w:b/>
        </w:rPr>
      </w:pPr>
      <w:r w:rsidRPr="00BD0036">
        <w:rPr>
          <w:b/>
        </w:rPr>
        <w:t>Lakásbérleti jogviszony hosszabbítása költségelven</w:t>
      </w:r>
    </w:p>
    <w:p w14:paraId="183CE3A1" w14:textId="77777777" w:rsidR="002C6AC7" w:rsidRPr="00BD0036" w:rsidRDefault="002C6AC7" w:rsidP="002C6AC7">
      <w:pPr>
        <w:ind w:left="708" w:firstLine="1"/>
        <w:jc w:val="both"/>
      </w:pPr>
    </w:p>
    <w:p w14:paraId="72F56317" w14:textId="2F787C7C" w:rsidR="002C6AC7" w:rsidRPr="00BD0036" w:rsidRDefault="002C6AC7" w:rsidP="002C6AC7">
      <w:pPr>
        <w:jc w:val="both"/>
      </w:pPr>
      <w:r w:rsidRPr="00BD0036">
        <w:rPr>
          <w:b/>
        </w:rPr>
        <w:t>Ábrahám Tivadar elnök</w:t>
      </w:r>
      <w:r w:rsidRPr="00BD0036">
        <w:t xml:space="preserve">: </w:t>
      </w:r>
      <w:r w:rsidR="00A51794" w:rsidRPr="00BD0036">
        <w:t>5 kérelem érkezett</w:t>
      </w:r>
      <w:r w:rsidR="00886D78">
        <w:t xml:space="preserve">, </w:t>
      </w:r>
      <w:r w:rsidR="00A51794" w:rsidRPr="00BD0036">
        <w:t>javas</w:t>
      </w:r>
      <w:r w:rsidR="00886D78">
        <w:t xml:space="preserve">latot </w:t>
      </w:r>
      <w:r w:rsidR="00A51794" w:rsidRPr="00BD0036">
        <w:t>az előterjesztés</w:t>
      </w:r>
      <w:r w:rsidR="00886D78">
        <w:t xml:space="preserve"> tartalmazza</w:t>
      </w:r>
      <w:r w:rsidR="00C87440">
        <w:t>.</w:t>
      </w:r>
    </w:p>
    <w:p w14:paraId="5D91BD8F" w14:textId="77777777" w:rsidR="00A51794" w:rsidRPr="00BD0036" w:rsidRDefault="00A51794" w:rsidP="002C6AC7">
      <w:pPr>
        <w:jc w:val="both"/>
      </w:pPr>
    </w:p>
    <w:p w14:paraId="2086C267" w14:textId="6B5A602B" w:rsidR="00A51794" w:rsidRPr="00BD0036" w:rsidRDefault="00A51794" w:rsidP="002C6AC7">
      <w:pPr>
        <w:jc w:val="both"/>
      </w:pPr>
      <w:r w:rsidRPr="00886D78">
        <w:rPr>
          <w:b/>
          <w:bCs/>
        </w:rPr>
        <w:t>Keszei Ákos</w:t>
      </w:r>
      <w:r w:rsidR="00482685">
        <w:rPr>
          <w:b/>
          <w:bCs/>
        </w:rPr>
        <w:t xml:space="preserve"> bizottsági tag</w:t>
      </w:r>
      <w:r w:rsidRPr="00BD0036">
        <w:t xml:space="preserve">: </w:t>
      </w:r>
      <w:r w:rsidR="00F131D7">
        <w:t xml:space="preserve">a </w:t>
      </w:r>
      <w:r w:rsidRPr="00BD0036">
        <w:t>három év</w:t>
      </w:r>
      <w:r w:rsidR="00482685">
        <w:t xml:space="preserve"> </w:t>
      </w:r>
      <w:r w:rsidR="00F131D7">
        <w:t xml:space="preserve">hosszabbítás </w:t>
      </w:r>
      <w:r w:rsidR="00482685">
        <w:t>miért lóg ki a sorból</w:t>
      </w:r>
      <w:r w:rsidR="00886D78">
        <w:t xml:space="preserve">? </w:t>
      </w:r>
    </w:p>
    <w:p w14:paraId="28F3FAEC" w14:textId="77777777" w:rsidR="00A51794" w:rsidRPr="00BD0036" w:rsidRDefault="00A51794" w:rsidP="002C6AC7">
      <w:pPr>
        <w:jc w:val="both"/>
      </w:pPr>
    </w:p>
    <w:p w14:paraId="70C14045" w14:textId="69112A34" w:rsidR="00A51794" w:rsidRPr="00BD0036" w:rsidRDefault="00A51794" w:rsidP="002C6AC7">
      <w:pPr>
        <w:jc w:val="both"/>
      </w:pPr>
      <w:r w:rsidRPr="00886D78">
        <w:rPr>
          <w:b/>
          <w:bCs/>
        </w:rPr>
        <w:t>Egyed Krisztina</w:t>
      </w:r>
      <w:r w:rsidR="00D85BFE">
        <w:rPr>
          <w:b/>
          <w:bCs/>
        </w:rPr>
        <w:t xml:space="preserve"> igazgatási ügyintéző</w:t>
      </w:r>
      <w:r w:rsidRPr="00BD0036">
        <w:t>: rendelet szabályozza, maximum három évre hosszabbítható</w:t>
      </w:r>
      <w:r w:rsidR="00482685">
        <w:t xml:space="preserve"> annak, akivel soha nem volt probléma. </w:t>
      </w:r>
    </w:p>
    <w:p w14:paraId="4AE74DC2" w14:textId="77777777" w:rsidR="002C6AC7" w:rsidRDefault="002C6AC7" w:rsidP="002C6AC7">
      <w:pPr>
        <w:jc w:val="both"/>
      </w:pPr>
    </w:p>
    <w:p w14:paraId="69A0DEA1" w14:textId="5E3C411D" w:rsidR="00D85BFE" w:rsidRDefault="00D85BFE" w:rsidP="00D85BFE">
      <w:pPr>
        <w:jc w:val="both"/>
        <w:rPr>
          <w:bCs/>
        </w:rPr>
      </w:pPr>
      <w:r w:rsidRPr="00BD0036">
        <w:rPr>
          <w:b/>
        </w:rPr>
        <w:t>Ábrahám Tivadar elnök</w:t>
      </w:r>
      <w:r w:rsidRPr="00BD0036">
        <w:t xml:space="preserve">: amennyiben nincs további hozzászólás, kérdés, felkéri a bizottság tagjait, hogy szavazzanak </w:t>
      </w:r>
      <w:r w:rsidRPr="00BD0036">
        <w:rPr>
          <w:bCs/>
        </w:rPr>
        <w:t>a napirendről</w:t>
      </w:r>
      <w:r w:rsidR="00F131D7">
        <w:rPr>
          <w:bCs/>
        </w:rPr>
        <w:t>:</w:t>
      </w:r>
    </w:p>
    <w:p w14:paraId="79DAFC7C" w14:textId="0619D04E" w:rsidR="003E7F7F" w:rsidRPr="00BD0036" w:rsidRDefault="003E7F7F" w:rsidP="003E7F7F">
      <w:pPr>
        <w:jc w:val="both"/>
        <w:rPr>
          <w:bCs/>
          <w:i/>
          <w:iCs/>
        </w:rPr>
      </w:pPr>
      <w:r w:rsidRPr="00BD0036">
        <w:rPr>
          <w:bCs/>
          <w:i/>
          <w:iCs/>
        </w:rPr>
        <w:t xml:space="preserve">A Humán Ügyek Bizottság Mosonmagyaróvár Város Önkormányzat Képviselő-testületének a lakások és helyiségek bérletéről szóló 29/2023. (IX.22.) önkormányzati rendelete 6. § b) pontjában, valamint a Mosonmagyaróvár Város Önkormányzatának Szervezeti és Működési Szabályzatáról szóló 33/2019. (XI.22.) önkormányzati rendelet 2. melléklet </w:t>
      </w:r>
      <w:r w:rsidRPr="00BD0036">
        <w:rPr>
          <w:bCs/>
          <w:i/>
          <w:iCs/>
          <w:color w:val="000000" w:themeColor="text1"/>
        </w:rPr>
        <w:t xml:space="preserve">2.3.3.12. pontjában </w:t>
      </w:r>
      <w:r w:rsidRPr="00BD0036">
        <w:rPr>
          <w:bCs/>
          <w:i/>
          <w:iCs/>
        </w:rPr>
        <w:t xml:space="preserve">foglalt átruházott döntési hatásköre alapján </w:t>
      </w:r>
      <w:r w:rsidR="00A51794" w:rsidRPr="00BD0036">
        <w:rPr>
          <w:bCs/>
          <w:i/>
          <w:iCs/>
        </w:rPr>
        <w:t xml:space="preserve">9 </w:t>
      </w:r>
      <w:r w:rsidR="00704878">
        <w:rPr>
          <w:bCs/>
          <w:i/>
          <w:iCs/>
        </w:rPr>
        <w:t xml:space="preserve">igen (egyhangú) szavazattal az alábbi </w:t>
      </w:r>
      <w:r w:rsidRPr="00BD0036">
        <w:rPr>
          <w:bCs/>
          <w:i/>
          <w:iCs/>
        </w:rPr>
        <w:t>határozatokat hozza:</w:t>
      </w:r>
    </w:p>
    <w:p w14:paraId="4F475CAA" w14:textId="77777777" w:rsidR="002C6AC7" w:rsidRPr="00BD0036" w:rsidRDefault="002C6AC7" w:rsidP="002C6AC7"/>
    <w:p w14:paraId="7FBAC86F" w14:textId="40FB030C" w:rsidR="002C6AC7" w:rsidRPr="00BD0036" w:rsidRDefault="00841E24" w:rsidP="002C6AC7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7</w:t>
      </w:r>
      <w:r w:rsidR="00365EE0" w:rsidRPr="00BD0036">
        <w:rPr>
          <w:b/>
          <w:bCs/>
          <w:u w:val="single"/>
        </w:rPr>
        <w:t>4</w:t>
      </w:r>
      <w:r w:rsidR="001E4610">
        <w:rPr>
          <w:b/>
          <w:bCs/>
          <w:u w:val="single"/>
        </w:rPr>
        <w:t xml:space="preserve"> /2024. (XII.09.) HÜB</w:t>
      </w:r>
      <w:r w:rsidR="002C6AC7" w:rsidRPr="00BD0036">
        <w:rPr>
          <w:b/>
          <w:bCs/>
          <w:u w:val="single"/>
        </w:rPr>
        <w:t xml:space="preserve"> határozat:</w:t>
      </w:r>
    </w:p>
    <w:p w14:paraId="35453E6C" w14:textId="77777777" w:rsidR="003E7F7F" w:rsidRPr="00BD0036" w:rsidRDefault="003E7F7F" w:rsidP="003E7F7F">
      <w:pPr>
        <w:jc w:val="both"/>
      </w:pPr>
    </w:p>
    <w:p w14:paraId="51603457" w14:textId="3BF92DB2" w:rsidR="003E7F7F" w:rsidRDefault="003E7F7F" w:rsidP="00506288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036">
        <w:rPr>
          <w:rFonts w:ascii="Times New Roman" w:hAnsi="Times New Roman" w:cs="Times New Roman"/>
          <w:sz w:val="24"/>
          <w:szCs w:val="24"/>
        </w:rPr>
        <w:t>A Humán Ügyek Bizottság</w:t>
      </w:r>
      <w:r w:rsidR="00506288">
        <w:rPr>
          <w:rFonts w:ascii="Times New Roman" w:hAnsi="Times New Roman" w:cs="Times New Roman"/>
          <w:sz w:val="24"/>
          <w:szCs w:val="24"/>
        </w:rPr>
        <w:t xml:space="preserve"> </w:t>
      </w:r>
      <w:r w:rsidR="009D30D8">
        <w:rPr>
          <w:rFonts w:ascii="Times New Roman" w:hAnsi="Times New Roman" w:cs="Times New Roman"/>
          <w:sz w:val="24"/>
          <w:szCs w:val="24"/>
        </w:rPr>
        <w:t>K. Zs. és K. Zs.-né</w:t>
      </w:r>
      <w:r w:rsidRPr="00BD0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0036">
        <w:rPr>
          <w:rFonts w:ascii="Times New Roman" w:hAnsi="Times New Roman" w:cs="Times New Roman"/>
          <w:sz w:val="24"/>
          <w:szCs w:val="24"/>
        </w:rPr>
        <w:t>Mo</w:t>
      </w:r>
      <w:r w:rsidR="009D30D8">
        <w:rPr>
          <w:rFonts w:ascii="Times New Roman" w:hAnsi="Times New Roman" w:cs="Times New Roman"/>
          <w:sz w:val="24"/>
          <w:szCs w:val="24"/>
        </w:rPr>
        <w:t>sonmagyaróvár, (……….)</w:t>
      </w:r>
      <w:r w:rsidRPr="00BD0036">
        <w:rPr>
          <w:rFonts w:ascii="Times New Roman" w:hAnsi="Times New Roman" w:cs="Times New Roman"/>
          <w:sz w:val="24"/>
          <w:szCs w:val="24"/>
        </w:rPr>
        <w:t xml:space="preserve"> szám alatti lakosokkal bérleti szerződést köt költségelven 2024. december 1. napjától 2025. november 30. napjáig.</w:t>
      </w:r>
    </w:p>
    <w:p w14:paraId="579CF4BC" w14:textId="77777777" w:rsidR="00506288" w:rsidRPr="00BD0036" w:rsidRDefault="00506288" w:rsidP="00506288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C4DEF8" w14:textId="77777777" w:rsidR="003E7F7F" w:rsidRPr="00BD0036" w:rsidRDefault="003E7F7F" w:rsidP="00506288">
      <w:pPr>
        <w:ind w:left="1134"/>
        <w:jc w:val="both"/>
      </w:pPr>
      <w:r w:rsidRPr="00BD0036">
        <w:t>A Bizottság felkéri a Bizottság elnökét, hogy tájékoztassa az érintetteket a döntésről.</w:t>
      </w:r>
    </w:p>
    <w:p w14:paraId="05AAC97B" w14:textId="77777777" w:rsidR="003E7F7F" w:rsidRPr="00BD0036" w:rsidRDefault="003E7F7F" w:rsidP="00506288">
      <w:pPr>
        <w:ind w:left="1134"/>
        <w:jc w:val="both"/>
        <w:rPr>
          <w:u w:val="single"/>
        </w:rPr>
      </w:pPr>
    </w:p>
    <w:p w14:paraId="0400310E" w14:textId="77777777" w:rsidR="003E7F7F" w:rsidRPr="00BD0036" w:rsidRDefault="003E7F7F" w:rsidP="00506288">
      <w:pPr>
        <w:ind w:left="1134"/>
        <w:jc w:val="both"/>
      </w:pPr>
      <w:r w:rsidRPr="00BD0036">
        <w:rPr>
          <w:u w:val="single"/>
        </w:rPr>
        <w:t>Felelős</w:t>
      </w:r>
      <w:r w:rsidRPr="00BD0036">
        <w:t>: Ábrahám Tivadar, a bizottság elnöke</w:t>
      </w:r>
    </w:p>
    <w:p w14:paraId="16669080" w14:textId="77777777" w:rsidR="003E7F7F" w:rsidRPr="00BD0036" w:rsidRDefault="003E7F7F" w:rsidP="00506288">
      <w:pPr>
        <w:ind w:left="1134"/>
        <w:jc w:val="both"/>
      </w:pPr>
      <w:r w:rsidRPr="00BD0036">
        <w:rPr>
          <w:u w:val="single"/>
        </w:rPr>
        <w:t>Határidő</w:t>
      </w:r>
      <w:r w:rsidRPr="00BD0036">
        <w:t>: 2024. december 31.</w:t>
      </w:r>
    </w:p>
    <w:p w14:paraId="77C22AA1" w14:textId="77777777" w:rsidR="003E7F7F" w:rsidRPr="00BD0036" w:rsidRDefault="003E7F7F" w:rsidP="003E7F7F">
      <w:pPr>
        <w:ind w:left="644"/>
        <w:jc w:val="both"/>
      </w:pPr>
    </w:p>
    <w:p w14:paraId="5EC22838" w14:textId="10E3B965" w:rsidR="003E7F7F" w:rsidRPr="00BD0036" w:rsidRDefault="00841E24" w:rsidP="003E7F7F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7</w:t>
      </w:r>
      <w:r w:rsidR="00365EE0" w:rsidRPr="00BD0036">
        <w:rPr>
          <w:b/>
          <w:bCs/>
          <w:u w:val="single"/>
        </w:rPr>
        <w:t>5</w:t>
      </w:r>
      <w:r w:rsidR="003E7F7F" w:rsidRPr="00BD0036">
        <w:rPr>
          <w:b/>
          <w:bCs/>
          <w:u w:val="single"/>
        </w:rPr>
        <w:t xml:space="preserve"> /2024. (XII</w:t>
      </w:r>
      <w:r w:rsidR="001E4610">
        <w:rPr>
          <w:b/>
          <w:bCs/>
          <w:u w:val="single"/>
        </w:rPr>
        <w:t xml:space="preserve">.09.) HÜB </w:t>
      </w:r>
      <w:r w:rsidR="003E7F7F" w:rsidRPr="00BD0036">
        <w:rPr>
          <w:b/>
          <w:bCs/>
          <w:u w:val="single"/>
        </w:rPr>
        <w:t>határozat:</w:t>
      </w:r>
    </w:p>
    <w:p w14:paraId="1EA71FFA" w14:textId="77777777" w:rsidR="003E7F7F" w:rsidRPr="00BD0036" w:rsidRDefault="003E7F7F" w:rsidP="003E7F7F">
      <w:pPr>
        <w:pStyle w:val="Listaszerbekezds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47B94A" w14:textId="1CE15138" w:rsidR="003E7F7F" w:rsidRDefault="003E7F7F" w:rsidP="00506288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036">
        <w:rPr>
          <w:rFonts w:ascii="Times New Roman" w:hAnsi="Times New Roman" w:cs="Times New Roman"/>
          <w:sz w:val="24"/>
          <w:szCs w:val="24"/>
        </w:rPr>
        <w:t>A Humán Ügyek Bizottság</w:t>
      </w:r>
      <w:r w:rsidR="00506288">
        <w:rPr>
          <w:rFonts w:ascii="Times New Roman" w:hAnsi="Times New Roman" w:cs="Times New Roman"/>
          <w:sz w:val="24"/>
          <w:szCs w:val="24"/>
        </w:rPr>
        <w:t xml:space="preserve"> </w:t>
      </w:r>
      <w:r w:rsidR="009D30D8">
        <w:rPr>
          <w:rFonts w:ascii="Times New Roman" w:hAnsi="Times New Roman" w:cs="Times New Roman"/>
          <w:sz w:val="24"/>
          <w:szCs w:val="24"/>
        </w:rPr>
        <w:t>B. R.</w:t>
      </w:r>
      <w:r w:rsidRPr="00BD0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0036">
        <w:rPr>
          <w:rFonts w:ascii="Times New Roman" w:hAnsi="Times New Roman" w:cs="Times New Roman"/>
          <w:sz w:val="24"/>
          <w:szCs w:val="24"/>
        </w:rPr>
        <w:t>Mosonmagya</w:t>
      </w:r>
      <w:r w:rsidR="009D30D8">
        <w:rPr>
          <w:rFonts w:ascii="Times New Roman" w:hAnsi="Times New Roman" w:cs="Times New Roman"/>
          <w:sz w:val="24"/>
          <w:szCs w:val="24"/>
        </w:rPr>
        <w:t xml:space="preserve">róvár, (………..) </w:t>
      </w:r>
      <w:r w:rsidRPr="00BD0036">
        <w:rPr>
          <w:rFonts w:ascii="Times New Roman" w:hAnsi="Times New Roman" w:cs="Times New Roman"/>
          <w:sz w:val="24"/>
          <w:szCs w:val="24"/>
        </w:rPr>
        <w:t>szám alatti lakossal bérleti szerződést köt költségelven 2024. december 1. napjától 2025. november 30. napjáig.</w:t>
      </w:r>
    </w:p>
    <w:p w14:paraId="4E5EF147" w14:textId="77777777" w:rsidR="00506288" w:rsidRPr="00BD0036" w:rsidRDefault="00506288" w:rsidP="00506288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9C3EE5" w14:textId="77777777" w:rsidR="003E7F7F" w:rsidRPr="00BD0036" w:rsidRDefault="003E7F7F" w:rsidP="00506288">
      <w:pPr>
        <w:ind w:left="1134"/>
        <w:jc w:val="both"/>
      </w:pPr>
      <w:r w:rsidRPr="00BD0036">
        <w:t>A Bizottság felkéri a Bizottság elnökét, hogy tájékoztassa az érintettet a döntésről.</w:t>
      </w:r>
    </w:p>
    <w:p w14:paraId="0625D06E" w14:textId="77777777" w:rsidR="003E7F7F" w:rsidRPr="00BD0036" w:rsidRDefault="003E7F7F" w:rsidP="00506288">
      <w:pPr>
        <w:ind w:left="1134"/>
        <w:jc w:val="both"/>
        <w:rPr>
          <w:u w:val="single"/>
        </w:rPr>
      </w:pPr>
    </w:p>
    <w:p w14:paraId="73B9BB8A" w14:textId="77777777" w:rsidR="003E7F7F" w:rsidRPr="00BD0036" w:rsidRDefault="003E7F7F" w:rsidP="00506288">
      <w:pPr>
        <w:ind w:left="1134"/>
        <w:jc w:val="both"/>
      </w:pPr>
      <w:r w:rsidRPr="00BD0036">
        <w:rPr>
          <w:u w:val="single"/>
        </w:rPr>
        <w:lastRenderedPageBreak/>
        <w:t>Felelős</w:t>
      </w:r>
      <w:r w:rsidRPr="00BD0036">
        <w:t>: Ábrahám Tivadar, a bizottság elnöke</w:t>
      </w:r>
    </w:p>
    <w:p w14:paraId="375C8416" w14:textId="77777777" w:rsidR="003E7F7F" w:rsidRPr="00BD0036" w:rsidRDefault="003E7F7F" w:rsidP="00506288">
      <w:pPr>
        <w:ind w:left="1134"/>
        <w:jc w:val="both"/>
      </w:pPr>
      <w:r w:rsidRPr="00BD0036">
        <w:rPr>
          <w:u w:val="single"/>
        </w:rPr>
        <w:t>Határidő</w:t>
      </w:r>
      <w:r w:rsidRPr="00BD0036">
        <w:t>: 2024. december 31.</w:t>
      </w:r>
    </w:p>
    <w:p w14:paraId="734409A5" w14:textId="77777777" w:rsidR="003E7F7F" w:rsidRPr="00BD0036" w:rsidRDefault="003E7F7F" w:rsidP="003E7F7F">
      <w:pPr>
        <w:ind w:left="644"/>
        <w:jc w:val="both"/>
      </w:pPr>
    </w:p>
    <w:p w14:paraId="7B9F1C8F" w14:textId="553A787A" w:rsidR="003E7F7F" w:rsidRPr="00BD0036" w:rsidRDefault="00841E24" w:rsidP="003E7F7F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7</w:t>
      </w:r>
      <w:r w:rsidR="005E224D" w:rsidRPr="00BD0036">
        <w:rPr>
          <w:b/>
          <w:bCs/>
          <w:u w:val="single"/>
        </w:rPr>
        <w:t>6</w:t>
      </w:r>
      <w:r w:rsidR="001E4610">
        <w:rPr>
          <w:b/>
          <w:bCs/>
          <w:u w:val="single"/>
        </w:rPr>
        <w:t xml:space="preserve"> /2024. (XII.09.) HÜ</w:t>
      </w:r>
      <w:r w:rsidR="003E7F7F" w:rsidRPr="00BD0036">
        <w:rPr>
          <w:b/>
          <w:bCs/>
          <w:u w:val="single"/>
        </w:rPr>
        <w:t>B határozat:</w:t>
      </w:r>
    </w:p>
    <w:p w14:paraId="7A45E0B6" w14:textId="65CAA39F" w:rsidR="003E7F7F" w:rsidRPr="00BD0036" w:rsidRDefault="003E7F7F" w:rsidP="003E7F7F">
      <w:pPr>
        <w:jc w:val="both"/>
      </w:pPr>
    </w:p>
    <w:p w14:paraId="0B8DBEAF" w14:textId="3125313E" w:rsidR="003E7F7F" w:rsidRDefault="003E7F7F" w:rsidP="00506288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036">
        <w:rPr>
          <w:rFonts w:ascii="Times New Roman" w:hAnsi="Times New Roman" w:cs="Times New Roman"/>
          <w:sz w:val="24"/>
          <w:szCs w:val="24"/>
        </w:rPr>
        <w:t>A Humán Ügyek Bizottság</w:t>
      </w:r>
      <w:r w:rsidR="00506288">
        <w:rPr>
          <w:rFonts w:ascii="Times New Roman" w:hAnsi="Times New Roman" w:cs="Times New Roman"/>
          <w:sz w:val="24"/>
          <w:szCs w:val="24"/>
        </w:rPr>
        <w:t xml:space="preserve"> </w:t>
      </w:r>
      <w:r w:rsidR="009D30D8">
        <w:rPr>
          <w:rFonts w:ascii="Times New Roman" w:hAnsi="Times New Roman" w:cs="Times New Roman"/>
          <w:sz w:val="24"/>
          <w:szCs w:val="24"/>
        </w:rPr>
        <w:t>H. A., H. Cs., P. E.</w:t>
      </w:r>
      <w:r w:rsidRPr="00BD0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0036">
        <w:rPr>
          <w:rFonts w:ascii="Times New Roman" w:hAnsi="Times New Roman" w:cs="Times New Roman"/>
          <w:sz w:val="24"/>
          <w:szCs w:val="24"/>
        </w:rPr>
        <w:t>Mosonmagyaróvár</w:t>
      </w:r>
      <w:r w:rsidR="00863424">
        <w:rPr>
          <w:rFonts w:ascii="Times New Roman" w:hAnsi="Times New Roman" w:cs="Times New Roman"/>
          <w:sz w:val="24"/>
          <w:szCs w:val="24"/>
        </w:rPr>
        <w:t>, (……….)</w:t>
      </w:r>
      <w:r w:rsidRPr="00BD0036">
        <w:rPr>
          <w:rFonts w:ascii="Times New Roman" w:hAnsi="Times New Roman" w:cs="Times New Roman"/>
          <w:sz w:val="24"/>
          <w:szCs w:val="24"/>
        </w:rPr>
        <w:t xml:space="preserve"> szám alatti lakosokkal bérleti szerződést köt költségelven 2024. december 1. napjától 2025. november 30. napjáig.</w:t>
      </w:r>
    </w:p>
    <w:p w14:paraId="2274BA5A" w14:textId="77777777" w:rsidR="00506288" w:rsidRPr="00BD0036" w:rsidRDefault="00506288" w:rsidP="00506288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D8F0CD" w14:textId="77777777" w:rsidR="003E7F7F" w:rsidRPr="00BD0036" w:rsidRDefault="003E7F7F" w:rsidP="00506288">
      <w:pPr>
        <w:ind w:left="1134"/>
        <w:jc w:val="both"/>
      </w:pPr>
      <w:r w:rsidRPr="00BD0036">
        <w:t>A Bizottság felkéri a Bizottság elnökét, hogy tájékoztassa az érintetteket a döntésről.</w:t>
      </w:r>
    </w:p>
    <w:p w14:paraId="389ACF46" w14:textId="77777777" w:rsidR="003E7F7F" w:rsidRPr="00BD0036" w:rsidRDefault="003E7F7F" w:rsidP="00506288">
      <w:pPr>
        <w:ind w:left="1134"/>
        <w:jc w:val="both"/>
        <w:rPr>
          <w:u w:val="single"/>
        </w:rPr>
      </w:pPr>
    </w:p>
    <w:p w14:paraId="260E925D" w14:textId="77777777" w:rsidR="003E7F7F" w:rsidRPr="00BD0036" w:rsidRDefault="003E7F7F" w:rsidP="00506288">
      <w:pPr>
        <w:ind w:left="1134"/>
        <w:jc w:val="both"/>
      </w:pPr>
      <w:r w:rsidRPr="00BD0036">
        <w:rPr>
          <w:u w:val="single"/>
        </w:rPr>
        <w:t>Felelős</w:t>
      </w:r>
      <w:r w:rsidRPr="00BD0036">
        <w:t>: Ábrahám Tivadar, a bizottság elnöke</w:t>
      </w:r>
    </w:p>
    <w:p w14:paraId="1811BCC6" w14:textId="77777777" w:rsidR="003E7F7F" w:rsidRPr="00BD0036" w:rsidRDefault="003E7F7F" w:rsidP="00506288">
      <w:pPr>
        <w:ind w:left="1134"/>
        <w:jc w:val="both"/>
      </w:pPr>
      <w:r w:rsidRPr="00BD0036">
        <w:rPr>
          <w:u w:val="single"/>
        </w:rPr>
        <w:t>Határidő</w:t>
      </w:r>
      <w:r w:rsidRPr="00BD0036">
        <w:t>: 2024. december 31.</w:t>
      </w:r>
    </w:p>
    <w:p w14:paraId="7B83BA3D" w14:textId="77777777" w:rsidR="003E7F7F" w:rsidRPr="00BD0036" w:rsidRDefault="003E7F7F" w:rsidP="003E7F7F">
      <w:pPr>
        <w:ind w:left="644"/>
        <w:jc w:val="both"/>
      </w:pPr>
    </w:p>
    <w:p w14:paraId="3C0EE9DC" w14:textId="50CD2C09" w:rsidR="003E7F7F" w:rsidRPr="00BD0036" w:rsidRDefault="00841E24" w:rsidP="00506288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7</w:t>
      </w:r>
      <w:r w:rsidR="005E224D" w:rsidRPr="00BD0036">
        <w:rPr>
          <w:b/>
          <w:bCs/>
          <w:u w:val="single"/>
        </w:rPr>
        <w:t>7</w:t>
      </w:r>
      <w:r w:rsidR="001E4610">
        <w:rPr>
          <w:b/>
          <w:bCs/>
          <w:u w:val="single"/>
        </w:rPr>
        <w:t xml:space="preserve"> /2024. (XII.09.) HÜ</w:t>
      </w:r>
      <w:r w:rsidR="003E7F7F" w:rsidRPr="00BD0036">
        <w:rPr>
          <w:b/>
          <w:bCs/>
          <w:u w:val="single"/>
        </w:rPr>
        <w:t>B határozat:</w:t>
      </w:r>
    </w:p>
    <w:p w14:paraId="7DD523AC" w14:textId="74C66EEC" w:rsidR="003E7F7F" w:rsidRPr="00BD0036" w:rsidRDefault="003E7F7F" w:rsidP="003E7F7F">
      <w:pPr>
        <w:jc w:val="both"/>
      </w:pPr>
    </w:p>
    <w:p w14:paraId="3B7B0CCD" w14:textId="6184ABAA" w:rsidR="003E7F7F" w:rsidRDefault="00863424" w:rsidP="00506288">
      <w:pPr>
        <w:ind w:left="1134"/>
        <w:jc w:val="both"/>
      </w:pPr>
      <w:r>
        <w:t>A Humán Ügyek Bizottság G. Z.</w:t>
      </w:r>
      <w:r w:rsidR="003E7F7F" w:rsidRPr="00BD0036">
        <w:rPr>
          <w:b/>
        </w:rPr>
        <w:t xml:space="preserve"> </w:t>
      </w:r>
      <w:r w:rsidR="003E7F7F" w:rsidRPr="00BD0036">
        <w:t>Mosonmagy</w:t>
      </w:r>
      <w:r>
        <w:t xml:space="preserve">aróvár, (……….) </w:t>
      </w:r>
      <w:r w:rsidR="003E7F7F" w:rsidRPr="00BD0036">
        <w:t>szám alatti lakossal bérleti szerződést köt költségelven 2025. január 1. napjától 2027. december 31. napjáig.</w:t>
      </w:r>
    </w:p>
    <w:p w14:paraId="0A578558" w14:textId="77777777" w:rsidR="00506288" w:rsidRPr="00BD0036" w:rsidRDefault="00506288" w:rsidP="00506288">
      <w:pPr>
        <w:ind w:left="1134"/>
        <w:jc w:val="both"/>
      </w:pPr>
    </w:p>
    <w:p w14:paraId="7AA6EC96" w14:textId="77777777" w:rsidR="003E7F7F" w:rsidRPr="00BD0036" w:rsidRDefault="003E7F7F" w:rsidP="00506288">
      <w:pPr>
        <w:ind w:left="1134"/>
        <w:jc w:val="both"/>
      </w:pPr>
      <w:r w:rsidRPr="00BD0036">
        <w:t>A Bizottság felkéri a Bizottság elnökét, hogy tájékoztassa az érintettet a döntésről.</w:t>
      </w:r>
    </w:p>
    <w:p w14:paraId="70CF27B5" w14:textId="77777777" w:rsidR="003E7F7F" w:rsidRPr="00BD0036" w:rsidRDefault="003E7F7F" w:rsidP="00506288">
      <w:pPr>
        <w:ind w:left="1134"/>
        <w:jc w:val="both"/>
        <w:rPr>
          <w:u w:val="single"/>
        </w:rPr>
      </w:pPr>
    </w:p>
    <w:p w14:paraId="56333646" w14:textId="77777777" w:rsidR="003E7F7F" w:rsidRPr="00BD0036" w:rsidRDefault="003E7F7F" w:rsidP="00506288">
      <w:pPr>
        <w:ind w:left="1134"/>
        <w:jc w:val="both"/>
      </w:pPr>
      <w:r w:rsidRPr="00BD0036">
        <w:rPr>
          <w:u w:val="single"/>
        </w:rPr>
        <w:t>Felelős</w:t>
      </w:r>
      <w:r w:rsidRPr="00BD0036">
        <w:t>: Ábrahám Tivadar, a bizottság elnöke</w:t>
      </w:r>
    </w:p>
    <w:p w14:paraId="05B60E73" w14:textId="77777777" w:rsidR="003E7F7F" w:rsidRPr="00BD0036" w:rsidRDefault="003E7F7F" w:rsidP="00506288">
      <w:pPr>
        <w:ind w:left="1134"/>
        <w:jc w:val="both"/>
      </w:pPr>
      <w:r w:rsidRPr="00BD0036">
        <w:rPr>
          <w:u w:val="single"/>
        </w:rPr>
        <w:t>Határidő</w:t>
      </w:r>
      <w:r w:rsidRPr="00BD0036">
        <w:t>: 2024. december 31.</w:t>
      </w:r>
    </w:p>
    <w:p w14:paraId="52613214" w14:textId="2CBD9175" w:rsidR="003E7F7F" w:rsidRPr="00BD0036" w:rsidRDefault="003E7F7F" w:rsidP="003E7F7F">
      <w:pPr>
        <w:jc w:val="both"/>
      </w:pPr>
    </w:p>
    <w:p w14:paraId="232E7D35" w14:textId="7362D885" w:rsidR="003E7F7F" w:rsidRPr="00BD0036" w:rsidRDefault="00365EE0" w:rsidP="003E7F7F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7</w:t>
      </w:r>
      <w:r w:rsidR="005E224D" w:rsidRPr="00BD0036">
        <w:rPr>
          <w:b/>
          <w:bCs/>
          <w:u w:val="single"/>
        </w:rPr>
        <w:t>8</w:t>
      </w:r>
      <w:r w:rsidR="001E4610">
        <w:rPr>
          <w:b/>
          <w:bCs/>
          <w:u w:val="single"/>
        </w:rPr>
        <w:t xml:space="preserve"> /2024. (XII.09.) HÜ</w:t>
      </w:r>
      <w:r w:rsidR="003E7F7F" w:rsidRPr="00BD0036">
        <w:rPr>
          <w:b/>
          <w:bCs/>
          <w:u w:val="single"/>
        </w:rPr>
        <w:t>B határozat:</w:t>
      </w:r>
    </w:p>
    <w:p w14:paraId="75CAFB02" w14:textId="77777777" w:rsidR="003E7F7F" w:rsidRPr="00BD0036" w:rsidRDefault="003E7F7F" w:rsidP="003E7F7F">
      <w:pPr>
        <w:jc w:val="both"/>
      </w:pPr>
    </w:p>
    <w:p w14:paraId="73640F82" w14:textId="3571C0B9" w:rsidR="003E7F7F" w:rsidRDefault="003E7F7F" w:rsidP="00506288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036">
        <w:rPr>
          <w:rFonts w:ascii="Times New Roman" w:hAnsi="Times New Roman" w:cs="Times New Roman"/>
          <w:sz w:val="24"/>
          <w:szCs w:val="24"/>
        </w:rPr>
        <w:t>A Humán Ügyek Bizottság</w:t>
      </w:r>
      <w:r w:rsidR="00506288">
        <w:rPr>
          <w:rFonts w:ascii="Times New Roman" w:hAnsi="Times New Roman" w:cs="Times New Roman"/>
          <w:sz w:val="24"/>
          <w:szCs w:val="24"/>
        </w:rPr>
        <w:t xml:space="preserve"> </w:t>
      </w:r>
      <w:r w:rsidR="00863424">
        <w:rPr>
          <w:rFonts w:ascii="Times New Roman" w:hAnsi="Times New Roman" w:cs="Times New Roman"/>
          <w:sz w:val="24"/>
          <w:szCs w:val="24"/>
        </w:rPr>
        <w:t>M. I.</w:t>
      </w:r>
      <w:r w:rsidRPr="00BD0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0036">
        <w:rPr>
          <w:rFonts w:ascii="Times New Roman" w:hAnsi="Times New Roman" w:cs="Times New Roman"/>
          <w:sz w:val="24"/>
          <w:szCs w:val="24"/>
        </w:rPr>
        <w:t>Moso</w:t>
      </w:r>
      <w:r w:rsidR="00863424">
        <w:rPr>
          <w:rFonts w:ascii="Times New Roman" w:hAnsi="Times New Roman" w:cs="Times New Roman"/>
          <w:sz w:val="24"/>
          <w:szCs w:val="24"/>
        </w:rPr>
        <w:t>nmagyaróvár, (…………)</w:t>
      </w:r>
      <w:r w:rsidRPr="00BD0036">
        <w:rPr>
          <w:rFonts w:ascii="Times New Roman" w:hAnsi="Times New Roman" w:cs="Times New Roman"/>
          <w:sz w:val="24"/>
          <w:szCs w:val="24"/>
        </w:rPr>
        <w:t xml:space="preserve"> szám alatti lakossal bérleti szerződést köt költségelven 2025. január 1. napjától 2025. december 31. napjáig.</w:t>
      </w:r>
    </w:p>
    <w:p w14:paraId="086A3357" w14:textId="77777777" w:rsidR="00506288" w:rsidRPr="00BD0036" w:rsidRDefault="00506288" w:rsidP="00506288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B3E3F1" w14:textId="77777777" w:rsidR="003E7F7F" w:rsidRPr="00BD0036" w:rsidRDefault="003E7F7F" w:rsidP="00506288">
      <w:pPr>
        <w:ind w:left="1134"/>
        <w:jc w:val="both"/>
      </w:pPr>
      <w:r w:rsidRPr="00BD0036">
        <w:t>A Bizottság felkéri a Bizottság elnökét, hogy tájékoztassa az érintettet a döntésről.</w:t>
      </w:r>
    </w:p>
    <w:p w14:paraId="703C6CBD" w14:textId="77777777" w:rsidR="003E7F7F" w:rsidRPr="00BD0036" w:rsidRDefault="003E7F7F" w:rsidP="00506288">
      <w:pPr>
        <w:ind w:left="1134"/>
        <w:jc w:val="both"/>
        <w:rPr>
          <w:u w:val="single"/>
        </w:rPr>
      </w:pPr>
    </w:p>
    <w:p w14:paraId="592486D8" w14:textId="77777777" w:rsidR="003E7F7F" w:rsidRPr="00BD0036" w:rsidRDefault="003E7F7F" w:rsidP="00506288">
      <w:pPr>
        <w:ind w:left="1134"/>
        <w:jc w:val="both"/>
      </w:pPr>
      <w:r w:rsidRPr="00BD0036">
        <w:rPr>
          <w:u w:val="single"/>
        </w:rPr>
        <w:t>Felelős</w:t>
      </w:r>
      <w:r w:rsidRPr="00BD0036">
        <w:t>: Ábrahám Tivadar, a bizottság elnöke</w:t>
      </w:r>
    </w:p>
    <w:p w14:paraId="6955F3CB" w14:textId="77777777" w:rsidR="003E7F7F" w:rsidRPr="00BD0036" w:rsidRDefault="003E7F7F" w:rsidP="00506288">
      <w:pPr>
        <w:ind w:left="1134"/>
        <w:jc w:val="both"/>
      </w:pPr>
      <w:r w:rsidRPr="00BD0036">
        <w:rPr>
          <w:u w:val="single"/>
        </w:rPr>
        <w:t>Határidő</w:t>
      </w:r>
      <w:r w:rsidRPr="00BD0036">
        <w:t>: 2024. december 31.</w:t>
      </w:r>
    </w:p>
    <w:p w14:paraId="4818A188" w14:textId="77777777" w:rsidR="003E7F7F" w:rsidRDefault="003E7F7F" w:rsidP="001269F5">
      <w:pPr>
        <w:jc w:val="both"/>
      </w:pPr>
    </w:p>
    <w:p w14:paraId="53DA1E50" w14:textId="77777777" w:rsidR="00506288" w:rsidRPr="00BD0036" w:rsidRDefault="00506288" w:rsidP="001269F5">
      <w:pPr>
        <w:jc w:val="both"/>
      </w:pPr>
    </w:p>
    <w:p w14:paraId="30A48F27" w14:textId="1775B48F" w:rsidR="002C6AC7" w:rsidRPr="00BD0036" w:rsidRDefault="002C6AC7" w:rsidP="002C6AC7">
      <w:pPr>
        <w:ind w:firstLine="1"/>
        <w:jc w:val="both"/>
      </w:pPr>
      <w:r w:rsidRPr="00BD0036">
        <w:rPr>
          <w:b/>
          <w:u w:val="single"/>
        </w:rPr>
        <w:t>13. napirend</w:t>
      </w:r>
    </w:p>
    <w:p w14:paraId="707714A8" w14:textId="77777777" w:rsidR="008212B6" w:rsidRPr="00BD0036" w:rsidRDefault="008212B6" w:rsidP="008212B6">
      <w:pPr>
        <w:tabs>
          <w:tab w:val="left" w:pos="851"/>
        </w:tabs>
        <w:jc w:val="both"/>
        <w:rPr>
          <w:b/>
        </w:rPr>
      </w:pPr>
      <w:r w:rsidRPr="00BD0036">
        <w:rPr>
          <w:b/>
        </w:rPr>
        <w:t>Szociális bérlakás cseréje</w:t>
      </w:r>
    </w:p>
    <w:p w14:paraId="12C9A06A" w14:textId="77777777" w:rsidR="002C6AC7" w:rsidRPr="00BD0036" w:rsidRDefault="002C6AC7" w:rsidP="002C6AC7">
      <w:pPr>
        <w:ind w:left="708" w:firstLine="1"/>
        <w:jc w:val="both"/>
      </w:pPr>
    </w:p>
    <w:p w14:paraId="5C1BD0E2" w14:textId="5F1D6225" w:rsidR="002C6AC7" w:rsidRPr="00BD0036" w:rsidRDefault="002C6AC7" w:rsidP="002C6AC7">
      <w:pPr>
        <w:jc w:val="both"/>
      </w:pPr>
      <w:r w:rsidRPr="00BD0036">
        <w:rPr>
          <w:b/>
        </w:rPr>
        <w:t>Ábrahám Tivadar elnök</w:t>
      </w:r>
      <w:r w:rsidRPr="00BD0036">
        <w:t xml:space="preserve">: </w:t>
      </w:r>
      <w:r w:rsidR="00A51794" w:rsidRPr="00BD0036">
        <w:t>előterjesztés</w:t>
      </w:r>
      <w:r w:rsidR="00506288">
        <w:t xml:space="preserve">t a bizottsági tagok kézhez kapták, kéri ismertessék az előterjesztést, hogy miért van szükség a szociális bérlakás cseréjére. </w:t>
      </w:r>
    </w:p>
    <w:p w14:paraId="69A30AEF" w14:textId="77777777" w:rsidR="00A51794" w:rsidRPr="00BD0036" w:rsidRDefault="00A51794" w:rsidP="002C6AC7">
      <w:pPr>
        <w:jc w:val="both"/>
      </w:pPr>
    </w:p>
    <w:p w14:paraId="7B46BDFC" w14:textId="1B9C4C9D" w:rsidR="00A51794" w:rsidRPr="00BD0036" w:rsidRDefault="00A51794" w:rsidP="002C6AC7">
      <w:pPr>
        <w:jc w:val="both"/>
      </w:pPr>
      <w:r w:rsidRPr="00506288">
        <w:rPr>
          <w:b/>
          <w:bCs/>
        </w:rPr>
        <w:t>Egyed Krisztina</w:t>
      </w:r>
      <w:r w:rsidR="00506288">
        <w:rPr>
          <w:b/>
          <w:bCs/>
        </w:rPr>
        <w:t xml:space="preserve"> igazgatási ügyintéző</w:t>
      </w:r>
      <w:r w:rsidRPr="00506288">
        <w:rPr>
          <w:b/>
          <w:bCs/>
        </w:rPr>
        <w:t>:</w:t>
      </w:r>
      <w:r w:rsidRPr="00BD0036">
        <w:t xml:space="preserve"> </w:t>
      </w:r>
      <w:r w:rsidR="00506288">
        <w:t xml:space="preserve">az </w:t>
      </w:r>
      <w:r w:rsidR="00F131D7">
        <w:t>adott társasházban</w:t>
      </w:r>
      <w:r w:rsidRPr="00BD0036">
        <w:t>,</w:t>
      </w:r>
      <w:r w:rsidR="00F131D7">
        <w:t xml:space="preserve"> önkormányzati tulajdonban</w:t>
      </w:r>
      <w:r w:rsidRPr="00BD0036">
        <w:t xml:space="preserve"> garzonlakások vannak, de tudni kell</w:t>
      </w:r>
      <w:r w:rsidR="00506288">
        <w:t>,</w:t>
      </w:r>
      <w:r w:rsidRPr="00BD0036">
        <w:t xml:space="preserve"> hogy a garzonlakások között elosztásban</w:t>
      </w:r>
      <w:r w:rsidR="00506288">
        <w:t>,</w:t>
      </w:r>
      <w:r w:rsidRPr="00BD0036">
        <w:t xml:space="preserve"> elrendezés</w:t>
      </w:r>
      <w:r w:rsidR="00F131D7">
        <w:t>-</w:t>
      </w:r>
      <w:r w:rsidRPr="00BD0036">
        <w:t xml:space="preserve"> és terület</w:t>
      </w:r>
      <w:r w:rsidR="00F131D7">
        <w:t>-, valamint</w:t>
      </w:r>
      <w:r w:rsidRPr="00BD0036">
        <w:t xml:space="preserve"> méret különbség</w:t>
      </w:r>
      <w:r w:rsidR="00506288">
        <w:t>ek</w:t>
      </w:r>
      <w:r w:rsidRPr="00BD0036">
        <w:t xml:space="preserve"> van</w:t>
      </w:r>
      <w:r w:rsidR="00506288">
        <w:t>nak</w:t>
      </w:r>
      <w:r w:rsidRPr="00BD0036">
        <w:t xml:space="preserve">. </w:t>
      </w:r>
      <w:r w:rsidR="00506288">
        <w:t>Az ügyfélnél o</w:t>
      </w:r>
      <w:r w:rsidRPr="00BD0036">
        <w:t>lyan élethelyzet alakult</w:t>
      </w:r>
      <w:r w:rsidR="00506288">
        <w:t xml:space="preserve">, ami miatt szükséges a lakás cseréje, </w:t>
      </w:r>
      <w:r w:rsidRPr="00BD0036">
        <w:t xml:space="preserve">az ügyfél </w:t>
      </w:r>
      <w:r w:rsidR="004546AD">
        <w:t xml:space="preserve">házastársa </w:t>
      </w:r>
      <w:r w:rsidRPr="00BD0036">
        <w:t xml:space="preserve">nehezen mozog és a zuhanyzós lakás cseréjére kérte az önkormányzatot. </w:t>
      </w:r>
    </w:p>
    <w:p w14:paraId="09958F95" w14:textId="77777777" w:rsidR="00506288" w:rsidRDefault="00506288" w:rsidP="00506288">
      <w:pPr>
        <w:jc w:val="both"/>
        <w:rPr>
          <w:b/>
        </w:rPr>
      </w:pPr>
    </w:p>
    <w:p w14:paraId="187FA75F" w14:textId="7444AC5E" w:rsidR="00506288" w:rsidRPr="00BD0036" w:rsidRDefault="00506288" w:rsidP="00506288">
      <w:pPr>
        <w:jc w:val="both"/>
      </w:pPr>
      <w:r w:rsidRPr="00BD0036">
        <w:rPr>
          <w:b/>
        </w:rPr>
        <w:t>Ábrahám Tivadar elnök</w:t>
      </w:r>
      <w:r w:rsidRPr="00BD0036">
        <w:t xml:space="preserve">: amennyiben nincs további hozzászólás, kérdés, felkéri a bizottság tagjait, hogy szavazzanak </w:t>
      </w:r>
      <w:r w:rsidRPr="00BD0036">
        <w:rPr>
          <w:bCs/>
        </w:rPr>
        <w:t>a napirendről</w:t>
      </w:r>
    </w:p>
    <w:p w14:paraId="4440B4DB" w14:textId="77777777" w:rsidR="003E7F7F" w:rsidRPr="00BD0036" w:rsidRDefault="003E7F7F" w:rsidP="002C6AC7">
      <w:pPr>
        <w:jc w:val="both"/>
        <w:rPr>
          <w:color w:val="FF0000"/>
        </w:rPr>
      </w:pPr>
    </w:p>
    <w:p w14:paraId="051AC27D" w14:textId="46288772" w:rsidR="003E7F7F" w:rsidRPr="00BD0036" w:rsidRDefault="00506288" w:rsidP="003E7F7F">
      <w:pPr>
        <w:jc w:val="both"/>
        <w:rPr>
          <w:bCs/>
          <w:i/>
          <w:iCs/>
        </w:rPr>
      </w:pPr>
      <w:r w:rsidRPr="00506288">
        <w:rPr>
          <w:bCs/>
          <w:i/>
          <w:iCs/>
        </w:rPr>
        <w:t xml:space="preserve">Humán Ügyek Bizottság </w:t>
      </w:r>
      <w:r w:rsidR="003E7F7F" w:rsidRPr="00BD0036">
        <w:rPr>
          <w:rFonts w:eastAsiaTheme="minorEastAsia"/>
          <w:bCs/>
          <w:i/>
          <w:iCs/>
        </w:rPr>
        <w:t xml:space="preserve">Mosonmagyaróvár Város Önkormányzat Képviselő-testületének a lakások és helyiségek bérletéről szóló 29/2023. (IX.22.) önkormányzati rendelet 6. § b) pontjában, valamint a Mosonmagyaróvár Város Önkormányzatának Szervezeti és Működési Szabályzatáról szóló 33/2019. (XI.22.) önkormányzati rendelet 2. melléklet 2.3.3.12. pontjában foglalt átruházott döntési hatásköre </w:t>
      </w:r>
      <w:r w:rsidR="003E7F7F" w:rsidRPr="00BD0036">
        <w:rPr>
          <w:bCs/>
          <w:i/>
          <w:iCs/>
          <w:color w:val="000000"/>
        </w:rPr>
        <w:t xml:space="preserve">alapján </w:t>
      </w:r>
      <w:r w:rsidR="00A51794" w:rsidRPr="00BD0036">
        <w:rPr>
          <w:bCs/>
          <w:i/>
          <w:iCs/>
        </w:rPr>
        <w:t>9</w:t>
      </w:r>
      <w:r w:rsidR="00704878">
        <w:rPr>
          <w:bCs/>
          <w:i/>
          <w:iCs/>
        </w:rPr>
        <w:t xml:space="preserve"> igen (</w:t>
      </w:r>
      <w:r w:rsidR="00A51794" w:rsidRPr="00BD0036">
        <w:rPr>
          <w:bCs/>
          <w:i/>
          <w:iCs/>
        </w:rPr>
        <w:t>egyhangú</w:t>
      </w:r>
      <w:r w:rsidR="00704878">
        <w:rPr>
          <w:bCs/>
          <w:i/>
          <w:iCs/>
        </w:rPr>
        <w:t>) szavazattal az alábbi</w:t>
      </w:r>
      <w:r w:rsidR="00A51794" w:rsidRPr="00BD0036">
        <w:rPr>
          <w:bCs/>
          <w:i/>
          <w:iCs/>
        </w:rPr>
        <w:t xml:space="preserve"> </w:t>
      </w:r>
      <w:r w:rsidR="003E7F7F" w:rsidRPr="00BD0036">
        <w:rPr>
          <w:bCs/>
          <w:i/>
          <w:iCs/>
        </w:rPr>
        <w:t>határozatot hozza:</w:t>
      </w:r>
    </w:p>
    <w:p w14:paraId="3687F0B3" w14:textId="77777777" w:rsidR="002C6AC7" w:rsidRPr="00BD0036" w:rsidRDefault="002C6AC7" w:rsidP="002C6AC7"/>
    <w:p w14:paraId="1829D24E" w14:textId="09784FFE" w:rsidR="002C6AC7" w:rsidRPr="00BD0036" w:rsidRDefault="005E224D" w:rsidP="002C6AC7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79</w:t>
      </w:r>
      <w:r w:rsidR="00AB2DBD">
        <w:rPr>
          <w:b/>
          <w:bCs/>
          <w:u w:val="single"/>
        </w:rPr>
        <w:t xml:space="preserve"> /2024. (XII.09.) HÜ</w:t>
      </w:r>
      <w:r w:rsidR="002C6AC7" w:rsidRPr="00BD0036">
        <w:rPr>
          <w:b/>
          <w:bCs/>
          <w:u w:val="single"/>
        </w:rPr>
        <w:t>B határozat:</w:t>
      </w:r>
    </w:p>
    <w:p w14:paraId="3F4272A4" w14:textId="7334E38D" w:rsidR="002C6AC7" w:rsidRPr="00BD0036" w:rsidRDefault="002C6AC7" w:rsidP="001269F5">
      <w:pPr>
        <w:jc w:val="both"/>
      </w:pPr>
    </w:p>
    <w:p w14:paraId="55757C3A" w14:textId="1E3B720D" w:rsidR="00841E24" w:rsidRDefault="00841E24" w:rsidP="00506288">
      <w:pPr>
        <w:pStyle w:val="Listaszerbekezds"/>
        <w:numPr>
          <w:ilvl w:val="0"/>
          <w:numId w:val="0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0036">
        <w:rPr>
          <w:rFonts w:ascii="Times New Roman" w:hAnsi="Times New Roman" w:cs="Times New Roman"/>
          <w:sz w:val="24"/>
          <w:szCs w:val="24"/>
        </w:rPr>
        <w:t>A</w:t>
      </w:r>
      <w:r w:rsidR="00863424">
        <w:rPr>
          <w:rFonts w:ascii="Times New Roman" w:hAnsi="Times New Roman" w:cs="Times New Roman"/>
          <w:sz w:val="24"/>
          <w:szCs w:val="24"/>
        </w:rPr>
        <w:t xml:space="preserve"> Humán Ügyek Bizottság M. J.</w:t>
      </w:r>
      <w:r w:rsidRPr="00BD0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424">
        <w:rPr>
          <w:rFonts w:ascii="Times New Roman" w:hAnsi="Times New Roman" w:cs="Times New Roman"/>
          <w:sz w:val="24"/>
          <w:szCs w:val="24"/>
        </w:rPr>
        <w:t>Mosonmagyaróvár, (…………)</w:t>
      </w:r>
      <w:r w:rsidRPr="00BD0036">
        <w:rPr>
          <w:rFonts w:ascii="Times New Roman" w:hAnsi="Times New Roman" w:cs="Times New Roman"/>
          <w:sz w:val="24"/>
          <w:szCs w:val="24"/>
        </w:rPr>
        <w:t xml:space="preserve"> szám alatti lakos részére költségelven bérbe adja a Mosonmagyaróv</w:t>
      </w:r>
      <w:r w:rsidR="00863424">
        <w:rPr>
          <w:rFonts w:ascii="Times New Roman" w:hAnsi="Times New Roman" w:cs="Times New Roman"/>
          <w:sz w:val="24"/>
          <w:szCs w:val="24"/>
        </w:rPr>
        <w:t>ár, (………….)</w:t>
      </w:r>
      <w:bookmarkStart w:id="1" w:name="_GoBack"/>
      <w:bookmarkEnd w:id="1"/>
      <w:r w:rsidRPr="00BD0036">
        <w:rPr>
          <w:rFonts w:ascii="Times New Roman" w:hAnsi="Times New Roman" w:cs="Times New Roman"/>
          <w:sz w:val="24"/>
          <w:szCs w:val="24"/>
        </w:rPr>
        <w:t xml:space="preserve"> szám alatti bérlakást 2025. január 1. napjától határozatlan ideig.</w:t>
      </w:r>
    </w:p>
    <w:p w14:paraId="172B909E" w14:textId="77777777" w:rsidR="00841E24" w:rsidRPr="00BD0036" w:rsidRDefault="00841E24" w:rsidP="00506288">
      <w:pPr>
        <w:ind w:left="1134"/>
        <w:jc w:val="both"/>
      </w:pPr>
      <w:r w:rsidRPr="00BD0036">
        <w:t>A Bizottság felkéri a Bizottság elnökét, hogy tájékoztassa az érintettet a döntésről.</w:t>
      </w:r>
    </w:p>
    <w:p w14:paraId="7D57C52D" w14:textId="77777777" w:rsidR="00841E24" w:rsidRPr="00BD0036" w:rsidRDefault="00841E24" w:rsidP="00506288">
      <w:pPr>
        <w:ind w:left="1134"/>
        <w:jc w:val="both"/>
        <w:rPr>
          <w:u w:val="single"/>
        </w:rPr>
      </w:pPr>
    </w:p>
    <w:p w14:paraId="2B345000" w14:textId="77777777" w:rsidR="00841E24" w:rsidRPr="00BD0036" w:rsidRDefault="00841E24" w:rsidP="00506288">
      <w:pPr>
        <w:ind w:left="1134"/>
        <w:jc w:val="both"/>
      </w:pPr>
      <w:r w:rsidRPr="00BD0036">
        <w:rPr>
          <w:u w:val="single"/>
        </w:rPr>
        <w:t>Felelős</w:t>
      </w:r>
      <w:r w:rsidRPr="00BD0036">
        <w:t>: Ábrahám Tivadar, a bizottság elnöke</w:t>
      </w:r>
    </w:p>
    <w:p w14:paraId="10EDE532" w14:textId="59C80939" w:rsidR="00841E24" w:rsidRDefault="00841E24" w:rsidP="00506288">
      <w:pPr>
        <w:ind w:left="1134"/>
        <w:jc w:val="both"/>
      </w:pPr>
      <w:r w:rsidRPr="00BD0036">
        <w:rPr>
          <w:u w:val="single"/>
        </w:rPr>
        <w:t>Határidő</w:t>
      </w:r>
      <w:r w:rsidRPr="00BD0036">
        <w:t>: 2024. december 31.</w:t>
      </w:r>
    </w:p>
    <w:p w14:paraId="6A16A68C" w14:textId="020036B5" w:rsidR="00566A22" w:rsidRDefault="00566A22" w:rsidP="00506288">
      <w:pPr>
        <w:ind w:left="1134"/>
        <w:jc w:val="both"/>
        <w:rPr>
          <w:u w:val="single"/>
        </w:rPr>
      </w:pPr>
    </w:p>
    <w:p w14:paraId="5D3F7C2B" w14:textId="77777777" w:rsidR="00566A22" w:rsidRPr="00BD0036" w:rsidRDefault="00566A22" w:rsidP="00506288">
      <w:pPr>
        <w:ind w:left="1134"/>
        <w:jc w:val="both"/>
      </w:pPr>
    </w:p>
    <w:p w14:paraId="199C8A99" w14:textId="48032B0E" w:rsidR="002C6AC7" w:rsidRPr="00BD0036" w:rsidRDefault="002C6AC7" w:rsidP="002C6AC7">
      <w:pPr>
        <w:ind w:firstLine="1"/>
        <w:jc w:val="both"/>
      </w:pPr>
      <w:r w:rsidRPr="00BD0036">
        <w:rPr>
          <w:b/>
          <w:u w:val="single"/>
        </w:rPr>
        <w:t>14. napirend</w:t>
      </w:r>
    </w:p>
    <w:p w14:paraId="5BA8524C" w14:textId="5B67AEA1" w:rsidR="008212B6" w:rsidRPr="00BD0036" w:rsidRDefault="008212B6" w:rsidP="008212B6">
      <w:pPr>
        <w:tabs>
          <w:tab w:val="left" w:pos="851"/>
        </w:tabs>
        <w:jc w:val="both"/>
      </w:pPr>
      <w:r w:rsidRPr="00BD0036">
        <w:rPr>
          <w:b/>
        </w:rPr>
        <w:t xml:space="preserve">Választókerületi támogatások elszámolása </w:t>
      </w:r>
    </w:p>
    <w:p w14:paraId="668852E9" w14:textId="77777777" w:rsidR="002C6AC7" w:rsidRPr="00BD0036" w:rsidRDefault="002C6AC7" w:rsidP="002C6AC7">
      <w:pPr>
        <w:ind w:left="708" w:firstLine="1"/>
        <w:jc w:val="both"/>
      </w:pPr>
    </w:p>
    <w:p w14:paraId="16E19CB9" w14:textId="77BCF616" w:rsidR="002C6AC7" w:rsidRDefault="002C6AC7" w:rsidP="002C6AC7">
      <w:pPr>
        <w:jc w:val="both"/>
      </w:pPr>
      <w:r w:rsidRPr="00BD0036">
        <w:rPr>
          <w:b/>
        </w:rPr>
        <w:t>Ábrahám Tivadar elnök</w:t>
      </w:r>
      <w:r w:rsidRPr="00BD0036">
        <w:t xml:space="preserve">: </w:t>
      </w:r>
      <w:r w:rsidR="00A51794" w:rsidRPr="00BD0036">
        <w:t>az előterjesztés</w:t>
      </w:r>
      <w:r w:rsidR="00F60741">
        <w:t>t</w:t>
      </w:r>
      <w:r w:rsidR="00A51794" w:rsidRPr="00BD0036">
        <w:t xml:space="preserve"> mindenki kézhez</w:t>
      </w:r>
      <w:r w:rsidR="00FD162A">
        <w:t xml:space="preserve"> </w:t>
      </w:r>
      <w:r w:rsidR="00A51794" w:rsidRPr="00BD0036">
        <w:t xml:space="preserve">kapta. </w:t>
      </w:r>
    </w:p>
    <w:p w14:paraId="02AD18A7" w14:textId="45977D75" w:rsidR="003D099F" w:rsidRDefault="003D099F" w:rsidP="002C6AC7">
      <w:pPr>
        <w:jc w:val="both"/>
      </w:pPr>
    </w:p>
    <w:p w14:paraId="5FB4D396" w14:textId="600FAB8B" w:rsidR="003D099F" w:rsidRPr="00BD0036" w:rsidRDefault="003D099F" w:rsidP="002C6AC7">
      <w:pPr>
        <w:jc w:val="both"/>
      </w:pPr>
      <w:r>
        <w:t xml:space="preserve">Hozzászólás, vélemény nem hangzott el. </w:t>
      </w:r>
    </w:p>
    <w:p w14:paraId="68462425" w14:textId="77777777" w:rsidR="002C6AC7" w:rsidRDefault="002C6AC7" w:rsidP="002C6AC7">
      <w:pPr>
        <w:jc w:val="both"/>
      </w:pPr>
    </w:p>
    <w:p w14:paraId="0B9C1B2B" w14:textId="2591C55F" w:rsidR="00506288" w:rsidRPr="00BD0036" w:rsidRDefault="00506288" w:rsidP="00506288">
      <w:pPr>
        <w:jc w:val="both"/>
      </w:pPr>
      <w:r w:rsidRPr="00BD0036">
        <w:rPr>
          <w:b/>
        </w:rPr>
        <w:t>Ábrahám Tivadar elnök</w:t>
      </w:r>
      <w:r w:rsidRPr="00BD0036">
        <w:t xml:space="preserve">: amennyiben nincs hozzászólás, kérdés, felkéri a bizottság tagjait, hogy szavazzanak </w:t>
      </w:r>
      <w:r w:rsidRPr="00BD0036">
        <w:rPr>
          <w:bCs/>
        </w:rPr>
        <w:t>a napirendről</w:t>
      </w:r>
    </w:p>
    <w:p w14:paraId="187041F2" w14:textId="77777777" w:rsidR="00506288" w:rsidRDefault="00506288" w:rsidP="002C6AC7">
      <w:pPr>
        <w:jc w:val="both"/>
      </w:pPr>
    </w:p>
    <w:p w14:paraId="1A8DDDBB" w14:textId="0996C2D4" w:rsidR="00FD162A" w:rsidRPr="00FD162A" w:rsidRDefault="00FD162A" w:rsidP="00FD162A">
      <w:pPr>
        <w:jc w:val="both"/>
        <w:rPr>
          <w:i/>
        </w:rPr>
      </w:pPr>
      <w:r w:rsidRPr="00FD162A">
        <w:rPr>
          <w:i/>
        </w:rPr>
        <w:lastRenderedPageBreak/>
        <w:t>A Humán Ügyek Bizottság a választókerületek-, valamint a polgármester, alpolgármesterek részére meghatározott keretek felosztásáról szóló 7/2020. (III.20.) önkormányzati rendelet</w:t>
      </w:r>
      <w:r w:rsidRPr="00FD162A">
        <w:rPr>
          <w:i/>
          <w:caps/>
        </w:rPr>
        <w:t xml:space="preserve"> 5. </w:t>
      </w:r>
      <w:r w:rsidRPr="00FD162A">
        <w:rPr>
          <w:i/>
        </w:rPr>
        <w:t xml:space="preserve">§ (3) bekezdésében, továbbá a Mosonmagyaróvár Város Önkormányzatának Szervezeti és Működési Szabályzatáról szóló 33/2019. (XI.22.) önkormányzati rendelet 2. melléklet 2.3.2.19. </w:t>
      </w:r>
      <w:r w:rsidRPr="00FD162A">
        <w:rPr>
          <w:bCs/>
          <w:i/>
          <w:kern w:val="24"/>
        </w:rPr>
        <w:t xml:space="preserve">pontjában foglalt átruházott döntési hatásköre alapján </w:t>
      </w:r>
      <w:r w:rsidR="00704878">
        <w:rPr>
          <w:bCs/>
          <w:i/>
          <w:kern w:val="24"/>
        </w:rPr>
        <w:t xml:space="preserve">9 igen (egyhangú) szavazattal </w:t>
      </w:r>
      <w:r w:rsidRPr="00FD162A">
        <w:rPr>
          <w:i/>
        </w:rPr>
        <w:t xml:space="preserve">az alábbi határozatot hozza: </w:t>
      </w:r>
    </w:p>
    <w:p w14:paraId="442C8DFF" w14:textId="77777777" w:rsidR="002C6AC7" w:rsidRPr="00BD0036" w:rsidRDefault="002C6AC7" w:rsidP="002C6AC7"/>
    <w:p w14:paraId="7C50498C" w14:textId="094E1BA4" w:rsidR="002C6AC7" w:rsidRPr="00BD0036" w:rsidRDefault="00841E24" w:rsidP="002C6AC7">
      <w:pPr>
        <w:pStyle w:val="Default"/>
        <w:jc w:val="both"/>
        <w:rPr>
          <w:b/>
          <w:bCs/>
          <w:u w:val="single"/>
        </w:rPr>
      </w:pPr>
      <w:r w:rsidRPr="00BD0036">
        <w:rPr>
          <w:b/>
          <w:bCs/>
          <w:u w:val="single"/>
        </w:rPr>
        <w:t>8</w:t>
      </w:r>
      <w:r w:rsidR="005E224D" w:rsidRPr="00BD0036">
        <w:rPr>
          <w:b/>
          <w:bCs/>
          <w:u w:val="single"/>
        </w:rPr>
        <w:t>0</w:t>
      </w:r>
      <w:r w:rsidR="00AB2DBD">
        <w:rPr>
          <w:b/>
          <w:bCs/>
          <w:u w:val="single"/>
        </w:rPr>
        <w:t xml:space="preserve"> /2024. (XII.09.) HÜ</w:t>
      </w:r>
      <w:r w:rsidR="002C6AC7" w:rsidRPr="00BD0036">
        <w:rPr>
          <w:b/>
          <w:bCs/>
          <w:u w:val="single"/>
        </w:rPr>
        <w:t>B határozat:</w:t>
      </w:r>
    </w:p>
    <w:p w14:paraId="05FCC98B" w14:textId="4DCC83D4" w:rsidR="002C6AC7" w:rsidRPr="00BD0036" w:rsidRDefault="002C6AC7" w:rsidP="001269F5">
      <w:pPr>
        <w:jc w:val="both"/>
      </w:pPr>
    </w:p>
    <w:p w14:paraId="2953ACB9" w14:textId="77777777" w:rsidR="003D099F" w:rsidRPr="007F7F2A" w:rsidRDefault="003D099F" w:rsidP="003D099F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F7F2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Humán</w:t>
      </w:r>
      <w:r w:rsidRPr="007F7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Ügyek</w:t>
      </w:r>
      <w:r w:rsidRPr="007F7F2A">
        <w:rPr>
          <w:rFonts w:ascii="Times New Roman" w:hAnsi="Times New Roman" w:cs="Times New Roman"/>
          <w:sz w:val="24"/>
          <w:szCs w:val="24"/>
        </w:rPr>
        <w:t xml:space="preserve"> Bizottság a választókerületi támogatás elszámolását az alábbiak szerint fogadja el:</w:t>
      </w:r>
    </w:p>
    <w:p w14:paraId="0A160190" w14:textId="77777777" w:rsidR="003D099F" w:rsidRPr="007F7F2A" w:rsidRDefault="003D099F" w:rsidP="003D099F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524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609"/>
        <w:gridCol w:w="2276"/>
        <w:gridCol w:w="2886"/>
        <w:gridCol w:w="1351"/>
        <w:gridCol w:w="2377"/>
      </w:tblGrid>
      <w:tr w:rsidR="003D099F" w:rsidRPr="007F7F2A" w14:paraId="6AD9249D" w14:textId="77777777" w:rsidTr="002F5F9C">
        <w:tc>
          <w:tcPr>
            <w:tcW w:w="321" w:type="pct"/>
          </w:tcPr>
          <w:p w14:paraId="0946A850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Ssz.</w:t>
            </w:r>
          </w:p>
        </w:tc>
        <w:tc>
          <w:tcPr>
            <w:tcW w:w="1198" w:type="pct"/>
          </w:tcPr>
          <w:p w14:paraId="76B3C4F9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Támogatott</w:t>
            </w:r>
          </w:p>
        </w:tc>
        <w:tc>
          <w:tcPr>
            <w:tcW w:w="1519" w:type="pct"/>
          </w:tcPr>
          <w:p w14:paraId="69988256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>Cél</w:t>
            </w:r>
          </w:p>
        </w:tc>
        <w:tc>
          <w:tcPr>
            <w:tcW w:w="711" w:type="pct"/>
          </w:tcPr>
          <w:p w14:paraId="1ACCFD14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Támogatás összege </w:t>
            </w:r>
          </w:p>
        </w:tc>
        <w:tc>
          <w:tcPr>
            <w:tcW w:w="1251" w:type="pct"/>
          </w:tcPr>
          <w:p w14:paraId="4515A7F4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Elszámolás összege </w:t>
            </w:r>
          </w:p>
        </w:tc>
      </w:tr>
      <w:tr w:rsidR="003D099F" w:rsidRPr="007F7F2A" w14:paraId="51C696FC" w14:textId="77777777" w:rsidTr="002F5F9C">
        <w:tc>
          <w:tcPr>
            <w:tcW w:w="321" w:type="pct"/>
          </w:tcPr>
          <w:p w14:paraId="275E873C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8" w:type="pct"/>
          </w:tcPr>
          <w:p w14:paraId="7076C75C" w14:textId="77777777" w:rsidR="003D099F" w:rsidRPr="002112E5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PIRAMIS Sportegyesület</w:t>
            </w:r>
          </w:p>
          <w:p w14:paraId="17CB07F7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ÖHO/521-50/2024.</w:t>
            </w:r>
          </w:p>
        </w:tc>
        <w:tc>
          <w:tcPr>
            <w:tcW w:w="1519" w:type="pct"/>
          </w:tcPr>
          <w:p w14:paraId="62FD45CD" w14:textId="77777777" w:rsidR="003D099F" w:rsidRDefault="003D099F" w:rsidP="002F5F9C">
            <w:pPr>
              <w:pStyle w:val="Nincstrkz"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Egyesület működési költségeinek támogatása</w:t>
            </w:r>
          </w:p>
        </w:tc>
        <w:tc>
          <w:tcPr>
            <w:tcW w:w="711" w:type="pct"/>
          </w:tcPr>
          <w:p w14:paraId="296BB6B8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D843E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</w:tc>
        <w:tc>
          <w:tcPr>
            <w:tcW w:w="1251" w:type="pct"/>
          </w:tcPr>
          <w:p w14:paraId="4CD6F85E" w14:textId="77777777" w:rsidR="003D099F" w:rsidRDefault="003D099F" w:rsidP="002F5F9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310AD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  <w:p w14:paraId="06A3B796" w14:textId="77777777" w:rsidR="003D099F" w:rsidRDefault="003D099F" w:rsidP="002F5F9C">
            <w:pPr>
              <w:pStyle w:val="Nincstrkz"/>
              <w:ind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százezer forint)</w:t>
            </w:r>
          </w:p>
        </w:tc>
      </w:tr>
      <w:tr w:rsidR="003D099F" w:rsidRPr="007F7F2A" w14:paraId="23A5A95C" w14:textId="77777777" w:rsidTr="002F5F9C">
        <w:tc>
          <w:tcPr>
            <w:tcW w:w="321" w:type="pct"/>
          </w:tcPr>
          <w:p w14:paraId="4A9B22CE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8" w:type="pct"/>
          </w:tcPr>
          <w:p w14:paraId="3C9309D5" w14:textId="77777777" w:rsidR="003D099F" w:rsidRPr="00803B2E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Mozgáskorlátozottak Mosonmagyaróvári Egyesülete</w:t>
            </w:r>
          </w:p>
          <w:p w14:paraId="6FED17C7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ÖHO/522-37/2024.</w:t>
            </w:r>
          </w:p>
        </w:tc>
        <w:tc>
          <w:tcPr>
            <w:tcW w:w="1519" w:type="pct"/>
          </w:tcPr>
          <w:p w14:paraId="75B6209B" w14:textId="77777777" w:rsidR="003D099F" w:rsidRPr="00EF73C2" w:rsidRDefault="003D099F" w:rsidP="002F5F9C">
            <w:pPr>
              <w:pStyle w:val="Nincstrkz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Egyesület év végi ünnepségének költségeihez hozzájárulás</w:t>
            </w:r>
          </w:p>
        </w:tc>
        <w:tc>
          <w:tcPr>
            <w:tcW w:w="711" w:type="pct"/>
          </w:tcPr>
          <w:p w14:paraId="670DC920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9C358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120.000.-Ft</w:t>
            </w:r>
          </w:p>
        </w:tc>
        <w:tc>
          <w:tcPr>
            <w:tcW w:w="1251" w:type="pct"/>
          </w:tcPr>
          <w:p w14:paraId="20F7BDF8" w14:textId="77777777" w:rsidR="003D099F" w:rsidRDefault="003D099F" w:rsidP="002F5F9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F9302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120.000.-Ft</w:t>
            </w:r>
          </w:p>
          <w:p w14:paraId="30F78B3E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(azaz százhúszezer forint) </w:t>
            </w:r>
          </w:p>
        </w:tc>
      </w:tr>
      <w:tr w:rsidR="003D099F" w:rsidRPr="007F7F2A" w14:paraId="24E65F3C" w14:textId="77777777" w:rsidTr="002F5F9C">
        <w:tc>
          <w:tcPr>
            <w:tcW w:w="321" w:type="pct"/>
          </w:tcPr>
          <w:p w14:paraId="255EEE1D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8" w:type="pct"/>
          </w:tcPr>
          <w:p w14:paraId="45E19125" w14:textId="77777777" w:rsidR="003D099F" w:rsidRPr="00803B2E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B2E">
              <w:rPr>
                <w:rFonts w:ascii="Times New Roman" w:hAnsi="Times New Roman" w:cs="Times New Roman"/>
                <w:sz w:val="24"/>
                <w:szCs w:val="24"/>
              </w:rPr>
              <w:t xml:space="preserve">Mosonmagyaróvári Szűz Mária Királynő és Szent Gotthárd Római Katolikus Plébánia (Magyaróvári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Katolikus Karitász</w:t>
            </w:r>
            <w:r w:rsidRPr="00803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8A24A2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ÖHO/514-40/2024.</w:t>
            </w:r>
          </w:p>
          <w:p w14:paraId="43AC6625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ÖHO/516-36/2024.</w:t>
            </w:r>
          </w:p>
          <w:p w14:paraId="47D766B1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pct"/>
          </w:tcPr>
          <w:p w14:paraId="2D8B788E" w14:textId="77777777" w:rsidR="003D099F" w:rsidRDefault="003D099F" w:rsidP="002F5F9C">
            <w:pPr>
              <w:pStyle w:val="Nincstrkz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B2E">
              <w:rPr>
                <w:rFonts w:ascii="Times New Roman" w:hAnsi="Times New Roman" w:cs="Times New Roman"/>
                <w:sz w:val="24"/>
                <w:szCs w:val="24"/>
              </w:rPr>
              <w:t>Mosonmagyaróvári Katolikus Karitász által gyűjtött adományok eljuttatása a Gyergyószentmiklósi Szent Anna Gyermekotthonba</w:t>
            </w:r>
          </w:p>
        </w:tc>
        <w:tc>
          <w:tcPr>
            <w:tcW w:w="711" w:type="pct"/>
          </w:tcPr>
          <w:p w14:paraId="5A9CBAC6" w14:textId="77777777" w:rsidR="003D099F" w:rsidRPr="00803B2E" w:rsidRDefault="003D099F" w:rsidP="002F5F9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49B619F1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200.000.-Ft</w:t>
            </w:r>
          </w:p>
        </w:tc>
        <w:tc>
          <w:tcPr>
            <w:tcW w:w="1251" w:type="pct"/>
          </w:tcPr>
          <w:p w14:paraId="6A0E0E7C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384EA661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200.000.-Ft </w:t>
            </w:r>
          </w:p>
          <w:p w14:paraId="3C51B054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kettőszázezer forint)</w:t>
            </w:r>
          </w:p>
        </w:tc>
      </w:tr>
      <w:tr w:rsidR="003D099F" w:rsidRPr="007F7F2A" w14:paraId="58324DBE" w14:textId="77777777" w:rsidTr="002F5F9C">
        <w:tc>
          <w:tcPr>
            <w:tcW w:w="321" w:type="pct"/>
          </w:tcPr>
          <w:p w14:paraId="34E036AC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98" w:type="pct"/>
          </w:tcPr>
          <w:p w14:paraId="189E2EF7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Mosoni Polgári Kör Közhasznú Egyesület</w:t>
            </w:r>
          </w:p>
          <w:p w14:paraId="077C8257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ÖHO/514-38/2024.</w:t>
            </w:r>
          </w:p>
          <w:p w14:paraId="4EA0F775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pct"/>
          </w:tcPr>
          <w:p w14:paraId="104211A8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Fehér Ló Közösségi Ház által szervezett Mikulás műsoron résztvevő gyerekek ajándékaihoz hozzájárulás</w:t>
            </w:r>
          </w:p>
        </w:tc>
        <w:tc>
          <w:tcPr>
            <w:tcW w:w="711" w:type="pct"/>
          </w:tcPr>
          <w:p w14:paraId="51AC1ED1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70806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50.000.-Ft</w:t>
            </w:r>
          </w:p>
        </w:tc>
        <w:tc>
          <w:tcPr>
            <w:tcW w:w="1251" w:type="pct"/>
          </w:tcPr>
          <w:p w14:paraId="1B6BAEB1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96DFB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50.000.-Ft</w:t>
            </w:r>
          </w:p>
          <w:p w14:paraId="239CFA12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ötvenezer forint)</w:t>
            </w:r>
          </w:p>
        </w:tc>
      </w:tr>
      <w:tr w:rsidR="003D099F" w:rsidRPr="007F7F2A" w14:paraId="2FEBC74E" w14:textId="77777777" w:rsidTr="002F5F9C">
        <w:tc>
          <w:tcPr>
            <w:tcW w:w="321" w:type="pct"/>
          </w:tcPr>
          <w:p w14:paraId="1CDD5D9F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98" w:type="pct"/>
          </w:tcPr>
          <w:p w14:paraId="735D704E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Mosonmagyaróvári 56-os Egyesület</w:t>
            </w:r>
          </w:p>
          <w:p w14:paraId="62AA4E7B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ÖHO/521-52/2024.</w:t>
            </w:r>
          </w:p>
          <w:p w14:paraId="3A919F1F" w14:textId="77777777" w:rsidR="003D099F" w:rsidRDefault="003D099F" w:rsidP="002F5F9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pct"/>
          </w:tcPr>
          <w:p w14:paraId="7F924B50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Egyesület céljainak, célkitűzéseinek támogatása </w:t>
            </w:r>
          </w:p>
        </w:tc>
        <w:tc>
          <w:tcPr>
            <w:tcW w:w="711" w:type="pct"/>
          </w:tcPr>
          <w:p w14:paraId="2A604136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285EA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75.000.-Ft</w:t>
            </w:r>
          </w:p>
        </w:tc>
        <w:tc>
          <w:tcPr>
            <w:tcW w:w="1251" w:type="pct"/>
          </w:tcPr>
          <w:p w14:paraId="60C83EEB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2A033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75.000.-Ft</w:t>
            </w:r>
          </w:p>
          <w:p w14:paraId="3468B4C5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hetvenötezer forint)</w:t>
            </w:r>
          </w:p>
        </w:tc>
      </w:tr>
      <w:tr w:rsidR="003D099F" w:rsidRPr="007F7F2A" w14:paraId="5EF90D24" w14:textId="77777777" w:rsidTr="002F5F9C">
        <w:tc>
          <w:tcPr>
            <w:tcW w:w="321" w:type="pct"/>
          </w:tcPr>
          <w:p w14:paraId="0349B7BB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98" w:type="pct"/>
          </w:tcPr>
          <w:p w14:paraId="3E1A43D8" w14:textId="77777777" w:rsidR="003D099F" w:rsidRPr="00860A11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Reménytelenekért Egyesület</w:t>
            </w:r>
          </w:p>
          <w:p w14:paraId="10A9972E" w14:textId="77777777" w:rsidR="003D099F" w:rsidRPr="00C57F5C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ÖHO/1041-3/2024.</w:t>
            </w:r>
          </w:p>
        </w:tc>
        <w:tc>
          <w:tcPr>
            <w:tcW w:w="1519" w:type="pct"/>
          </w:tcPr>
          <w:p w14:paraId="551984CB" w14:textId="77777777" w:rsidR="003D099F" w:rsidRPr="006152F6" w:rsidRDefault="003D099F" w:rsidP="002F5F9C">
            <w:pPr>
              <w:pStyle w:val="Nincstrkz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Egyesület ellátásában részesülő beteg állatok állatorvosi költségeinek támogatása</w:t>
            </w:r>
          </w:p>
        </w:tc>
        <w:tc>
          <w:tcPr>
            <w:tcW w:w="711" w:type="pct"/>
          </w:tcPr>
          <w:p w14:paraId="4F084BB8" w14:textId="77777777" w:rsidR="003D099F" w:rsidRPr="003510F0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4DA1DF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200.000.-Ft</w:t>
            </w:r>
          </w:p>
          <w:p w14:paraId="19479B31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6B195C99" w14:textId="77777777" w:rsidR="003D099F" w:rsidRDefault="003D099F" w:rsidP="002F5F9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24375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200.000.-Ft </w:t>
            </w:r>
          </w:p>
          <w:p w14:paraId="3CE2AC4E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kétszázezer forint)</w:t>
            </w:r>
          </w:p>
        </w:tc>
      </w:tr>
      <w:tr w:rsidR="003D099F" w:rsidRPr="007F7F2A" w14:paraId="4502DFDD" w14:textId="77777777" w:rsidTr="002F5F9C">
        <w:tc>
          <w:tcPr>
            <w:tcW w:w="321" w:type="pct"/>
          </w:tcPr>
          <w:p w14:paraId="137A11FF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98" w:type="pct"/>
          </w:tcPr>
          <w:p w14:paraId="4D111709" w14:textId="77777777" w:rsidR="003D099F" w:rsidRPr="003510F0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Ifjú Erő Közéleti Egyesület</w:t>
            </w:r>
          </w:p>
          <w:p w14:paraId="23ADA557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F2A">
              <w:rPr>
                <w:rFonts w:ascii="Times New Roman" w:hAnsi="Times New Roman" w:cs="Times New Roman"/>
                <w:sz w:val="24"/>
                <w:szCs w:val="24"/>
              </w:rPr>
              <w:t>ÖHO/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  <w:r w:rsidRPr="007F7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7F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7F2A">
              <w:rPr>
                <w:rFonts w:ascii="Times New Roman" w:hAnsi="Times New Roman" w:cs="Times New Roman"/>
                <w:sz w:val="24"/>
                <w:szCs w:val="24"/>
              </w:rPr>
              <w:t>024.</w:t>
            </w:r>
          </w:p>
        </w:tc>
        <w:tc>
          <w:tcPr>
            <w:tcW w:w="1519" w:type="pct"/>
          </w:tcPr>
          <w:p w14:paraId="57ACB1C0" w14:textId="77777777" w:rsidR="003D099F" w:rsidRPr="006152F6" w:rsidRDefault="003D099F" w:rsidP="002F5F9C">
            <w:pPr>
              <w:pStyle w:val="Nincstrkz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Eszközbeszerzés támogatása a Floris TV működtetéséhez</w:t>
            </w:r>
          </w:p>
        </w:tc>
        <w:tc>
          <w:tcPr>
            <w:tcW w:w="711" w:type="pct"/>
          </w:tcPr>
          <w:p w14:paraId="172C06F7" w14:textId="77777777" w:rsidR="003D099F" w:rsidRPr="002E35E0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40102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175.000.-Ft</w:t>
            </w:r>
          </w:p>
        </w:tc>
        <w:tc>
          <w:tcPr>
            <w:tcW w:w="1251" w:type="pct"/>
          </w:tcPr>
          <w:p w14:paraId="0D7763F3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219ED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175.000.-Ft</w:t>
            </w:r>
          </w:p>
          <w:p w14:paraId="5AE958DC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(azaz százhetvenötezer forint) </w:t>
            </w:r>
          </w:p>
        </w:tc>
      </w:tr>
      <w:tr w:rsidR="003D099F" w:rsidRPr="007F7F2A" w14:paraId="285755A8" w14:textId="77777777" w:rsidTr="002F5F9C">
        <w:tc>
          <w:tcPr>
            <w:tcW w:w="321" w:type="pct"/>
          </w:tcPr>
          <w:p w14:paraId="1A53095D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198" w:type="pct"/>
          </w:tcPr>
          <w:p w14:paraId="7E9AF3B9" w14:textId="77777777" w:rsidR="003D099F" w:rsidRPr="00726655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„Újjáéledés Alapítvány”</w:t>
            </w:r>
          </w:p>
          <w:p w14:paraId="1984F03A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ÖHO/522-39/2024.</w:t>
            </w:r>
          </w:p>
        </w:tc>
        <w:tc>
          <w:tcPr>
            <w:tcW w:w="1519" w:type="pct"/>
          </w:tcPr>
          <w:p w14:paraId="1C00A9D4" w14:textId="77777777" w:rsidR="003D099F" w:rsidRDefault="003D099F" w:rsidP="002F5F9C">
            <w:pPr>
              <w:pStyle w:val="Nincstrkz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Alapítvány 2024. évi működésének adminisztrációs költségeinek támogatása</w:t>
            </w:r>
          </w:p>
        </w:tc>
        <w:tc>
          <w:tcPr>
            <w:tcW w:w="711" w:type="pct"/>
          </w:tcPr>
          <w:p w14:paraId="607FEBCD" w14:textId="77777777" w:rsidR="003D099F" w:rsidRPr="00AC4779" w:rsidRDefault="003D099F" w:rsidP="002F5F9C">
            <w:pPr>
              <w:pStyle w:val="Nincstrkz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  <w:p w14:paraId="268603BF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400.000.-Ft</w:t>
            </w:r>
          </w:p>
        </w:tc>
        <w:tc>
          <w:tcPr>
            <w:tcW w:w="1251" w:type="pct"/>
          </w:tcPr>
          <w:p w14:paraId="7E4A7BEB" w14:textId="77777777" w:rsidR="003D099F" w:rsidRPr="00AC4779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  <w:p w14:paraId="0A80D5CB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400.000.-Ft</w:t>
            </w:r>
          </w:p>
          <w:p w14:paraId="0B96841F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négyszázezer forint)</w:t>
            </w:r>
          </w:p>
        </w:tc>
      </w:tr>
      <w:tr w:rsidR="003D099F" w:rsidRPr="007F7F2A" w14:paraId="41CFC824" w14:textId="77777777" w:rsidTr="002F5F9C">
        <w:tc>
          <w:tcPr>
            <w:tcW w:w="321" w:type="pct"/>
          </w:tcPr>
          <w:p w14:paraId="397DD0F1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98" w:type="pct"/>
          </w:tcPr>
          <w:p w14:paraId="2AC58F42" w14:textId="77777777" w:rsidR="003D099F" w:rsidRPr="009E0C93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Majoroki Óvoda</w:t>
            </w:r>
          </w:p>
          <w:p w14:paraId="7815AB6B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ÖHO/1037-6/2024.</w:t>
            </w:r>
          </w:p>
        </w:tc>
        <w:tc>
          <w:tcPr>
            <w:tcW w:w="1519" w:type="pct"/>
          </w:tcPr>
          <w:p w14:paraId="725E1CE8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Eszközbeszerzés keretében színes nyomtató vásárlásának támogatása</w:t>
            </w:r>
          </w:p>
        </w:tc>
        <w:tc>
          <w:tcPr>
            <w:tcW w:w="711" w:type="pct"/>
          </w:tcPr>
          <w:p w14:paraId="1F87E5FF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F28E6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</w:tc>
        <w:tc>
          <w:tcPr>
            <w:tcW w:w="1251" w:type="pct"/>
          </w:tcPr>
          <w:p w14:paraId="7E20E168" w14:textId="77777777" w:rsidR="003D099F" w:rsidRDefault="003D099F" w:rsidP="002F5F9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45B86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  <w:p w14:paraId="60E8108C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százezer forint)</w:t>
            </w:r>
          </w:p>
        </w:tc>
      </w:tr>
      <w:tr w:rsidR="003D099F" w:rsidRPr="007F7F2A" w14:paraId="7E1BAE9C" w14:textId="77777777" w:rsidTr="002F5F9C">
        <w:tc>
          <w:tcPr>
            <w:tcW w:w="321" w:type="pct"/>
          </w:tcPr>
          <w:p w14:paraId="5B3DDB87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98" w:type="pct"/>
          </w:tcPr>
          <w:p w14:paraId="6F1BAAB3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Mosonmagyaróvári Kulturális Egyesület  </w:t>
            </w:r>
          </w:p>
          <w:p w14:paraId="13707B02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ÖHO/522-33/2024.</w:t>
            </w:r>
          </w:p>
        </w:tc>
        <w:tc>
          <w:tcPr>
            <w:tcW w:w="1519" w:type="pct"/>
          </w:tcPr>
          <w:p w14:paraId="5D2BB771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XXVIII. kistérségi általános iskolás vers- és prózamondó verseny megrendezésének költségeihez hozzájárulás</w:t>
            </w:r>
          </w:p>
        </w:tc>
        <w:tc>
          <w:tcPr>
            <w:tcW w:w="711" w:type="pct"/>
          </w:tcPr>
          <w:p w14:paraId="71296155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65.000.-Ft</w:t>
            </w:r>
          </w:p>
        </w:tc>
        <w:tc>
          <w:tcPr>
            <w:tcW w:w="1251" w:type="pct"/>
          </w:tcPr>
          <w:p w14:paraId="5B8800AC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65.000.-Ft</w:t>
            </w:r>
          </w:p>
          <w:p w14:paraId="0B8EBE00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hatvannötezer forint)</w:t>
            </w:r>
          </w:p>
        </w:tc>
      </w:tr>
      <w:tr w:rsidR="003D099F" w:rsidRPr="007F7F2A" w14:paraId="11D9F1A0" w14:textId="77777777" w:rsidTr="002F5F9C">
        <w:tc>
          <w:tcPr>
            <w:tcW w:w="321" w:type="pct"/>
          </w:tcPr>
          <w:p w14:paraId="070681C0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198" w:type="pct"/>
          </w:tcPr>
          <w:p w14:paraId="1FAC4598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Mosonmagyaróvári Civil Szövetség</w:t>
            </w:r>
          </w:p>
          <w:p w14:paraId="2EF69D74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ÖHO/513-39/2024.</w:t>
            </w:r>
          </w:p>
        </w:tc>
        <w:tc>
          <w:tcPr>
            <w:tcW w:w="1519" w:type="pct"/>
          </w:tcPr>
          <w:p w14:paraId="46033EB0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„CIVIL INFO – NEA 2025” című rendezvényre történő utazás támogatása</w:t>
            </w:r>
          </w:p>
        </w:tc>
        <w:tc>
          <w:tcPr>
            <w:tcW w:w="711" w:type="pct"/>
          </w:tcPr>
          <w:p w14:paraId="0588ADB9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70.000.-Ft</w:t>
            </w:r>
          </w:p>
        </w:tc>
        <w:tc>
          <w:tcPr>
            <w:tcW w:w="1251" w:type="pct"/>
          </w:tcPr>
          <w:p w14:paraId="677D4621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70.000.-Ft</w:t>
            </w:r>
          </w:p>
          <w:p w14:paraId="4BF85B78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hetvenezer forint)</w:t>
            </w:r>
          </w:p>
        </w:tc>
      </w:tr>
      <w:tr w:rsidR="003D099F" w:rsidRPr="007F7F2A" w14:paraId="64AC558E" w14:textId="77777777" w:rsidTr="002F5F9C">
        <w:tc>
          <w:tcPr>
            <w:tcW w:w="321" w:type="pct"/>
          </w:tcPr>
          <w:p w14:paraId="7117313B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198" w:type="pct"/>
          </w:tcPr>
          <w:p w14:paraId="21C8A7C9" w14:textId="77777777" w:rsidR="003D099F" w:rsidRPr="007D67F5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F5">
              <w:rPr>
                <w:rFonts w:ascii="Times New Roman" w:hAnsi="Times New Roman" w:cs="Times New Roman"/>
                <w:sz w:val="24"/>
                <w:szCs w:val="24"/>
              </w:rPr>
              <w:t>Mosoni Nepomuki Szent János Plébánia</w:t>
            </w:r>
          </w:p>
          <w:p w14:paraId="29D98D88" w14:textId="77777777" w:rsidR="003D099F" w:rsidRPr="00217B38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ÖHO/514-39/2024.</w:t>
            </w:r>
          </w:p>
        </w:tc>
        <w:tc>
          <w:tcPr>
            <w:tcW w:w="1519" w:type="pct"/>
          </w:tcPr>
          <w:p w14:paraId="1A176723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hozzájárulás a plébánia Karitász csoportjának Mikulás napi ajándékaihoz</w:t>
            </w:r>
          </w:p>
        </w:tc>
        <w:tc>
          <w:tcPr>
            <w:tcW w:w="711" w:type="pct"/>
          </w:tcPr>
          <w:p w14:paraId="0EDC5D32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40.000.-Ft</w:t>
            </w:r>
          </w:p>
        </w:tc>
        <w:tc>
          <w:tcPr>
            <w:tcW w:w="1251" w:type="pct"/>
          </w:tcPr>
          <w:p w14:paraId="36EFF279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40.000.-Ft</w:t>
            </w:r>
          </w:p>
          <w:p w14:paraId="2E35E559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negyvenezer forint)</w:t>
            </w:r>
          </w:p>
        </w:tc>
      </w:tr>
      <w:tr w:rsidR="003D099F" w:rsidRPr="007F7F2A" w14:paraId="319D05EF" w14:textId="77777777" w:rsidTr="002F5F9C">
        <w:tc>
          <w:tcPr>
            <w:tcW w:w="321" w:type="pct"/>
          </w:tcPr>
          <w:p w14:paraId="425B1AB4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98" w:type="pct"/>
          </w:tcPr>
          <w:p w14:paraId="3C1C375E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7F5">
              <w:rPr>
                <w:rFonts w:ascii="Times New Roman" w:hAnsi="Times New Roman" w:cs="Times New Roman"/>
                <w:sz w:val="24"/>
                <w:szCs w:val="24"/>
              </w:rPr>
              <w:t>Mosoni Nepomuki Szent János Plébánia</w:t>
            </w:r>
          </w:p>
          <w:p w14:paraId="2184F208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ÖHO/516-34/2024.</w:t>
            </w:r>
          </w:p>
        </w:tc>
        <w:tc>
          <w:tcPr>
            <w:tcW w:w="1519" w:type="pct"/>
          </w:tcPr>
          <w:p w14:paraId="0445F16E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hozzájárulás a plébánia fenntartási és működési költségeihez</w:t>
            </w:r>
          </w:p>
        </w:tc>
        <w:tc>
          <w:tcPr>
            <w:tcW w:w="711" w:type="pct"/>
          </w:tcPr>
          <w:p w14:paraId="0A4BB83F" w14:textId="77777777" w:rsidR="003D099F" w:rsidRDefault="003D099F" w:rsidP="002F5F9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7ED9B" w14:textId="77777777" w:rsidR="003D099F" w:rsidRDefault="003D099F" w:rsidP="002F5F9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</w:tc>
        <w:tc>
          <w:tcPr>
            <w:tcW w:w="1251" w:type="pct"/>
          </w:tcPr>
          <w:p w14:paraId="7D9306EE" w14:textId="77777777" w:rsidR="003D099F" w:rsidRDefault="003D099F" w:rsidP="002F5F9C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DDE70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100.000.-Ft</w:t>
            </w:r>
          </w:p>
          <w:p w14:paraId="53CB1978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százezer forint)</w:t>
            </w:r>
          </w:p>
        </w:tc>
      </w:tr>
      <w:tr w:rsidR="003D099F" w:rsidRPr="007F7F2A" w14:paraId="6611285B" w14:textId="77777777" w:rsidTr="002F5F9C">
        <w:tc>
          <w:tcPr>
            <w:tcW w:w="321" w:type="pct"/>
          </w:tcPr>
          <w:p w14:paraId="6FF96688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98" w:type="pct"/>
          </w:tcPr>
          <w:p w14:paraId="4DDF5EE6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Ipartelepi Lakosok Egyesület</w:t>
            </w:r>
          </w:p>
          <w:p w14:paraId="0D488230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ÖHO/513-38/2024.</w:t>
            </w:r>
          </w:p>
        </w:tc>
        <w:tc>
          <w:tcPr>
            <w:tcW w:w="1519" w:type="pct"/>
          </w:tcPr>
          <w:p w14:paraId="31B71CBE" w14:textId="77777777" w:rsidR="003D099F" w:rsidRPr="007D67F5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Egyesület eszközbeszerzésének támogatása</w:t>
            </w:r>
          </w:p>
        </w:tc>
        <w:tc>
          <w:tcPr>
            <w:tcW w:w="711" w:type="pct"/>
          </w:tcPr>
          <w:p w14:paraId="58D66C6E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350A95C6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205.000.-Ft</w:t>
            </w:r>
          </w:p>
        </w:tc>
        <w:tc>
          <w:tcPr>
            <w:tcW w:w="1251" w:type="pct"/>
          </w:tcPr>
          <w:p w14:paraId="7220904A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C4C09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205.000.-Ft</w:t>
            </w:r>
          </w:p>
          <w:p w14:paraId="180DD781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(azaz kettőszázötezer forint) </w:t>
            </w:r>
          </w:p>
        </w:tc>
      </w:tr>
      <w:tr w:rsidR="003D099F" w:rsidRPr="007F7F2A" w14:paraId="5967515D" w14:textId="77777777" w:rsidTr="002F5F9C">
        <w:tc>
          <w:tcPr>
            <w:tcW w:w="321" w:type="pct"/>
          </w:tcPr>
          <w:p w14:paraId="3B46299D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98" w:type="pct"/>
          </w:tcPr>
          <w:p w14:paraId="0DB73DDC" w14:textId="77777777" w:rsidR="003D099F" w:rsidRDefault="003D099F" w:rsidP="002F5F9C">
            <w:pPr>
              <w:jc w:val="center"/>
            </w:pPr>
            <w:r>
              <w:t>Csonkáné Sörös Katalin</w:t>
            </w:r>
          </w:p>
          <w:p w14:paraId="49CCE1E2" w14:textId="77777777" w:rsidR="003D099F" w:rsidRPr="00C536BE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36BE">
              <w:rPr>
                <w:rFonts w:ascii="Times New Roman" w:hAnsi="Times New Roman" w:cs="Times New Roman"/>
                <w:i/>
                <w:sz w:val="24"/>
                <w:szCs w:val="24"/>
              </w:rPr>
              <w:t>a Fehér Ló Közösségi Ház ingyenes adventi családi napok rendezvénysorozat javára</w:t>
            </w:r>
          </w:p>
          <w:p w14:paraId="54028772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ÖHO/516-35/2024.</w:t>
            </w:r>
          </w:p>
        </w:tc>
        <w:tc>
          <w:tcPr>
            <w:tcW w:w="1519" w:type="pct"/>
          </w:tcPr>
          <w:p w14:paraId="00131349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BE">
              <w:rPr>
                <w:rFonts w:ascii="Times New Roman" w:hAnsi="Times New Roman" w:cs="Times New Roman"/>
                <w:sz w:val="24"/>
                <w:szCs w:val="24"/>
              </w:rPr>
              <w:t>a Fehér Ló Közösségi Ház ingyenes adventi családi napok rendezvénysorozat keretében résztvevők számára szervezett kézműves foglalkozások támogatása</w:t>
            </w:r>
          </w:p>
        </w:tc>
        <w:tc>
          <w:tcPr>
            <w:tcW w:w="711" w:type="pct"/>
          </w:tcPr>
          <w:p w14:paraId="76D77616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A2E64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175.000.-Ft</w:t>
            </w:r>
          </w:p>
        </w:tc>
        <w:tc>
          <w:tcPr>
            <w:tcW w:w="1251" w:type="pct"/>
          </w:tcPr>
          <w:p w14:paraId="4732984E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9CA57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175.000.-Ft</w:t>
            </w:r>
          </w:p>
          <w:p w14:paraId="41A45BEC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százhetvenötezer forint)</w:t>
            </w:r>
          </w:p>
        </w:tc>
      </w:tr>
      <w:tr w:rsidR="003D099F" w:rsidRPr="007F7F2A" w14:paraId="756274A3" w14:textId="77777777" w:rsidTr="002F5F9C">
        <w:tc>
          <w:tcPr>
            <w:tcW w:w="321" w:type="pct"/>
          </w:tcPr>
          <w:p w14:paraId="6BA93473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98" w:type="pct"/>
          </w:tcPr>
          <w:p w14:paraId="554E0D8C" w14:textId="77777777" w:rsidR="003D099F" w:rsidRDefault="003D099F" w:rsidP="002F5F9C">
            <w:pPr>
              <w:jc w:val="center"/>
            </w:pPr>
            <w:r>
              <w:t>„Fekete István Általános Iskola hátrányos helyzetű tanulóiért” Alapítvány</w:t>
            </w:r>
          </w:p>
          <w:p w14:paraId="2E6A91BF" w14:textId="77777777" w:rsidR="003D099F" w:rsidRPr="002742DE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742DE">
              <w:rPr>
                <w:rFonts w:ascii="Times New Roman" w:hAnsi="Times New Roman" w:cs="Times New Roman"/>
                <w:i/>
                <w:sz w:val="24"/>
                <w:szCs w:val="24"/>
              </w:rPr>
              <w:t>Fekete István Általános Iskola javára)</w:t>
            </w:r>
          </w:p>
          <w:p w14:paraId="496616B7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ÖHO/976-4/2024.</w:t>
            </w:r>
          </w:p>
        </w:tc>
        <w:tc>
          <w:tcPr>
            <w:tcW w:w="1519" w:type="pct"/>
          </w:tcPr>
          <w:p w14:paraId="6C824B83" w14:textId="77777777" w:rsidR="003D099F" w:rsidRPr="002742DE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DE">
              <w:rPr>
                <w:rFonts w:ascii="Times New Roman" w:hAnsi="Times New Roman" w:cs="Times New Roman"/>
                <w:sz w:val="24"/>
                <w:szCs w:val="24"/>
              </w:rPr>
              <w:t>- 150.000.-Ft erejéig adventi partnertalálkozó ausztriai partneriskolával (Gols) útiköltségére támogatás</w:t>
            </w:r>
          </w:p>
          <w:p w14:paraId="5D97C30B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DE">
              <w:rPr>
                <w:rFonts w:ascii="Times New Roman" w:hAnsi="Times New Roman" w:cs="Times New Roman"/>
                <w:sz w:val="24"/>
                <w:szCs w:val="24"/>
              </w:rPr>
              <w:t>- 175.000.-Ft erejéig iskolai évkönyv szerkesztési, nyomtatási, sokszorosítási költségeihez hozzájárulás</w:t>
            </w:r>
          </w:p>
        </w:tc>
        <w:tc>
          <w:tcPr>
            <w:tcW w:w="711" w:type="pct"/>
          </w:tcPr>
          <w:p w14:paraId="222270EA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1E527469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325.000.-Ft</w:t>
            </w:r>
          </w:p>
        </w:tc>
        <w:tc>
          <w:tcPr>
            <w:tcW w:w="1251" w:type="pct"/>
          </w:tcPr>
          <w:p w14:paraId="5C48AAD9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  <w:p w14:paraId="6ACF2457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325.000.-Ft</w:t>
            </w:r>
          </w:p>
          <w:p w14:paraId="27B211D2" w14:textId="77777777" w:rsidR="003D099F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(azaz háromszázhuszonöt-ezer forint)</w:t>
            </w:r>
          </w:p>
        </w:tc>
      </w:tr>
      <w:tr w:rsidR="003D099F" w:rsidRPr="007F7F2A" w14:paraId="311564CB" w14:textId="77777777" w:rsidTr="002F5F9C">
        <w:tc>
          <w:tcPr>
            <w:tcW w:w="321" w:type="pct"/>
          </w:tcPr>
          <w:p w14:paraId="5D2178C4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</w:tcPr>
          <w:p w14:paraId="6822D23D" w14:textId="77777777" w:rsidR="003D099F" w:rsidRPr="007F7F2A" w:rsidRDefault="003D099F" w:rsidP="002F5F9C">
            <w:pPr>
              <w:rPr>
                <w:b/>
              </w:rPr>
            </w:pPr>
          </w:p>
          <w:p w14:paraId="1AE8629A" w14:textId="77777777" w:rsidR="003D099F" w:rsidRPr="007F7F2A" w:rsidRDefault="003D099F" w:rsidP="002F5F9C">
            <w:pPr>
              <w:rPr>
                <w:b/>
              </w:rPr>
            </w:pPr>
            <w:r w:rsidRPr="007F7F2A">
              <w:rPr>
                <w:b/>
              </w:rPr>
              <w:t>Összesen:</w:t>
            </w:r>
          </w:p>
        </w:tc>
        <w:tc>
          <w:tcPr>
            <w:tcW w:w="1519" w:type="pct"/>
          </w:tcPr>
          <w:p w14:paraId="601B6BC2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pct"/>
          </w:tcPr>
          <w:p w14:paraId="1701EC10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" w:type="pct"/>
          </w:tcPr>
          <w:p w14:paraId="3FC9DB95" w14:textId="77777777" w:rsidR="003D099F" w:rsidRPr="00270D2B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70D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Pr="00270D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Pr="00270D2B">
              <w:rPr>
                <w:rFonts w:ascii="Times New Roman" w:hAnsi="Times New Roman" w:cs="Times New Roman"/>
                <w:b/>
                <w:sz w:val="24"/>
                <w:szCs w:val="24"/>
              </w:rPr>
              <w:t>- Ft</w:t>
            </w:r>
          </w:p>
          <w:p w14:paraId="3DF9BEB1" w14:textId="77777777" w:rsidR="003D099F" w:rsidRPr="007F7F2A" w:rsidRDefault="003D099F" w:rsidP="002F5F9C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(azaz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kettő</w:t>
            </w:r>
            <w:r w:rsidRPr="00270D2B">
              <w:rPr>
                <w:rFonts w:ascii="Times New Roman" w:hAnsi="Times New Roman" w:cs="Times New Roman"/>
                <w:b/>
                <w:sz w:val="24"/>
                <w:szCs w:val="24"/>
              </w:rPr>
              <w:t>millió-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négyszáz</w:t>
            </w:r>
            <w:r w:rsidRPr="00270D2B">
              <w:rPr>
                <w:rFonts w:ascii="Times New Roman" w:hAnsi="Times New Roman" w:cs="Times New Roman"/>
                <w:b/>
                <w:sz w:val="24"/>
                <w:szCs w:val="24"/>
              </w:rPr>
              <w:t>ezer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0D2B">
              <w:rPr>
                <w:rFonts w:ascii="Times New Roman" w:hAnsi="Times New Roman" w:cs="Times New Roman"/>
                <w:b/>
                <w:sz w:val="24"/>
                <w:szCs w:val="24"/>
              </w:rPr>
              <w:t>forint)</w:t>
            </w:r>
          </w:p>
        </w:tc>
      </w:tr>
    </w:tbl>
    <w:p w14:paraId="1CC88715" w14:textId="77777777" w:rsidR="003D099F" w:rsidRPr="00F1620E" w:rsidRDefault="003D099F" w:rsidP="003D09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7B2B6A8" w14:textId="77777777" w:rsidR="003D099F" w:rsidRPr="007F7F2A" w:rsidRDefault="003D099F" w:rsidP="003D099F">
      <w:pPr>
        <w:ind w:left="709"/>
        <w:jc w:val="both"/>
      </w:pPr>
      <w:r w:rsidRPr="007F7F2A">
        <w:t xml:space="preserve">A </w:t>
      </w:r>
      <w:r>
        <w:t>Humán Ügyek</w:t>
      </w:r>
      <w:r w:rsidRPr="007F7F2A">
        <w:t xml:space="preserve"> Bizottság felkéri az Önkormányzati Osztályt, hogy a támogatás</w:t>
      </w:r>
      <w:r>
        <w:t>ok</w:t>
      </w:r>
      <w:r w:rsidRPr="007F7F2A">
        <w:t xml:space="preserve"> kifizetéséről a Pénzügyi Osztályon keresztül gondoskodjon.</w:t>
      </w:r>
    </w:p>
    <w:p w14:paraId="0E160973" w14:textId="77777777" w:rsidR="003D099F" w:rsidRPr="007F7F2A" w:rsidRDefault="003D099F" w:rsidP="003D099F">
      <w:pPr>
        <w:ind w:left="1416"/>
        <w:jc w:val="both"/>
      </w:pPr>
    </w:p>
    <w:p w14:paraId="7E754003" w14:textId="77777777" w:rsidR="003D099F" w:rsidRPr="007F7F2A" w:rsidRDefault="003D099F" w:rsidP="003D099F">
      <w:pPr>
        <w:ind w:left="708" w:firstLine="1"/>
        <w:jc w:val="both"/>
      </w:pPr>
      <w:r w:rsidRPr="007F7F2A">
        <w:t>Felelős: Fehérné dr. Bodó Mariann címzetes főjegyző</w:t>
      </w:r>
    </w:p>
    <w:p w14:paraId="7325BEFA" w14:textId="77777777" w:rsidR="003D099F" w:rsidRDefault="003D099F" w:rsidP="003D099F">
      <w:pPr>
        <w:ind w:left="708" w:firstLine="1"/>
        <w:jc w:val="both"/>
      </w:pPr>
      <w:r w:rsidRPr="007F7F2A">
        <w:lastRenderedPageBreak/>
        <w:t xml:space="preserve">Határidő: 2024. </w:t>
      </w:r>
      <w:r>
        <w:t>december 18.</w:t>
      </w:r>
      <w:r w:rsidRPr="007F7F2A">
        <w:t xml:space="preserve"> </w:t>
      </w:r>
    </w:p>
    <w:p w14:paraId="39EA4DE8" w14:textId="6CBB9AB7" w:rsidR="002C6AC7" w:rsidRPr="00BD0036" w:rsidRDefault="002C6AC7" w:rsidP="001269F5">
      <w:pPr>
        <w:jc w:val="both"/>
      </w:pPr>
    </w:p>
    <w:p w14:paraId="42D2B40F" w14:textId="77777777" w:rsidR="001269F5" w:rsidRPr="00BD0036" w:rsidRDefault="001269F5" w:rsidP="001269F5">
      <w:pPr>
        <w:jc w:val="both"/>
      </w:pPr>
    </w:p>
    <w:p w14:paraId="285275B9" w14:textId="5FA555AA" w:rsidR="001269F5" w:rsidRPr="00BD0036" w:rsidRDefault="00FF6673" w:rsidP="001269F5">
      <w:pPr>
        <w:jc w:val="both"/>
      </w:pPr>
      <w:r>
        <w:t xml:space="preserve">Bizottság zárt ülésen folytatja munkáját. </w:t>
      </w:r>
    </w:p>
    <w:p w14:paraId="4F86C705" w14:textId="77777777" w:rsidR="001269F5" w:rsidRPr="00BD0036" w:rsidRDefault="001269F5" w:rsidP="001269F5">
      <w:pPr>
        <w:jc w:val="both"/>
        <w:rPr>
          <w:b/>
        </w:rPr>
      </w:pPr>
    </w:p>
    <w:p w14:paraId="7C186499" w14:textId="77777777" w:rsidR="00E660D8" w:rsidRPr="00BD0036" w:rsidRDefault="00E660D8" w:rsidP="003703E8">
      <w:pPr>
        <w:pStyle w:val="Default"/>
        <w:jc w:val="both"/>
        <w:rPr>
          <w:bCs/>
        </w:rPr>
      </w:pPr>
    </w:p>
    <w:p w14:paraId="79F2F6F3" w14:textId="77777777" w:rsidR="00AA7644" w:rsidRPr="00BD0036" w:rsidRDefault="00AA7644" w:rsidP="00BC387E">
      <w:pPr>
        <w:ind w:left="-360"/>
        <w:jc w:val="center"/>
      </w:pPr>
      <w:r w:rsidRPr="00BD0036">
        <w:t>K.m.f.</w:t>
      </w:r>
    </w:p>
    <w:p w14:paraId="78F8D092" w14:textId="5E224315" w:rsidR="00AA7644" w:rsidRPr="00BD0036" w:rsidRDefault="00AA7644" w:rsidP="00BC387E">
      <w:pPr>
        <w:ind w:left="-360"/>
        <w:jc w:val="center"/>
      </w:pPr>
    </w:p>
    <w:p w14:paraId="63745EC9" w14:textId="77777777" w:rsidR="00885DD1" w:rsidRPr="00BD0036" w:rsidRDefault="00885DD1" w:rsidP="00BC387E">
      <w:pPr>
        <w:ind w:left="-360"/>
        <w:jc w:val="center"/>
      </w:pPr>
    </w:p>
    <w:p w14:paraId="7DA95095" w14:textId="77777777" w:rsidR="00AA7644" w:rsidRPr="00BD0036" w:rsidRDefault="00AA7644" w:rsidP="00BC387E">
      <w:pPr>
        <w:ind w:left="-360"/>
        <w:jc w:val="center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A7644" w:rsidRPr="00BD0036" w14:paraId="10DC8E1C" w14:textId="77777777" w:rsidTr="00D37FDF">
        <w:tc>
          <w:tcPr>
            <w:tcW w:w="4606" w:type="dxa"/>
          </w:tcPr>
          <w:p w14:paraId="63855DBC" w14:textId="2798040C" w:rsidR="00AA7644" w:rsidRPr="00BD0036" w:rsidRDefault="00AB2DBD" w:rsidP="00D37FDF">
            <w:pPr>
              <w:jc w:val="center"/>
              <w:rPr>
                <w:b/>
              </w:rPr>
            </w:pPr>
            <w:r>
              <w:rPr>
                <w:b/>
              </w:rPr>
              <w:t>Csorba Dezső</w:t>
            </w:r>
            <w:r w:rsidR="003970D1" w:rsidRPr="00BD0036">
              <w:rPr>
                <w:b/>
              </w:rPr>
              <w:t xml:space="preserve"> </w:t>
            </w:r>
          </w:p>
        </w:tc>
        <w:tc>
          <w:tcPr>
            <w:tcW w:w="4606" w:type="dxa"/>
          </w:tcPr>
          <w:p w14:paraId="0E69EE02" w14:textId="310215AF" w:rsidR="00AA7644" w:rsidRPr="00BD0036" w:rsidRDefault="001269F5" w:rsidP="00D37FDF">
            <w:pPr>
              <w:jc w:val="center"/>
              <w:rPr>
                <w:b/>
              </w:rPr>
            </w:pPr>
            <w:r w:rsidRPr="00BD0036">
              <w:rPr>
                <w:b/>
              </w:rPr>
              <w:t>Ábrahám Tivadar</w:t>
            </w:r>
          </w:p>
        </w:tc>
      </w:tr>
      <w:tr w:rsidR="00AA7644" w:rsidRPr="00BD0036" w14:paraId="5FC81B4C" w14:textId="77777777" w:rsidTr="00D37FDF">
        <w:tc>
          <w:tcPr>
            <w:tcW w:w="4606" w:type="dxa"/>
          </w:tcPr>
          <w:p w14:paraId="7844714E" w14:textId="77777777" w:rsidR="00AA7644" w:rsidRPr="00BD0036" w:rsidRDefault="00AA7644" w:rsidP="00D37FDF">
            <w:pPr>
              <w:jc w:val="center"/>
              <w:rPr>
                <w:b/>
              </w:rPr>
            </w:pPr>
            <w:r w:rsidRPr="00BD0036">
              <w:rPr>
                <w:b/>
              </w:rPr>
              <w:t>bizottsági tag</w:t>
            </w:r>
          </w:p>
        </w:tc>
        <w:tc>
          <w:tcPr>
            <w:tcW w:w="4606" w:type="dxa"/>
          </w:tcPr>
          <w:p w14:paraId="74BBB2D2" w14:textId="77777777" w:rsidR="00AA7644" w:rsidRPr="00BD0036" w:rsidRDefault="00AA7644" w:rsidP="00D37FDF">
            <w:pPr>
              <w:jc w:val="center"/>
              <w:rPr>
                <w:b/>
              </w:rPr>
            </w:pPr>
            <w:r w:rsidRPr="00BD0036">
              <w:rPr>
                <w:b/>
              </w:rPr>
              <w:t>elnök</w:t>
            </w:r>
          </w:p>
        </w:tc>
      </w:tr>
    </w:tbl>
    <w:p w14:paraId="2CD12D54" w14:textId="77777777" w:rsidR="00A51794" w:rsidRPr="00BD0036" w:rsidRDefault="00A51794" w:rsidP="001958AF">
      <w:pPr>
        <w:jc w:val="both"/>
      </w:pPr>
    </w:p>
    <w:sectPr w:rsidR="00A51794" w:rsidRPr="00BD0036" w:rsidSect="00CA6B76">
      <w:footerReference w:type="default" r:id="rId8"/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11AC3" w14:textId="77777777" w:rsidR="0078609C" w:rsidRDefault="0078609C" w:rsidP="00036177">
      <w:r>
        <w:separator/>
      </w:r>
    </w:p>
  </w:endnote>
  <w:endnote w:type="continuationSeparator" w:id="0">
    <w:p w14:paraId="45EB6A11" w14:textId="77777777" w:rsidR="0078609C" w:rsidRDefault="0078609C" w:rsidP="0003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022786"/>
      <w:docPartObj>
        <w:docPartGallery w:val="Page Numbers (Bottom of Page)"/>
        <w:docPartUnique/>
      </w:docPartObj>
    </w:sdtPr>
    <w:sdtContent>
      <w:p w14:paraId="338B03FB" w14:textId="37041E8C" w:rsidR="0078609C" w:rsidRDefault="0078609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42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77248FF8" w14:textId="77777777" w:rsidR="0078609C" w:rsidRDefault="007860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92A4E" w14:textId="77777777" w:rsidR="0078609C" w:rsidRDefault="0078609C" w:rsidP="00036177">
      <w:r>
        <w:separator/>
      </w:r>
    </w:p>
  </w:footnote>
  <w:footnote w:type="continuationSeparator" w:id="0">
    <w:p w14:paraId="24A70413" w14:textId="77777777" w:rsidR="0078609C" w:rsidRDefault="0078609C" w:rsidP="0003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A15"/>
    <w:multiLevelType w:val="hybridMultilevel"/>
    <w:tmpl w:val="FC9EFE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878EC"/>
    <w:multiLevelType w:val="hybridMultilevel"/>
    <w:tmpl w:val="21AE766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F6FB9"/>
    <w:multiLevelType w:val="hybridMultilevel"/>
    <w:tmpl w:val="9B5A54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31EAD"/>
    <w:multiLevelType w:val="hybridMultilevel"/>
    <w:tmpl w:val="1054E940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F9F099D"/>
    <w:multiLevelType w:val="hybridMultilevel"/>
    <w:tmpl w:val="064ABD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A5B1E"/>
    <w:multiLevelType w:val="hybridMultilevel"/>
    <w:tmpl w:val="A22A9F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94EB6"/>
    <w:multiLevelType w:val="hybridMultilevel"/>
    <w:tmpl w:val="BE22A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75B54"/>
    <w:multiLevelType w:val="hybridMultilevel"/>
    <w:tmpl w:val="A7CA98E2"/>
    <w:lvl w:ilvl="0" w:tplc="1B96B7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C5F19"/>
    <w:multiLevelType w:val="hybridMultilevel"/>
    <w:tmpl w:val="3D50827E"/>
    <w:lvl w:ilvl="0" w:tplc="838ADFD8">
      <w:start w:val="1"/>
      <w:numFmt w:val="decimal"/>
      <w:pStyle w:val="Listaszerbekezds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848EA"/>
    <w:multiLevelType w:val="hybridMultilevel"/>
    <w:tmpl w:val="5CFEE30E"/>
    <w:lvl w:ilvl="0" w:tplc="1DF6EF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E9"/>
    <w:rsid w:val="00002F6E"/>
    <w:rsid w:val="00003232"/>
    <w:rsid w:val="0000358D"/>
    <w:rsid w:val="000036AB"/>
    <w:rsid w:val="00003EA8"/>
    <w:rsid w:val="00005120"/>
    <w:rsid w:val="0000674B"/>
    <w:rsid w:val="00007B52"/>
    <w:rsid w:val="00007D72"/>
    <w:rsid w:val="00010121"/>
    <w:rsid w:val="000102E7"/>
    <w:rsid w:val="00010A8D"/>
    <w:rsid w:val="00010CCB"/>
    <w:rsid w:val="00012E99"/>
    <w:rsid w:val="0001313B"/>
    <w:rsid w:val="00013684"/>
    <w:rsid w:val="0001376A"/>
    <w:rsid w:val="00013B7A"/>
    <w:rsid w:val="00015144"/>
    <w:rsid w:val="00015304"/>
    <w:rsid w:val="000162DC"/>
    <w:rsid w:val="00017182"/>
    <w:rsid w:val="00017BE9"/>
    <w:rsid w:val="0002046C"/>
    <w:rsid w:val="000209BE"/>
    <w:rsid w:val="00020D56"/>
    <w:rsid w:val="00021486"/>
    <w:rsid w:val="00021D62"/>
    <w:rsid w:val="000224A7"/>
    <w:rsid w:val="000228C5"/>
    <w:rsid w:val="000233A1"/>
    <w:rsid w:val="00023AC6"/>
    <w:rsid w:val="00024395"/>
    <w:rsid w:val="00024619"/>
    <w:rsid w:val="000260F0"/>
    <w:rsid w:val="00026210"/>
    <w:rsid w:val="00026AA7"/>
    <w:rsid w:val="00027CB0"/>
    <w:rsid w:val="00030FC5"/>
    <w:rsid w:val="000315E5"/>
    <w:rsid w:val="00031690"/>
    <w:rsid w:val="00031D4C"/>
    <w:rsid w:val="000330BD"/>
    <w:rsid w:val="0003313A"/>
    <w:rsid w:val="0003395D"/>
    <w:rsid w:val="00033995"/>
    <w:rsid w:val="00033ABA"/>
    <w:rsid w:val="000342C8"/>
    <w:rsid w:val="00034744"/>
    <w:rsid w:val="00034C18"/>
    <w:rsid w:val="00036177"/>
    <w:rsid w:val="000367EA"/>
    <w:rsid w:val="00036CCC"/>
    <w:rsid w:val="00037889"/>
    <w:rsid w:val="00037B2C"/>
    <w:rsid w:val="0004109B"/>
    <w:rsid w:val="00041E7F"/>
    <w:rsid w:val="0004217E"/>
    <w:rsid w:val="000429A2"/>
    <w:rsid w:val="00043251"/>
    <w:rsid w:val="00043E8B"/>
    <w:rsid w:val="00044448"/>
    <w:rsid w:val="000454AF"/>
    <w:rsid w:val="000456D2"/>
    <w:rsid w:val="00045ABE"/>
    <w:rsid w:val="00046B20"/>
    <w:rsid w:val="00047150"/>
    <w:rsid w:val="00047EEC"/>
    <w:rsid w:val="000506A8"/>
    <w:rsid w:val="00050ABD"/>
    <w:rsid w:val="0005108E"/>
    <w:rsid w:val="00051E95"/>
    <w:rsid w:val="00052866"/>
    <w:rsid w:val="00052EEE"/>
    <w:rsid w:val="00052F7A"/>
    <w:rsid w:val="00053AEA"/>
    <w:rsid w:val="00053B97"/>
    <w:rsid w:val="00054530"/>
    <w:rsid w:val="00054C3F"/>
    <w:rsid w:val="00055E03"/>
    <w:rsid w:val="00057972"/>
    <w:rsid w:val="0006007B"/>
    <w:rsid w:val="0006042D"/>
    <w:rsid w:val="000607F4"/>
    <w:rsid w:val="00061193"/>
    <w:rsid w:val="000618C6"/>
    <w:rsid w:val="00063112"/>
    <w:rsid w:val="000634D0"/>
    <w:rsid w:val="00063FB1"/>
    <w:rsid w:val="00065748"/>
    <w:rsid w:val="000678CB"/>
    <w:rsid w:val="00067C3C"/>
    <w:rsid w:val="000706F4"/>
    <w:rsid w:val="00070F6B"/>
    <w:rsid w:val="00071319"/>
    <w:rsid w:val="0007168E"/>
    <w:rsid w:val="00072DC2"/>
    <w:rsid w:val="00073065"/>
    <w:rsid w:val="0007311A"/>
    <w:rsid w:val="000735AA"/>
    <w:rsid w:val="00073F48"/>
    <w:rsid w:val="00074511"/>
    <w:rsid w:val="00075D76"/>
    <w:rsid w:val="000763AF"/>
    <w:rsid w:val="000802CC"/>
    <w:rsid w:val="00080A40"/>
    <w:rsid w:val="00080FD3"/>
    <w:rsid w:val="00081509"/>
    <w:rsid w:val="00081802"/>
    <w:rsid w:val="000819E7"/>
    <w:rsid w:val="00081ADD"/>
    <w:rsid w:val="00081CE8"/>
    <w:rsid w:val="00082D48"/>
    <w:rsid w:val="00083319"/>
    <w:rsid w:val="0008351D"/>
    <w:rsid w:val="00083912"/>
    <w:rsid w:val="00083AC9"/>
    <w:rsid w:val="00083B2A"/>
    <w:rsid w:val="00084CA7"/>
    <w:rsid w:val="00085199"/>
    <w:rsid w:val="00085781"/>
    <w:rsid w:val="00085BC6"/>
    <w:rsid w:val="00085FBA"/>
    <w:rsid w:val="0008681F"/>
    <w:rsid w:val="0008690F"/>
    <w:rsid w:val="000874CE"/>
    <w:rsid w:val="00087F44"/>
    <w:rsid w:val="00090276"/>
    <w:rsid w:val="0009084F"/>
    <w:rsid w:val="0009088E"/>
    <w:rsid w:val="00090A2F"/>
    <w:rsid w:val="000910CA"/>
    <w:rsid w:val="0009128C"/>
    <w:rsid w:val="000913D5"/>
    <w:rsid w:val="000917C4"/>
    <w:rsid w:val="00092B84"/>
    <w:rsid w:val="000932E1"/>
    <w:rsid w:val="000933B4"/>
    <w:rsid w:val="00093772"/>
    <w:rsid w:val="00093970"/>
    <w:rsid w:val="00095D79"/>
    <w:rsid w:val="00095EBD"/>
    <w:rsid w:val="00096C43"/>
    <w:rsid w:val="000977E4"/>
    <w:rsid w:val="00097C27"/>
    <w:rsid w:val="00097F53"/>
    <w:rsid w:val="000A03CD"/>
    <w:rsid w:val="000A1801"/>
    <w:rsid w:val="000A223E"/>
    <w:rsid w:val="000A29DA"/>
    <w:rsid w:val="000A3484"/>
    <w:rsid w:val="000A3762"/>
    <w:rsid w:val="000A3DC2"/>
    <w:rsid w:val="000A4161"/>
    <w:rsid w:val="000A44B0"/>
    <w:rsid w:val="000A4C93"/>
    <w:rsid w:val="000A5484"/>
    <w:rsid w:val="000A601B"/>
    <w:rsid w:val="000A6612"/>
    <w:rsid w:val="000A6DE1"/>
    <w:rsid w:val="000A6FCF"/>
    <w:rsid w:val="000B1376"/>
    <w:rsid w:val="000B325E"/>
    <w:rsid w:val="000B3DE0"/>
    <w:rsid w:val="000B466C"/>
    <w:rsid w:val="000B5701"/>
    <w:rsid w:val="000B6C0C"/>
    <w:rsid w:val="000B6DEF"/>
    <w:rsid w:val="000B6FFB"/>
    <w:rsid w:val="000C04AF"/>
    <w:rsid w:val="000C092A"/>
    <w:rsid w:val="000C123E"/>
    <w:rsid w:val="000C1A33"/>
    <w:rsid w:val="000C1BB0"/>
    <w:rsid w:val="000C2079"/>
    <w:rsid w:val="000C2556"/>
    <w:rsid w:val="000C3016"/>
    <w:rsid w:val="000C3148"/>
    <w:rsid w:val="000C372C"/>
    <w:rsid w:val="000C3A58"/>
    <w:rsid w:val="000C3BD5"/>
    <w:rsid w:val="000C3BF9"/>
    <w:rsid w:val="000C4506"/>
    <w:rsid w:val="000C4976"/>
    <w:rsid w:val="000C4C63"/>
    <w:rsid w:val="000C4F5D"/>
    <w:rsid w:val="000C548B"/>
    <w:rsid w:val="000C5B94"/>
    <w:rsid w:val="000C693F"/>
    <w:rsid w:val="000D042A"/>
    <w:rsid w:val="000D1082"/>
    <w:rsid w:val="000D2913"/>
    <w:rsid w:val="000D2BBD"/>
    <w:rsid w:val="000D3089"/>
    <w:rsid w:val="000D31CC"/>
    <w:rsid w:val="000D385E"/>
    <w:rsid w:val="000D44FD"/>
    <w:rsid w:val="000D451C"/>
    <w:rsid w:val="000D472A"/>
    <w:rsid w:val="000D5976"/>
    <w:rsid w:val="000D6EA1"/>
    <w:rsid w:val="000D6EDE"/>
    <w:rsid w:val="000D74BE"/>
    <w:rsid w:val="000E0156"/>
    <w:rsid w:val="000E0191"/>
    <w:rsid w:val="000E07D5"/>
    <w:rsid w:val="000E297C"/>
    <w:rsid w:val="000E2AC7"/>
    <w:rsid w:val="000E2DCD"/>
    <w:rsid w:val="000E3125"/>
    <w:rsid w:val="000E3225"/>
    <w:rsid w:val="000E33A9"/>
    <w:rsid w:val="000E35B7"/>
    <w:rsid w:val="000E3813"/>
    <w:rsid w:val="000E4018"/>
    <w:rsid w:val="000E4222"/>
    <w:rsid w:val="000E57B7"/>
    <w:rsid w:val="000E64D9"/>
    <w:rsid w:val="000E65C6"/>
    <w:rsid w:val="000E66B2"/>
    <w:rsid w:val="000E6838"/>
    <w:rsid w:val="000E71AE"/>
    <w:rsid w:val="000F0C19"/>
    <w:rsid w:val="000F1865"/>
    <w:rsid w:val="000F1CC8"/>
    <w:rsid w:val="000F2613"/>
    <w:rsid w:val="000F2D11"/>
    <w:rsid w:val="000F331C"/>
    <w:rsid w:val="000F36C6"/>
    <w:rsid w:val="000F4051"/>
    <w:rsid w:val="000F4186"/>
    <w:rsid w:val="000F4251"/>
    <w:rsid w:val="000F4327"/>
    <w:rsid w:val="000F4C9F"/>
    <w:rsid w:val="000F5CEF"/>
    <w:rsid w:val="000F5EBB"/>
    <w:rsid w:val="000F6208"/>
    <w:rsid w:val="000F686B"/>
    <w:rsid w:val="000F6C89"/>
    <w:rsid w:val="00100AB9"/>
    <w:rsid w:val="001029C2"/>
    <w:rsid w:val="001041A9"/>
    <w:rsid w:val="00104277"/>
    <w:rsid w:val="00104979"/>
    <w:rsid w:val="00105AD4"/>
    <w:rsid w:val="00105EEA"/>
    <w:rsid w:val="001103CF"/>
    <w:rsid w:val="0011053A"/>
    <w:rsid w:val="001107D5"/>
    <w:rsid w:val="00110E8A"/>
    <w:rsid w:val="00112099"/>
    <w:rsid w:val="0011245E"/>
    <w:rsid w:val="00112491"/>
    <w:rsid w:val="0011410D"/>
    <w:rsid w:val="00114854"/>
    <w:rsid w:val="00114DF5"/>
    <w:rsid w:val="001161DC"/>
    <w:rsid w:val="00116237"/>
    <w:rsid w:val="001167B0"/>
    <w:rsid w:val="00116A63"/>
    <w:rsid w:val="001221BB"/>
    <w:rsid w:val="001228AD"/>
    <w:rsid w:val="00122BEF"/>
    <w:rsid w:val="001245B1"/>
    <w:rsid w:val="00124802"/>
    <w:rsid w:val="00124E51"/>
    <w:rsid w:val="00125150"/>
    <w:rsid w:val="001257D5"/>
    <w:rsid w:val="00125DED"/>
    <w:rsid w:val="001260DA"/>
    <w:rsid w:val="001269F5"/>
    <w:rsid w:val="001270FA"/>
    <w:rsid w:val="001279F1"/>
    <w:rsid w:val="00127C42"/>
    <w:rsid w:val="00130BB2"/>
    <w:rsid w:val="00130C99"/>
    <w:rsid w:val="001319FA"/>
    <w:rsid w:val="00131EAC"/>
    <w:rsid w:val="00131F8C"/>
    <w:rsid w:val="00132650"/>
    <w:rsid w:val="001336EF"/>
    <w:rsid w:val="00133D62"/>
    <w:rsid w:val="00133F12"/>
    <w:rsid w:val="00134730"/>
    <w:rsid w:val="0013498C"/>
    <w:rsid w:val="00134CF2"/>
    <w:rsid w:val="00134D15"/>
    <w:rsid w:val="00134D69"/>
    <w:rsid w:val="00134ED0"/>
    <w:rsid w:val="00136335"/>
    <w:rsid w:val="001367D2"/>
    <w:rsid w:val="00136A05"/>
    <w:rsid w:val="001371FD"/>
    <w:rsid w:val="00137310"/>
    <w:rsid w:val="00140076"/>
    <w:rsid w:val="0014090A"/>
    <w:rsid w:val="00141373"/>
    <w:rsid w:val="00141458"/>
    <w:rsid w:val="00142628"/>
    <w:rsid w:val="0014355B"/>
    <w:rsid w:val="0014520E"/>
    <w:rsid w:val="001453E4"/>
    <w:rsid w:val="0014583C"/>
    <w:rsid w:val="001464F7"/>
    <w:rsid w:val="00146F03"/>
    <w:rsid w:val="001501DE"/>
    <w:rsid w:val="001510C5"/>
    <w:rsid w:val="0015165C"/>
    <w:rsid w:val="00152648"/>
    <w:rsid w:val="00152F53"/>
    <w:rsid w:val="001543D4"/>
    <w:rsid w:val="001556A4"/>
    <w:rsid w:val="001557C2"/>
    <w:rsid w:val="00155FAF"/>
    <w:rsid w:val="001563BF"/>
    <w:rsid w:val="00157025"/>
    <w:rsid w:val="0015712C"/>
    <w:rsid w:val="00161B54"/>
    <w:rsid w:val="00161E80"/>
    <w:rsid w:val="00162055"/>
    <w:rsid w:val="0016314C"/>
    <w:rsid w:val="001631EE"/>
    <w:rsid w:val="00164352"/>
    <w:rsid w:val="0016443E"/>
    <w:rsid w:val="0016484C"/>
    <w:rsid w:val="00164E50"/>
    <w:rsid w:val="001651EC"/>
    <w:rsid w:val="00167526"/>
    <w:rsid w:val="00167C00"/>
    <w:rsid w:val="001703AE"/>
    <w:rsid w:val="0017187F"/>
    <w:rsid w:val="00171FB9"/>
    <w:rsid w:val="0017268A"/>
    <w:rsid w:val="00172EF8"/>
    <w:rsid w:val="00173992"/>
    <w:rsid w:val="00173BD4"/>
    <w:rsid w:val="00173EE4"/>
    <w:rsid w:val="00174922"/>
    <w:rsid w:val="00175195"/>
    <w:rsid w:val="00175733"/>
    <w:rsid w:val="00175834"/>
    <w:rsid w:val="0017592D"/>
    <w:rsid w:val="001768C5"/>
    <w:rsid w:val="00180E86"/>
    <w:rsid w:val="001810D3"/>
    <w:rsid w:val="00181565"/>
    <w:rsid w:val="001818F4"/>
    <w:rsid w:val="001821EF"/>
    <w:rsid w:val="00182C66"/>
    <w:rsid w:val="00183BB2"/>
    <w:rsid w:val="00183FE8"/>
    <w:rsid w:val="00184E45"/>
    <w:rsid w:val="00185A5C"/>
    <w:rsid w:val="00186B12"/>
    <w:rsid w:val="00187271"/>
    <w:rsid w:val="0018774C"/>
    <w:rsid w:val="00187A17"/>
    <w:rsid w:val="00187A34"/>
    <w:rsid w:val="00187D26"/>
    <w:rsid w:val="001911C8"/>
    <w:rsid w:val="001919B6"/>
    <w:rsid w:val="00191C91"/>
    <w:rsid w:val="0019240D"/>
    <w:rsid w:val="00192554"/>
    <w:rsid w:val="00192C23"/>
    <w:rsid w:val="00192E50"/>
    <w:rsid w:val="0019392E"/>
    <w:rsid w:val="00193972"/>
    <w:rsid w:val="001939FA"/>
    <w:rsid w:val="00193D38"/>
    <w:rsid w:val="00193E0C"/>
    <w:rsid w:val="00194817"/>
    <w:rsid w:val="00194EF9"/>
    <w:rsid w:val="001958AF"/>
    <w:rsid w:val="00195BAB"/>
    <w:rsid w:val="00195C70"/>
    <w:rsid w:val="00196F99"/>
    <w:rsid w:val="001A059B"/>
    <w:rsid w:val="001A0FF3"/>
    <w:rsid w:val="001A12C4"/>
    <w:rsid w:val="001A1436"/>
    <w:rsid w:val="001A14AC"/>
    <w:rsid w:val="001A1D58"/>
    <w:rsid w:val="001A27F7"/>
    <w:rsid w:val="001A2961"/>
    <w:rsid w:val="001A3BFF"/>
    <w:rsid w:val="001A57F5"/>
    <w:rsid w:val="001A5B4A"/>
    <w:rsid w:val="001A5F9B"/>
    <w:rsid w:val="001A61E1"/>
    <w:rsid w:val="001A69FF"/>
    <w:rsid w:val="001A6FBF"/>
    <w:rsid w:val="001A70CA"/>
    <w:rsid w:val="001B090A"/>
    <w:rsid w:val="001B1355"/>
    <w:rsid w:val="001B2095"/>
    <w:rsid w:val="001B2564"/>
    <w:rsid w:val="001B26D9"/>
    <w:rsid w:val="001B4877"/>
    <w:rsid w:val="001B706F"/>
    <w:rsid w:val="001B734D"/>
    <w:rsid w:val="001B7C70"/>
    <w:rsid w:val="001C18B8"/>
    <w:rsid w:val="001C1AB3"/>
    <w:rsid w:val="001C22A2"/>
    <w:rsid w:val="001C23BE"/>
    <w:rsid w:val="001C358B"/>
    <w:rsid w:val="001C3AD4"/>
    <w:rsid w:val="001C4A8B"/>
    <w:rsid w:val="001C5062"/>
    <w:rsid w:val="001C50D4"/>
    <w:rsid w:val="001C5D65"/>
    <w:rsid w:val="001C6472"/>
    <w:rsid w:val="001C64F4"/>
    <w:rsid w:val="001C7AF2"/>
    <w:rsid w:val="001D00EF"/>
    <w:rsid w:val="001D05D2"/>
    <w:rsid w:val="001D0A0B"/>
    <w:rsid w:val="001D0A96"/>
    <w:rsid w:val="001D1F70"/>
    <w:rsid w:val="001D3654"/>
    <w:rsid w:val="001D3690"/>
    <w:rsid w:val="001D37D3"/>
    <w:rsid w:val="001D49D0"/>
    <w:rsid w:val="001D4DF2"/>
    <w:rsid w:val="001D52C5"/>
    <w:rsid w:val="001D55C9"/>
    <w:rsid w:val="001D56A1"/>
    <w:rsid w:val="001D629F"/>
    <w:rsid w:val="001D62F8"/>
    <w:rsid w:val="001D6CAB"/>
    <w:rsid w:val="001D729C"/>
    <w:rsid w:val="001E16A3"/>
    <w:rsid w:val="001E1E09"/>
    <w:rsid w:val="001E2754"/>
    <w:rsid w:val="001E2FE5"/>
    <w:rsid w:val="001E396F"/>
    <w:rsid w:val="001E4001"/>
    <w:rsid w:val="001E4180"/>
    <w:rsid w:val="001E4610"/>
    <w:rsid w:val="001E606B"/>
    <w:rsid w:val="001E60D5"/>
    <w:rsid w:val="001E670A"/>
    <w:rsid w:val="001E67D3"/>
    <w:rsid w:val="001E7500"/>
    <w:rsid w:val="001E7675"/>
    <w:rsid w:val="001E7D8C"/>
    <w:rsid w:val="001F08F3"/>
    <w:rsid w:val="001F1C72"/>
    <w:rsid w:val="001F2512"/>
    <w:rsid w:val="001F2AF5"/>
    <w:rsid w:val="001F4FE1"/>
    <w:rsid w:val="001F6304"/>
    <w:rsid w:val="001F6E8B"/>
    <w:rsid w:val="001F769F"/>
    <w:rsid w:val="001F7BF6"/>
    <w:rsid w:val="00201190"/>
    <w:rsid w:val="0020123F"/>
    <w:rsid w:val="00202A39"/>
    <w:rsid w:val="00202AE1"/>
    <w:rsid w:val="00202D0E"/>
    <w:rsid w:val="0020364C"/>
    <w:rsid w:val="00203FC5"/>
    <w:rsid w:val="00204513"/>
    <w:rsid w:val="00204BFA"/>
    <w:rsid w:val="0020565E"/>
    <w:rsid w:val="002062FE"/>
    <w:rsid w:val="00206C60"/>
    <w:rsid w:val="0021013C"/>
    <w:rsid w:val="00211506"/>
    <w:rsid w:val="00211B3E"/>
    <w:rsid w:val="002125E8"/>
    <w:rsid w:val="00212C2E"/>
    <w:rsid w:val="00212E24"/>
    <w:rsid w:val="00212E5C"/>
    <w:rsid w:val="0021316B"/>
    <w:rsid w:val="00216103"/>
    <w:rsid w:val="00216903"/>
    <w:rsid w:val="00216910"/>
    <w:rsid w:val="00216C4C"/>
    <w:rsid w:val="00217650"/>
    <w:rsid w:val="00217792"/>
    <w:rsid w:val="00217851"/>
    <w:rsid w:val="00220AED"/>
    <w:rsid w:val="00221039"/>
    <w:rsid w:val="002212EF"/>
    <w:rsid w:val="00221887"/>
    <w:rsid w:val="002237CA"/>
    <w:rsid w:val="00223E43"/>
    <w:rsid w:val="00224C88"/>
    <w:rsid w:val="00224DA4"/>
    <w:rsid w:val="002251D3"/>
    <w:rsid w:val="00225774"/>
    <w:rsid w:val="0022762F"/>
    <w:rsid w:val="0023063A"/>
    <w:rsid w:val="00230B5A"/>
    <w:rsid w:val="00230CBF"/>
    <w:rsid w:val="0023164A"/>
    <w:rsid w:val="002319B0"/>
    <w:rsid w:val="00232D6C"/>
    <w:rsid w:val="00234342"/>
    <w:rsid w:val="002347B3"/>
    <w:rsid w:val="002366A1"/>
    <w:rsid w:val="00237786"/>
    <w:rsid w:val="00240552"/>
    <w:rsid w:val="0024098F"/>
    <w:rsid w:val="002416E8"/>
    <w:rsid w:val="00242745"/>
    <w:rsid w:val="00242758"/>
    <w:rsid w:val="00242BAC"/>
    <w:rsid w:val="00242D09"/>
    <w:rsid w:val="00242FB8"/>
    <w:rsid w:val="00243467"/>
    <w:rsid w:val="00244A40"/>
    <w:rsid w:val="0024590E"/>
    <w:rsid w:val="00245DEF"/>
    <w:rsid w:val="00246101"/>
    <w:rsid w:val="0025023A"/>
    <w:rsid w:val="002506B0"/>
    <w:rsid w:val="0025085A"/>
    <w:rsid w:val="00251DBE"/>
    <w:rsid w:val="00251F6F"/>
    <w:rsid w:val="002531A6"/>
    <w:rsid w:val="002548E8"/>
    <w:rsid w:val="0025515E"/>
    <w:rsid w:val="00255C19"/>
    <w:rsid w:val="00255DB0"/>
    <w:rsid w:val="00255E1C"/>
    <w:rsid w:val="002561D0"/>
    <w:rsid w:val="0025635C"/>
    <w:rsid w:val="002564E9"/>
    <w:rsid w:val="002573E6"/>
    <w:rsid w:val="00260163"/>
    <w:rsid w:val="00261267"/>
    <w:rsid w:val="00262594"/>
    <w:rsid w:val="00262A6C"/>
    <w:rsid w:val="00263DE8"/>
    <w:rsid w:val="00263F27"/>
    <w:rsid w:val="00263FD3"/>
    <w:rsid w:val="00264FF7"/>
    <w:rsid w:val="00265034"/>
    <w:rsid w:val="002679D0"/>
    <w:rsid w:val="00267C08"/>
    <w:rsid w:val="00270216"/>
    <w:rsid w:val="00270D89"/>
    <w:rsid w:val="00271381"/>
    <w:rsid w:val="002715DB"/>
    <w:rsid w:val="00271D64"/>
    <w:rsid w:val="0027329D"/>
    <w:rsid w:val="00273728"/>
    <w:rsid w:val="002739DA"/>
    <w:rsid w:val="00273BB4"/>
    <w:rsid w:val="00274A6F"/>
    <w:rsid w:val="00274DD8"/>
    <w:rsid w:val="002760FD"/>
    <w:rsid w:val="00280A4A"/>
    <w:rsid w:val="00281EC8"/>
    <w:rsid w:val="00282A56"/>
    <w:rsid w:val="0028416A"/>
    <w:rsid w:val="002842F2"/>
    <w:rsid w:val="00284D6F"/>
    <w:rsid w:val="00284D82"/>
    <w:rsid w:val="00285122"/>
    <w:rsid w:val="00285359"/>
    <w:rsid w:val="00285F56"/>
    <w:rsid w:val="0028625C"/>
    <w:rsid w:val="0028767D"/>
    <w:rsid w:val="002876F5"/>
    <w:rsid w:val="00287BD1"/>
    <w:rsid w:val="00290B85"/>
    <w:rsid w:val="0029120F"/>
    <w:rsid w:val="002917DC"/>
    <w:rsid w:val="00291F8A"/>
    <w:rsid w:val="00293167"/>
    <w:rsid w:val="00293F9C"/>
    <w:rsid w:val="002941E0"/>
    <w:rsid w:val="00294F40"/>
    <w:rsid w:val="00295BA8"/>
    <w:rsid w:val="00297163"/>
    <w:rsid w:val="00297DEA"/>
    <w:rsid w:val="002A0D8B"/>
    <w:rsid w:val="002A1588"/>
    <w:rsid w:val="002A1CE5"/>
    <w:rsid w:val="002A3466"/>
    <w:rsid w:val="002A41C0"/>
    <w:rsid w:val="002A4E13"/>
    <w:rsid w:val="002A55E4"/>
    <w:rsid w:val="002A5C8D"/>
    <w:rsid w:val="002A6381"/>
    <w:rsid w:val="002A6CFB"/>
    <w:rsid w:val="002A7169"/>
    <w:rsid w:val="002B0A57"/>
    <w:rsid w:val="002B0CDA"/>
    <w:rsid w:val="002B0E26"/>
    <w:rsid w:val="002B2702"/>
    <w:rsid w:val="002B2A2A"/>
    <w:rsid w:val="002B3991"/>
    <w:rsid w:val="002B427E"/>
    <w:rsid w:val="002B450C"/>
    <w:rsid w:val="002B5300"/>
    <w:rsid w:val="002B552A"/>
    <w:rsid w:val="002B5A52"/>
    <w:rsid w:val="002B5BA4"/>
    <w:rsid w:val="002B5CBB"/>
    <w:rsid w:val="002B69CC"/>
    <w:rsid w:val="002B75F4"/>
    <w:rsid w:val="002B7674"/>
    <w:rsid w:val="002C0EC8"/>
    <w:rsid w:val="002C0F21"/>
    <w:rsid w:val="002C10DB"/>
    <w:rsid w:val="002C1763"/>
    <w:rsid w:val="002C2FC3"/>
    <w:rsid w:val="002C3D17"/>
    <w:rsid w:val="002C3E3E"/>
    <w:rsid w:val="002C3E51"/>
    <w:rsid w:val="002C4852"/>
    <w:rsid w:val="002C58AE"/>
    <w:rsid w:val="002C5A09"/>
    <w:rsid w:val="002C5BE3"/>
    <w:rsid w:val="002C6333"/>
    <w:rsid w:val="002C6AC7"/>
    <w:rsid w:val="002C77B0"/>
    <w:rsid w:val="002D084B"/>
    <w:rsid w:val="002D0B56"/>
    <w:rsid w:val="002D0E15"/>
    <w:rsid w:val="002D283D"/>
    <w:rsid w:val="002D37C5"/>
    <w:rsid w:val="002D39BF"/>
    <w:rsid w:val="002D3FA8"/>
    <w:rsid w:val="002D4CBC"/>
    <w:rsid w:val="002D5184"/>
    <w:rsid w:val="002D5C64"/>
    <w:rsid w:val="002D64E1"/>
    <w:rsid w:val="002D6E0E"/>
    <w:rsid w:val="002D7384"/>
    <w:rsid w:val="002D7A90"/>
    <w:rsid w:val="002D7AFC"/>
    <w:rsid w:val="002D7C1F"/>
    <w:rsid w:val="002D7F31"/>
    <w:rsid w:val="002E0406"/>
    <w:rsid w:val="002E23C6"/>
    <w:rsid w:val="002E3C6F"/>
    <w:rsid w:val="002E4360"/>
    <w:rsid w:val="002E47D3"/>
    <w:rsid w:val="002E4C25"/>
    <w:rsid w:val="002E5093"/>
    <w:rsid w:val="002E5F8E"/>
    <w:rsid w:val="002E69BA"/>
    <w:rsid w:val="002E6DCF"/>
    <w:rsid w:val="002E6FC5"/>
    <w:rsid w:val="002E7685"/>
    <w:rsid w:val="002F145A"/>
    <w:rsid w:val="002F1A53"/>
    <w:rsid w:val="002F2010"/>
    <w:rsid w:val="002F2A1E"/>
    <w:rsid w:val="002F2D16"/>
    <w:rsid w:val="002F312E"/>
    <w:rsid w:val="002F356D"/>
    <w:rsid w:val="002F41BE"/>
    <w:rsid w:val="002F45F8"/>
    <w:rsid w:val="002F4AFB"/>
    <w:rsid w:val="002F4C37"/>
    <w:rsid w:val="002F5C48"/>
    <w:rsid w:val="002F5CCB"/>
    <w:rsid w:val="002F5F9C"/>
    <w:rsid w:val="002F7788"/>
    <w:rsid w:val="002F7796"/>
    <w:rsid w:val="00302CBF"/>
    <w:rsid w:val="003035A4"/>
    <w:rsid w:val="00304A62"/>
    <w:rsid w:val="0030506F"/>
    <w:rsid w:val="003068C4"/>
    <w:rsid w:val="00306DD1"/>
    <w:rsid w:val="003105F4"/>
    <w:rsid w:val="00311F00"/>
    <w:rsid w:val="00312565"/>
    <w:rsid w:val="00312E31"/>
    <w:rsid w:val="00313565"/>
    <w:rsid w:val="00313651"/>
    <w:rsid w:val="00313ACC"/>
    <w:rsid w:val="003142ED"/>
    <w:rsid w:val="00315074"/>
    <w:rsid w:val="0031555D"/>
    <w:rsid w:val="00315DA0"/>
    <w:rsid w:val="003165D0"/>
    <w:rsid w:val="00316BEC"/>
    <w:rsid w:val="00317E6F"/>
    <w:rsid w:val="003200EA"/>
    <w:rsid w:val="00321372"/>
    <w:rsid w:val="00323180"/>
    <w:rsid w:val="00323FB6"/>
    <w:rsid w:val="00324ACA"/>
    <w:rsid w:val="00325F8E"/>
    <w:rsid w:val="003264DD"/>
    <w:rsid w:val="00326980"/>
    <w:rsid w:val="00326EEC"/>
    <w:rsid w:val="003276A6"/>
    <w:rsid w:val="00327BB6"/>
    <w:rsid w:val="00327E2C"/>
    <w:rsid w:val="00330AD1"/>
    <w:rsid w:val="003319CF"/>
    <w:rsid w:val="00331BA9"/>
    <w:rsid w:val="00333E88"/>
    <w:rsid w:val="00334F5B"/>
    <w:rsid w:val="003355B7"/>
    <w:rsid w:val="00335EC3"/>
    <w:rsid w:val="00335F78"/>
    <w:rsid w:val="003361A2"/>
    <w:rsid w:val="003366B6"/>
    <w:rsid w:val="00337027"/>
    <w:rsid w:val="0033775D"/>
    <w:rsid w:val="003377A3"/>
    <w:rsid w:val="003379C2"/>
    <w:rsid w:val="003402CD"/>
    <w:rsid w:val="00340A67"/>
    <w:rsid w:val="003410CF"/>
    <w:rsid w:val="003415AC"/>
    <w:rsid w:val="0034168C"/>
    <w:rsid w:val="00341746"/>
    <w:rsid w:val="00342008"/>
    <w:rsid w:val="00342DDE"/>
    <w:rsid w:val="00342F51"/>
    <w:rsid w:val="00344C4E"/>
    <w:rsid w:val="00345472"/>
    <w:rsid w:val="003454DE"/>
    <w:rsid w:val="00345640"/>
    <w:rsid w:val="00345A35"/>
    <w:rsid w:val="00345DF8"/>
    <w:rsid w:val="0034641D"/>
    <w:rsid w:val="00346627"/>
    <w:rsid w:val="003469D6"/>
    <w:rsid w:val="00346D98"/>
    <w:rsid w:val="00347F91"/>
    <w:rsid w:val="00347FCC"/>
    <w:rsid w:val="00350CC9"/>
    <w:rsid w:val="003513C1"/>
    <w:rsid w:val="0035197F"/>
    <w:rsid w:val="003520C6"/>
    <w:rsid w:val="00352103"/>
    <w:rsid w:val="003528AF"/>
    <w:rsid w:val="003534C5"/>
    <w:rsid w:val="00353552"/>
    <w:rsid w:val="003555B4"/>
    <w:rsid w:val="00355968"/>
    <w:rsid w:val="00356630"/>
    <w:rsid w:val="0035738E"/>
    <w:rsid w:val="00357C3D"/>
    <w:rsid w:val="003610BC"/>
    <w:rsid w:val="00361828"/>
    <w:rsid w:val="00363126"/>
    <w:rsid w:val="00363504"/>
    <w:rsid w:val="00364730"/>
    <w:rsid w:val="0036495E"/>
    <w:rsid w:val="00365EE0"/>
    <w:rsid w:val="003667E0"/>
    <w:rsid w:val="00366AEE"/>
    <w:rsid w:val="00366B8F"/>
    <w:rsid w:val="00366EC7"/>
    <w:rsid w:val="00367954"/>
    <w:rsid w:val="00367CB9"/>
    <w:rsid w:val="00370261"/>
    <w:rsid w:val="003703E8"/>
    <w:rsid w:val="00370849"/>
    <w:rsid w:val="0037100F"/>
    <w:rsid w:val="00371C75"/>
    <w:rsid w:val="00373647"/>
    <w:rsid w:val="003736D4"/>
    <w:rsid w:val="003741F0"/>
    <w:rsid w:val="00374D75"/>
    <w:rsid w:val="0037561F"/>
    <w:rsid w:val="003761BD"/>
    <w:rsid w:val="00376367"/>
    <w:rsid w:val="00376F5D"/>
    <w:rsid w:val="00377273"/>
    <w:rsid w:val="00377C6D"/>
    <w:rsid w:val="003802D3"/>
    <w:rsid w:val="00380334"/>
    <w:rsid w:val="00380740"/>
    <w:rsid w:val="003808F4"/>
    <w:rsid w:val="00381A19"/>
    <w:rsid w:val="0038263D"/>
    <w:rsid w:val="00382A68"/>
    <w:rsid w:val="0038400F"/>
    <w:rsid w:val="00385A4D"/>
    <w:rsid w:val="00385B88"/>
    <w:rsid w:val="00386780"/>
    <w:rsid w:val="003874DA"/>
    <w:rsid w:val="00387C9C"/>
    <w:rsid w:val="0039175A"/>
    <w:rsid w:val="00391B6D"/>
    <w:rsid w:val="00392ADB"/>
    <w:rsid w:val="00393F6F"/>
    <w:rsid w:val="00394551"/>
    <w:rsid w:val="00394B57"/>
    <w:rsid w:val="00394C85"/>
    <w:rsid w:val="003957F6"/>
    <w:rsid w:val="00395ED9"/>
    <w:rsid w:val="00396366"/>
    <w:rsid w:val="00396C60"/>
    <w:rsid w:val="003970D1"/>
    <w:rsid w:val="003A0867"/>
    <w:rsid w:val="003A0A6D"/>
    <w:rsid w:val="003A11EE"/>
    <w:rsid w:val="003A1762"/>
    <w:rsid w:val="003A1D42"/>
    <w:rsid w:val="003A2C68"/>
    <w:rsid w:val="003A476A"/>
    <w:rsid w:val="003A48C1"/>
    <w:rsid w:val="003A48C6"/>
    <w:rsid w:val="003A4D50"/>
    <w:rsid w:val="003A56AE"/>
    <w:rsid w:val="003A577E"/>
    <w:rsid w:val="003A5FA4"/>
    <w:rsid w:val="003A60DB"/>
    <w:rsid w:val="003A617D"/>
    <w:rsid w:val="003B00D0"/>
    <w:rsid w:val="003B0109"/>
    <w:rsid w:val="003B070E"/>
    <w:rsid w:val="003B07F0"/>
    <w:rsid w:val="003B2418"/>
    <w:rsid w:val="003B2475"/>
    <w:rsid w:val="003B26E7"/>
    <w:rsid w:val="003B2FAD"/>
    <w:rsid w:val="003B36CC"/>
    <w:rsid w:val="003B3E52"/>
    <w:rsid w:val="003B4C39"/>
    <w:rsid w:val="003B6060"/>
    <w:rsid w:val="003B7A00"/>
    <w:rsid w:val="003B7E18"/>
    <w:rsid w:val="003B7F84"/>
    <w:rsid w:val="003C03D4"/>
    <w:rsid w:val="003C0C5D"/>
    <w:rsid w:val="003C3164"/>
    <w:rsid w:val="003C35ED"/>
    <w:rsid w:val="003C3DA9"/>
    <w:rsid w:val="003C40A6"/>
    <w:rsid w:val="003C46C8"/>
    <w:rsid w:val="003C53B4"/>
    <w:rsid w:val="003C5AC9"/>
    <w:rsid w:val="003C68FE"/>
    <w:rsid w:val="003C7D12"/>
    <w:rsid w:val="003D0334"/>
    <w:rsid w:val="003D099F"/>
    <w:rsid w:val="003D0C6C"/>
    <w:rsid w:val="003D0D1D"/>
    <w:rsid w:val="003D0FB8"/>
    <w:rsid w:val="003D197E"/>
    <w:rsid w:val="003D1C5A"/>
    <w:rsid w:val="003D2487"/>
    <w:rsid w:val="003D2A77"/>
    <w:rsid w:val="003D2CFF"/>
    <w:rsid w:val="003D574F"/>
    <w:rsid w:val="003D5E26"/>
    <w:rsid w:val="003D5FE1"/>
    <w:rsid w:val="003D70BE"/>
    <w:rsid w:val="003D779A"/>
    <w:rsid w:val="003E0857"/>
    <w:rsid w:val="003E0A2C"/>
    <w:rsid w:val="003E0F40"/>
    <w:rsid w:val="003E274A"/>
    <w:rsid w:val="003E2EE8"/>
    <w:rsid w:val="003E34B5"/>
    <w:rsid w:val="003E3A52"/>
    <w:rsid w:val="003E3CBC"/>
    <w:rsid w:val="003E3E64"/>
    <w:rsid w:val="003E4B54"/>
    <w:rsid w:val="003E664E"/>
    <w:rsid w:val="003E7322"/>
    <w:rsid w:val="003E7748"/>
    <w:rsid w:val="003E7F7F"/>
    <w:rsid w:val="003F023C"/>
    <w:rsid w:val="003F0552"/>
    <w:rsid w:val="003F0D2D"/>
    <w:rsid w:val="003F1431"/>
    <w:rsid w:val="003F1FE2"/>
    <w:rsid w:val="003F284A"/>
    <w:rsid w:val="003F2B17"/>
    <w:rsid w:val="003F3AEC"/>
    <w:rsid w:val="003F4A2B"/>
    <w:rsid w:val="003F4CD9"/>
    <w:rsid w:val="003F4E4F"/>
    <w:rsid w:val="003F4F54"/>
    <w:rsid w:val="003F50B2"/>
    <w:rsid w:val="003F50FD"/>
    <w:rsid w:val="003F5D51"/>
    <w:rsid w:val="003F600F"/>
    <w:rsid w:val="003F7565"/>
    <w:rsid w:val="0040063E"/>
    <w:rsid w:val="00400A92"/>
    <w:rsid w:val="00400B80"/>
    <w:rsid w:val="004020A6"/>
    <w:rsid w:val="004023A4"/>
    <w:rsid w:val="004026DD"/>
    <w:rsid w:val="0040351D"/>
    <w:rsid w:val="00405199"/>
    <w:rsid w:val="004055F5"/>
    <w:rsid w:val="00405D37"/>
    <w:rsid w:val="00406186"/>
    <w:rsid w:val="00406453"/>
    <w:rsid w:val="004066A1"/>
    <w:rsid w:val="00406896"/>
    <w:rsid w:val="0040776F"/>
    <w:rsid w:val="0040796F"/>
    <w:rsid w:val="00407FF8"/>
    <w:rsid w:val="00410527"/>
    <w:rsid w:val="0041175F"/>
    <w:rsid w:val="00411821"/>
    <w:rsid w:val="00412460"/>
    <w:rsid w:val="00412A96"/>
    <w:rsid w:val="00412F35"/>
    <w:rsid w:val="00413742"/>
    <w:rsid w:val="00413997"/>
    <w:rsid w:val="00413B5C"/>
    <w:rsid w:val="00413DE8"/>
    <w:rsid w:val="00414927"/>
    <w:rsid w:val="00415431"/>
    <w:rsid w:val="00416413"/>
    <w:rsid w:val="00420042"/>
    <w:rsid w:val="00420672"/>
    <w:rsid w:val="00420C9B"/>
    <w:rsid w:val="00420DAF"/>
    <w:rsid w:val="004218FD"/>
    <w:rsid w:val="00421B76"/>
    <w:rsid w:val="00422274"/>
    <w:rsid w:val="00423929"/>
    <w:rsid w:val="00423D63"/>
    <w:rsid w:val="004247CB"/>
    <w:rsid w:val="0042534A"/>
    <w:rsid w:val="00425537"/>
    <w:rsid w:val="00425BF5"/>
    <w:rsid w:val="00426455"/>
    <w:rsid w:val="00426D66"/>
    <w:rsid w:val="00426FCD"/>
    <w:rsid w:val="0042768B"/>
    <w:rsid w:val="004304FF"/>
    <w:rsid w:val="00430B1A"/>
    <w:rsid w:val="00430C1E"/>
    <w:rsid w:val="00430C6C"/>
    <w:rsid w:val="00430D00"/>
    <w:rsid w:val="004319E2"/>
    <w:rsid w:val="004333C3"/>
    <w:rsid w:val="004335EF"/>
    <w:rsid w:val="0043414D"/>
    <w:rsid w:val="00434931"/>
    <w:rsid w:val="00434A2B"/>
    <w:rsid w:val="0043622E"/>
    <w:rsid w:val="00437896"/>
    <w:rsid w:val="00437BAC"/>
    <w:rsid w:val="00440AE1"/>
    <w:rsid w:val="004415B8"/>
    <w:rsid w:val="004416E0"/>
    <w:rsid w:val="0044290B"/>
    <w:rsid w:val="00443447"/>
    <w:rsid w:val="00443C66"/>
    <w:rsid w:val="004443B6"/>
    <w:rsid w:val="0044445A"/>
    <w:rsid w:val="004446CA"/>
    <w:rsid w:val="0044474F"/>
    <w:rsid w:val="00444F51"/>
    <w:rsid w:val="00445759"/>
    <w:rsid w:val="004458C6"/>
    <w:rsid w:val="00445E3A"/>
    <w:rsid w:val="0044600B"/>
    <w:rsid w:val="0044686A"/>
    <w:rsid w:val="0044702B"/>
    <w:rsid w:val="004503AD"/>
    <w:rsid w:val="00450B1D"/>
    <w:rsid w:val="00450DAE"/>
    <w:rsid w:val="004512FC"/>
    <w:rsid w:val="004513B1"/>
    <w:rsid w:val="004528AE"/>
    <w:rsid w:val="004534F0"/>
    <w:rsid w:val="00453D2D"/>
    <w:rsid w:val="004540CD"/>
    <w:rsid w:val="0045425D"/>
    <w:rsid w:val="004546AD"/>
    <w:rsid w:val="00454F04"/>
    <w:rsid w:val="00455209"/>
    <w:rsid w:val="004552AA"/>
    <w:rsid w:val="004558EC"/>
    <w:rsid w:val="00456DC0"/>
    <w:rsid w:val="0045760F"/>
    <w:rsid w:val="00460FF0"/>
    <w:rsid w:val="004618DC"/>
    <w:rsid w:val="0046248C"/>
    <w:rsid w:val="004627F0"/>
    <w:rsid w:val="004663A6"/>
    <w:rsid w:val="00467D53"/>
    <w:rsid w:val="004710CB"/>
    <w:rsid w:val="004713C4"/>
    <w:rsid w:val="00471566"/>
    <w:rsid w:val="004719AC"/>
    <w:rsid w:val="004728CD"/>
    <w:rsid w:val="00472C69"/>
    <w:rsid w:val="00472E1A"/>
    <w:rsid w:val="004736A2"/>
    <w:rsid w:val="00473BEC"/>
    <w:rsid w:val="00474A86"/>
    <w:rsid w:val="004750EB"/>
    <w:rsid w:val="004751C3"/>
    <w:rsid w:val="00475A17"/>
    <w:rsid w:val="00476001"/>
    <w:rsid w:val="00481544"/>
    <w:rsid w:val="00481C0D"/>
    <w:rsid w:val="00482685"/>
    <w:rsid w:val="004842C3"/>
    <w:rsid w:val="0048463F"/>
    <w:rsid w:val="00484A4D"/>
    <w:rsid w:val="00484C51"/>
    <w:rsid w:val="00484E16"/>
    <w:rsid w:val="00485213"/>
    <w:rsid w:val="004853E3"/>
    <w:rsid w:val="0048545D"/>
    <w:rsid w:val="00486646"/>
    <w:rsid w:val="00487773"/>
    <w:rsid w:val="00487ACC"/>
    <w:rsid w:val="00490168"/>
    <w:rsid w:val="00490BFE"/>
    <w:rsid w:val="00492428"/>
    <w:rsid w:val="00493302"/>
    <w:rsid w:val="004942A7"/>
    <w:rsid w:val="00494353"/>
    <w:rsid w:val="00494E53"/>
    <w:rsid w:val="00495D94"/>
    <w:rsid w:val="0049619D"/>
    <w:rsid w:val="00496565"/>
    <w:rsid w:val="004969C2"/>
    <w:rsid w:val="00497351"/>
    <w:rsid w:val="00497794"/>
    <w:rsid w:val="004A0279"/>
    <w:rsid w:val="004A12AF"/>
    <w:rsid w:val="004A3C41"/>
    <w:rsid w:val="004A4546"/>
    <w:rsid w:val="004A5E44"/>
    <w:rsid w:val="004A67C4"/>
    <w:rsid w:val="004A6A0E"/>
    <w:rsid w:val="004A6C48"/>
    <w:rsid w:val="004A7898"/>
    <w:rsid w:val="004B1212"/>
    <w:rsid w:val="004B1CC5"/>
    <w:rsid w:val="004B2041"/>
    <w:rsid w:val="004B2678"/>
    <w:rsid w:val="004B2738"/>
    <w:rsid w:val="004B34C2"/>
    <w:rsid w:val="004B4079"/>
    <w:rsid w:val="004B4328"/>
    <w:rsid w:val="004B4516"/>
    <w:rsid w:val="004B54DD"/>
    <w:rsid w:val="004B5E49"/>
    <w:rsid w:val="004B7523"/>
    <w:rsid w:val="004B7852"/>
    <w:rsid w:val="004B78CE"/>
    <w:rsid w:val="004B7AB5"/>
    <w:rsid w:val="004C047B"/>
    <w:rsid w:val="004C0573"/>
    <w:rsid w:val="004C07B8"/>
    <w:rsid w:val="004C232D"/>
    <w:rsid w:val="004C25CD"/>
    <w:rsid w:val="004C3262"/>
    <w:rsid w:val="004C4207"/>
    <w:rsid w:val="004C430B"/>
    <w:rsid w:val="004C48E2"/>
    <w:rsid w:val="004C5B24"/>
    <w:rsid w:val="004C66C4"/>
    <w:rsid w:val="004C69C2"/>
    <w:rsid w:val="004C6D6A"/>
    <w:rsid w:val="004C7296"/>
    <w:rsid w:val="004C7B3E"/>
    <w:rsid w:val="004D14B8"/>
    <w:rsid w:val="004D1D6E"/>
    <w:rsid w:val="004D2461"/>
    <w:rsid w:val="004D2AE8"/>
    <w:rsid w:val="004D32FF"/>
    <w:rsid w:val="004D33B1"/>
    <w:rsid w:val="004D3AA9"/>
    <w:rsid w:val="004D3E4C"/>
    <w:rsid w:val="004D40E2"/>
    <w:rsid w:val="004D47A7"/>
    <w:rsid w:val="004D561A"/>
    <w:rsid w:val="004D5625"/>
    <w:rsid w:val="004D5B46"/>
    <w:rsid w:val="004D63A1"/>
    <w:rsid w:val="004D6A02"/>
    <w:rsid w:val="004D6EDC"/>
    <w:rsid w:val="004D7A37"/>
    <w:rsid w:val="004E0B39"/>
    <w:rsid w:val="004E1E79"/>
    <w:rsid w:val="004E2238"/>
    <w:rsid w:val="004E2388"/>
    <w:rsid w:val="004E3BB0"/>
    <w:rsid w:val="004E46ED"/>
    <w:rsid w:val="004E483A"/>
    <w:rsid w:val="004E5BB1"/>
    <w:rsid w:val="004E5F0F"/>
    <w:rsid w:val="004E5FC8"/>
    <w:rsid w:val="004E6122"/>
    <w:rsid w:val="004E70C8"/>
    <w:rsid w:val="004E73C2"/>
    <w:rsid w:val="004E7480"/>
    <w:rsid w:val="004E7856"/>
    <w:rsid w:val="004F01D7"/>
    <w:rsid w:val="004F0304"/>
    <w:rsid w:val="004F1411"/>
    <w:rsid w:val="004F150B"/>
    <w:rsid w:val="004F1853"/>
    <w:rsid w:val="004F2B27"/>
    <w:rsid w:val="004F2C07"/>
    <w:rsid w:val="004F2D9B"/>
    <w:rsid w:val="004F36A2"/>
    <w:rsid w:val="004F39D1"/>
    <w:rsid w:val="004F3E14"/>
    <w:rsid w:val="004F5C6F"/>
    <w:rsid w:val="004F65EB"/>
    <w:rsid w:val="004F69AE"/>
    <w:rsid w:val="004F6E1C"/>
    <w:rsid w:val="00500B21"/>
    <w:rsid w:val="00501968"/>
    <w:rsid w:val="0050280E"/>
    <w:rsid w:val="00504CBF"/>
    <w:rsid w:val="00505982"/>
    <w:rsid w:val="00506288"/>
    <w:rsid w:val="0050633C"/>
    <w:rsid w:val="0050635A"/>
    <w:rsid w:val="00506C32"/>
    <w:rsid w:val="00507F89"/>
    <w:rsid w:val="005102D7"/>
    <w:rsid w:val="00511274"/>
    <w:rsid w:val="0051184E"/>
    <w:rsid w:val="00511A0A"/>
    <w:rsid w:val="00512353"/>
    <w:rsid w:val="005125C4"/>
    <w:rsid w:val="00512990"/>
    <w:rsid w:val="00513627"/>
    <w:rsid w:val="00513B53"/>
    <w:rsid w:val="00513C2A"/>
    <w:rsid w:val="0051478D"/>
    <w:rsid w:val="00514A46"/>
    <w:rsid w:val="005167CD"/>
    <w:rsid w:val="00516815"/>
    <w:rsid w:val="00517263"/>
    <w:rsid w:val="00517DBF"/>
    <w:rsid w:val="005201DE"/>
    <w:rsid w:val="00520354"/>
    <w:rsid w:val="005205D4"/>
    <w:rsid w:val="005209FE"/>
    <w:rsid w:val="00520F69"/>
    <w:rsid w:val="00522DE0"/>
    <w:rsid w:val="005232FA"/>
    <w:rsid w:val="00523301"/>
    <w:rsid w:val="00523DC0"/>
    <w:rsid w:val="005241AB"/>
    <w:rsid w:val="00524BE2"/>
    <w:rsid w:val="005251A5"/>
    <w:rsid w:val="00525D77"/>
    <w:rsid w:val="0052634F"/>
    <w:rsid w:val="005263D8"/>
    <w:rsid w:val="005265A2"/>
    <w:rsid w:val="00526843"/>
    <w:rsid w:val="00527027"/>
    <w:rsid w:val="00527AA0"/>
    <w:rsid w:val="005307FD"/>
    <w:rsid w:val="00531160"/>
    <w:rsid w:val="00531874"/>
    <w:rsid w:val="00531996"/>
    <w:rsid w:val="005320B9"/>
    <w:rsid w:val="005320D4"/>
    <w:rsid w:val="00532D61"/>
    <w:rsid w:val="00533363"/>
    <w:rsid w:val="005339EC"/>
    <w:rsid w:val="005344F2"/>
    <w:rsid w:val="0053462C"/>
    <w:rsid w:val="0053505C"/>
    <w:rsid w:val="00535318"/>
    <w:rsid w:val="005362F2"/>
    <w:rsid w:val="005366E8"/>
    <w:rsid w:val="00536B0C"/>
    <w:rsid w:val="00537520"/>
    <w:rsid w:val="00537A38"/>
    <w:rsid w:val="00537D68"/>
    <w:rsid w:val="00540399"/>
    <w:rsid w:val="00541271"/>
    <w:rsid w:val="005427CB"/>
    <w:rsid w:val="00544E40"/>
    <w:rsid w:val="005451F6"/>
    <w:rsid w:val="00545D27"/>
    <w:rsid w:val="00545E13"/>
    <w:rsid w:val="00545F9C"/>
    <w:rsid w:val="005476B7"/>
    <w:rsid w:val="00550705"/>
    <w:rsid w:val="005513D8"/>
    <w:rsid w:val="0055195C"/>
    <w:rsid w:val="00551E0F"/>
    <w:rsid w:val="00551F2B"/>
    <w:rsid w:val="005521E6"/>
    <w:rsid w:val="005526BF"/>
    <w:rsid w:val="005526D3"/>
    <w:rsid w:val="005533CE"/>
    <w:rsid w:val="00553644"/>
    <w:rsid w:val="00553D3F"/>
    <w:rsid w:val="00553F5F"/>
    <w:rsid w:val="00555A43"/>
    <w:rsid w:val="00555DAD"/>
    <w:rsid w:val="00556351"/>
    <w:rsid w:val="00557D55"/>
    <w:rsid w:val="0056041B"/>
    <w:rsid w:val="00560B78"/>
    <w:rsid w:val="005615D5"/>
    <w:rsid w:val="00561C69"/>
    <w:rsid w:val="00561C78"/>
    <w:rsid w:val="00561E17"/>
    <w:rsid w:val="005628BA"/>
    <w:rsid w:val="00562B57"/>
    <w:rsid w:val="00563198"/>
    <w:rsid w:val="005641FC"/>
    <w:rsid w:val="00564737"/>
    <w:rsid w:val="00564961"/>
    <w:rsid w:val="00565F06"/>
    <w:rsid w:val="00566A22"/>
    <w:rsid w:val="00566BE8"/>
    <w:rsid w:val="00566D21"/>
    <w:rsid w:val="00567F45"/>
    <w:rsid w:val="00567FEC"/>
    <w:rsid w:val="00571255"/>
    <w:rsid w:val="005715E9"/>
    <w:rsid w:val="0057404D"/>
    <w:rsid w:val="0057536D"/>
    <w:rsid w:val="00575B66"/>
    <w:rsid w:val="0057622F"/>
    <w:rsid w:val="00577574"/>
    <w:rsid w:val="005800DC"/>
    <w:rsid w:val="0058015F"/>
    <w:rsid w:val="00580D65"/>
    <w:rsid w:val="005822B8"/>
    <w:rsid w:val="005828BF"/>
    <w:rsid w:val="00582987"/>
    <w:rsid w:val="005843FE"/>
    <w:rsid w:val="00584B9B"/>
    <w:rsid w:val="00584D8D"/>
    <w:rsid w:val="00585093"/>
    <w:rsid w:val="0058699F"/>
    <w:rsid w:val="00586B8C"/>
    <w:rsid w:val="00590526"/>
    <w:rsid w:val="0059119A"/>
    <w:rsid w:val="00591504"/>
    <w:rsid w:val="00592129"/>
    <w:rsid w:val="00592F2A"/>
    <w:rsid w:val="0059320E"/>
    <w:rsid w:val="0059377A"/>
    <w:rsid w:val="005937DC"/>
    <w:rsid w:val="005940D8"/>
    <w:rsid w:val="005943B1"/>
    <w:rsid w:val="00595BF5"/>
    <w:rsid w:val="00597313"/>
    <w:rsid w:val="00597AF5"/>
    <w:rsid w:val="005A178D"/>
    <w:rsid w:val="005A1C15"/>
    <w:rsid w:val="005A1C74"/>
    <w:rsid w:val="005A2F8A"/>
    <w:rsid w:val="005A35E4"/>
    <w:rsid w:val="005A4224"/>
    <w:rsid w:val="005A509E"/>
    <w:rsid w:val="005A5278"/>
    <w:rsid w:val="005A58DE"/>
    <w:rsid w:val="005A6544"/>
    <w:rsid w:val="005A66F9"/>
    <w:rsid w:val="005A7C7A"/>
    <w:rsid w:val="005A7DD1"/>
    <w:rsid w:val="005A7E27"/>
    <w:rsid w:val="005B08CC"/>
    <w:rsid w:val="005B12BF"/>
    <w:rsid w:val="005B12FA"/>
    <w:rsid w:val="005B2B26"/>
    <w:rsid w:val="005B2E5E"/>
    <w:rsid w:val="005B2EF1"/>
    <w:rsid w:val="005B3A91"/>
    <w:rsid w:val="005B3FAD"/>
    <w:rsid w:val="005B40A2"/>
    <w:rsid w:val="005B4CBC"/>
    <w:rsid w:val="005B6A0B"/>
    <w:rsid w:val="005B7194"/>
    <w:rsid w:val="005B760F"/>
    <w:rsid w:val="005C0344"/>
    <w:rsid w:val="005C04A8"/>
    <w:rsid w:val="005C0730"/>
    <w:rsid w:val="005C1C4C"/>
    <w:rsid w:val="005C1C93"/>
    <w:rsid w:val="005C20DD"/>
    <w:rsid w:val="005C26C0"/>
    <w:rsid w:val="005C26C4"/>
    <w:rsid w:val="005C26FC"/>
    <w:rsid w:val="005C34D4"/>
    <w:rsid w:val="005C3BAE"/>
    <w:rsid w:val="005C4C78"/>
    <w:rsid w:val="005C4DB1"/>
    <w:rsid w:val="005C5818"/>
    <w:rsid w:val="005C5B05"/>
    <w:rsid w:val="005C5DA2"/>
    <w:rsid w:val="005C5F3F"/>
    <w:rsid w:val="005C682A"/>
    <w:rsid w:val="005C691D"/>
    <w:rsid w:val="005D00D2"/>
    <w:rsid w:val="005D02A1"/>
    <w:rsid w:val="005D0D7C"/>
    <w:rsid w:val="005D124D"/>
    <w:rsid w:val="005D12BA"/>
    <w:rsid w:val="005D2439"/>
    <w:rsid w:val="005D2695"/>
    <w:rsid w:val="005D270C"/>
    <w:rsid w:val="005D29A2"/>
    <w:rsid w:val="005D2AAD"/>
    <w:rsid w:val="005D2C53"/>
    <w:rsid w:val="005D3229"/>
    <w:rsid w:val="005D3F5F"/>
    <w:rsid w:val="005D46C4"/>
    <w:rsid w:val="005D4892"/>
    <w:rsid w:val="005D48E6"/>
    <w:rsid w:val="005D5917"/>
    <w:rsid w:val="005D7221"/>
    <w:rsid w:val="005E13EF"/>
    <w:rsid w:val="005E224D"/>
    <w:rsid w:val="005E243E"/>
    <w:rsid w:val="005E2636"/>
    <w:rsid w:val="005E2CC5"/>
    <w:rsid w:val="005E362A"/>
    <w:rsid w:val="005E3C7C"/>
    <w:rsid w:val="005E4E3C"/>
    <w:rsid w:val="005E633C"/>
    <w:rsid w:val="005E75DA"/>
    <w:rsid w:val="005E75E8"/>
    <w:rsid w:val="005F021A"/>
    <w:rsid w:val="005F0470"/>
    <w:rsid w:val="005F0F90"/>
    <w:rsid w:val="005F1F2F"/>
    <w:rsid w:val="005F26DD"/>
    <w:rsid w:val="005F283C"/>
    <w:rsid w:val="005F2F28"/>
    <w:rsid w:val="005F3EAF"/>
    <w:rsid w:val="005F43EC"/>
    <w:rsid w:val="005F5E48"/>
    <w:rsid w:val="005F65EF"/>
    <w:rsid w:val="005F6D3A"/>
    <w:rsid w:val="005F7126"/>
    <w:rsid w:val="00600435"/>
    <w:rsid w:val="00600751"/>
    <w:rsid w:val="00600AAA"/>
    <w:rsid w:val="00601AAB"/>
    <w:rsid w:val="00601E2B"/>
    <w:rsid w:val="00602086"/>
    <w:rsid w:val="0060301C"/>
    <w:rsid w:val="00603220"/>
    <w:rsid w:val="006032E7"/>
    <w:rsid w:val="006033C7"/>
    <w:rsid w:val="006055EC"/>
    <w:rsid w:val="0060566C"/>
    <w:rsid w:val="00605F8B"/>
    <w:rsid w:val="00606C7D"/>
    <w:rsid w:val="00607373"/>
    <w:rsid w:val="00607C6B"/>
    <w:rsid w:val="006104EB"/>
    <w:rsid w:val="00612080"/>
    <w:rsid w:val="006120AF"/>
    <w:rsid w:val="0061234E"/>
    <w:rsid w:val="0061329D"/>
    <w:rsid w:val="006132AE"/>
    <w:rsid w:val="00613562"/>
    <w:rsid w:val="006136C7"/>
    <w:rsid w:val="00614171"/>
    <w:rsid w:val="00614A7A"/>
    <w:rsid w:val="00615AFC"/>
    <w:rsid w:val="00616B3D"/>
    <w:rsid w:val="00616B68"/>
    <w:rsid w:val="00616F62"/>
    <w:rsid w:val="00617432"/>
    <w:rsid w:val="006174CC"/>
    <w:rsid w:val="006176B9"/>
    <w:rsid w:val="00617B2F"/>
    <w:rsid w:val="006210ED"/>
    <w:rsid w:val="00621478"/>
    <w:rsid w:val="00622761"/>
    <w:rsid w:val="006236D4"/>
    <w:rsid w:val="006239AA"/>
    <w:rsid w:val="006239FB"/>
    <w:rsid w:val="00623AFF"/>
    <w:rsid w:val="00623C4A"/>
    <w:rsid w:val="006254CF"/>
    <w:rsid w:val="006255C6"/>
    <w:rsid w:val="0062588E"/>
    <w:rsid w:val="00625EFC"/>
    <w:rsid w:val="0062651D"/>
    <w:rsid w:val="00626595"/>
    <w:rsid w:val="00626F2A"/>
    <w:rsid w:val="00627155"/>
    <w:rsid w:val="00627E5B"/>
    <w:rsid w:val="00630CF1"/>
    <w:rsid w:val="00631A4B"/>
    <w:rsid w:val="00631A5C"/>
    <w:rsid w:val="00634A64"/>
    <w:rsid w:val="00634D44"/>
    <w:rsid w:val="006351CA"/>
    <w:rsid w:val="00635278"/>
    <w:rsid w:val="00635860"/>
    <w:rsid w:val="00635B74"/>
    <w:rsid w:val="00636C9C"/>
    <w:rsid w:val="00636F04"/>
    <w:rsid w:val="006373BD"/>
    <w:rsid w:val="00637D8E"/>
    <w:rsid w:val="00637DD9"/>
    <w:rsid w:val="00640541"/>
    <w:rsid w:val="0064056B"/>
    <w:rsid w:val="006405F8"/>
    <w:rsid w:val="00640EB5"/>
    <w:rsid w:val="006418DC"/>
    <w:rsid w:val="00642637"/>
    <w:rsid w:val="00644363"/>
    <w:rsid w:val="00645C46"/>
    <w:rsid w:val="006501E0"/>
    <w:rsid w:val="00650229"/>
    <w:rsid w:val="00650597"/>
    <w:rsid w:val="00650795"/>
    <w:rsid w:val="006513D2"/>
    <w:rsid w:val="006515DC"/>
    <w:rsid w:val="00651B23"/>
    <w:rsid w:val="006529F0"/>
    <w:rsid w:val="00652B5C"/>
    <w:rsid w:val="00652C86"/>
    <w:rsid w:val="006530F4"/>
    <w:rsid w:val="00653210"/>
    <w:rsid w:val="0065356C"/>
    <w:rsid w:val="006535FC"/>
    <w:rsid w:val="0065376F"/>
    <w:rsid w:val="00653A0E"/>
    <w:rsid w:val="00654574"/>
    <w:rsid w:val="006556D4"/>
    <w:rsid w:val="006558E5"/>
    <w:rsid w:val="006566FF"/>
    <w:rsid w:val="0065734C"/>
    <w:rsid w:val="00657AA2"/>
    <w:rsid w:val="00657B3E"/>
    <w:rsid w:val="0066073A"/>
    <w:rsid w:val="00661439"/>
    <w:rsid w:val="00662756"/>
    <w:rsid w:val="00662B43"/>
    <w:rsid w:val="0066364B"/>
    <w:rsid w:val="006638BF"/>
    <w:rsid w:val="0066465E"/>
    <w:rsid w:val="00664AD6"/>
    <w:rsid w:val="006652D9"/>
    <w:rsid w:val="0066580B"/>
    <w:rsid w:val="00665C29"/>
    <w:rsid w:val="006662C1"/>
    <w:rsid w:val="006665CD"/>
    <w:rsid w:val="0066683E"/>
    <w:rsid w:val="00666979"/>
    <w:rsid w:val="00667758"/>
    <w:rsid w:val="00667B34"/>
    <w:rsid w:val="006704AC"/>
    <w:rsid w:val="006712B6"/>
    <w:rsid w:val="00671D7D"/>
    <w:rsid w:val="00672480"/>
    <w:rsid w:val="00672A83"/>
    <w:rsid w:val="0067332B"/>
    <w:rsid w:val="0067422E"/>
    <w:rsid w:val="00674A75"/>
    <w:rsid w:val="00675242"/>
    <w:rsid w:val="0067549C"/>
    <w:rsid w:val="00676B66"/>
    <w:rsid w:val="006771CE"/>
    <w:rsid w:val="0068038F"/>
    <w:rsid w:val="00680543"/>
    <w:rsid w:val="006815CD"/>
    <w:rsid w:val="0068174A"/>
    <w:rsid w:val="0068201F"/>
    <w:rsid w:val="00682069"/>
    <w:rsid w:val="00682AF4"/>
    <w:rsid w:val="006830E5"/>
    <w:rsid w:val="00684BD8"/>
    <w:rsid w:val="00685640"/>
    <w:rsid w:val="00685708"/>
    <w:rsid w:val="0068570B"/>
    <w:rsid w:val="00685B95"/>
    <w:rsid w:val="00686077"/>
    <w:rsid w:val="00686DF5"/>
    <w:rsid w:val="00687395"/>
    <w:rsid w:val="006876F5"/>
    <w:rsid w:val="0068774C"/>
    <w:rsid w:val="006878AF"/>
    <w:rsid w:val="00687D95"/>
    <w:rsid w:val="006902DC"/>
    <w:rsid w:val="00690C76"/>
    <w:rsid w:val="006920B3"/>
    <w:rsid w:val="00692676"/>
    <w:rsid w:val="00692F34"/>
    <w:rsid w:val="00693A80"/>
    <w:rsid w:val="00693F06"/>
    <w:rsid w:val="00694EE8"/>
    <w:rsid w:val="00694F5E"/>
    <w:rsid w:val="00696533"/>
    <w:rsid w:val="006970BC"/>
    <w:rsid w:val="006974AE"/>
    <w:rsid w:val="006A0055"/>
    <w:rsid w:val="006A09C2"/>
    <w:rsid w:val="006A277C"/>
    <w:rsid w:val="006A2E83"/>
    <w:rsid w:val="006A3DF5"/>
    <w:rsid w:val="006A436A"/>
    <w:rsid w:val="006A4588"/>
    <w:rsid w:val="006A53DD"/>
    <w:rsid w:val="006A5B75"/>
    <w:rsid w:val="006A6257"/>
    <w:rsid w:val="006A62BC"/>
    <w:rsid w:val="006A6A78"/>
    <w:rsid w:val="006A6CF1"/>
    <w:rsid w:val="006A7789"/>
    <w:rsid w:val="006A7EDD"/>
    <w:rsid w:val="006B0289"/>
    <w:rsid w:val="006B0B1F"/>
    <w:rsid w:val="006B0FFA"/>
    <w:rsid w:val="006B2721"/>
    <w:rsid w:val="006B441D"/>
    <w:rsid w:val="006B5C9A"/>
    <w:rsid w:val="006B6FA8"/>
    <w:rsid w:val="006C1551"/>
    <w:rsid w:val="006C2685"/>
    <w:rsid w:val="006C293E"/>
    <w:rsid w:val="006C3814"/>
    <w:rsid w:val="006C3EBF"/>
    <w:rsid w:val="006C4CE3"/>
    <w:rsid w:val="006C4F1D"/>
    <w:rsid w:val="006C5DF6"/>
    <w:rsid w:val="006C61A7"/>
    <w:rsid w:val="006D01E6"/>
    <w:rsid w:val="006D0360"/>
    <w:rsid w:val="006D04D2"/>
    <w:rsid w:val="006D128C"/>
    <w:rsid w:val="006D12E1"/>
    <w:rsid w:val="006D1DAF"/>
    <w:rsid w:val="006D2943"/>
    <w:rsid w:val="006D2E26"/>
    <w:rsid w:val="006D3287"/>
    <w:rsid w:val="006D3B66"/>
    <w:rsid w:val="006D4105"/>
    <w:rsid w:val="006D4854"/>
    <w:rsid w:val="006D4A81"/>
    <w:rsid w:val="006D50D1"/>
    <w:rsid w:val="006D53BF"/>
    <w:rsid w:val="006D64ED"/>
    <w:rsid w:val="006D7016"/>
    <w:rsid w:val="006D773D"/>
    <w:rsid w:val="006D7C9B"/>
    <w:rsid w:val="006E1972"/>
    <w:rsid w:val="006E1983"/>
    <w:rsid w:val="006E289A"/>
    <w:rsid w:val="006E2A20"/>
    <w:rsid w:val="006E2E0B"/>
    <w:rsid w:val="006E302A"/>
    <w:rsid w:val="006E3910"/>
    <w:rsid w:val="006E4113"/>
    <w:rsid w:val="006E5C13"/>
    <w:rsid w:val="006E5E8F"/>
    <w:rsid w:val="006E62B2"/>
    <w:rsid w:val="006E6F43"/>
    <w:rsid w:val="006E7262"/>
    <w:rsid w:val="006E7641"/>
    <w:rsid w:val="006E7A8D"/>
    <w:rsid w:val="006F000B"/>
    <w:rsid w:val="006F02EF"/>
    <w:rsid w:val="006F04A0"/>
    <w:rsid w:val="006F0A49"/>
    <w:rsid w:val="006F2407"/>
    <w:rsid w:val="006F26CA"/>
    <w:rsid w:val="006F2A20"/>
    <w:rsid w:val="006F326C"/>
    <w:rsid w:val="006F329D"/>
    <w:rsid w:val="006F35A6"/>
    <w:rsid w:val="006F3A7B"/>
    <w:rsid w:val="006F5594"/>
    <w:rsid w:val="006F6565"/>
    <w:rsid w:val="006F67A8"/>
    <w:rsid w:val="006F70DD"/>
    <w:rsid w:val="006F76A9"/>
    <w:rsid w:val="006F7C13"/>
    <w:rsid w:val="007005CD"/>
    <w:rsid w:val="00700F59"/>
    <w:rsid w:val="007017AC"/>
    <w:rsid w:val="00701BE1"/>
    <w:rsid w:val="0070211D"/>
    <w:rsid w:val="00702143"/>
    <w:rsid w:val="007021FF"/>
    <w:rsid w:val="0070262F"/>
    <w:rsid w:val="00702B15"/>
    <w:rsid w:val="00703751"/>
    <w:rsid w:val="00704878"/>
    <w:rsid w:val="00704FB5"/>
    <w:rsid w:val="00705B81"/>
    <w:rsid w:val="007064C3"/>
    <w:rsid w:val="00706547"/>
    <w:rsid w:val="007079F1"/>
    <w:rsid w:val="0071085A"/>
    <w:rsid w:val="00710A4F"/>
    <w:rsid w:val="00710A6F"/>
    <w:rsid w:val="00710C29"/>
    <w:rsid w:val="007129AE"/>
    <w:rsid w:val="0071347C"/>
    <w:rsid w:val="00713E2F"/>
    <w:rsid w:val="0071414A"/>
    <w:rsid w:val="007159FB"/>
    <w:rsid w:val="00716E57"/>
    <w:rsid w:val="00717081"/>
    <w:rsid w:val="00721B6F"/>
    <w:rsid w:val="00722725"/>
    <w:rsid w:val="00723046"/>
    <w:rsid w:val="00723888"/>
    <w:rsid w:val="00723D1F"/>
    <w:rsid w:val="00724060"/>
    <w:rsid w:val="00724E93"/>
    <w:rsid w:val="0072501F"/>
    <w:rsid w:val="007255E5"/>
    <w:rsid w:val="00726346"/>
    <w:rsid w:val="00726BA8"/>
    <w:rsid w:val="00726CE1"/>
    <w:rsid w:val="00726FAD"/>
    <w:rsid w:val="0072773A"/>
    <w:rsid w:val="00727D14"/>
    <w:rsid w:val="007303AA"/>
    <w:rsid w:val="007303E7"/>
    <w:rsid w:val="007332E0"/>
    <w:rsid w:val="00733578"/>
    <w:rsid w:val="00733770"/>
    <w:rsid w:val="00733B78"/>
    <w:rsid w:val="007340B1"/>
    <w:rsid w:val="00734BBF"/>
    <w:rsid w:val="0073504B"/>
    <w:rsid w:val="00735C5B"/>
    <w:rsid w:val="007379FB"/>
    <w:rsid w:val="00737D3D"/>
    <w:rsid w:val="00740142"/>
    <w:rsid w:val="00741554"/>
    <w:rsid w:val="00741645"/>
    <w:rsid w:val="007418B4"/>
    <w:rsid w:val="00741F21"/>
    <w:rsid w:val="0074300E"/>
    <w:rsid w:val="007431E3"/>
    <w:rsid w:val="0074334B"/>
    <w:rsid w:val="0074396A"/>
    <w:rsid w:val="00743FC7"/>
    <w:rsid w:val="00744ABC"/>
    <w:rsid w:val="00745B71"/>
    <w:rsid w:val="007465C5"/>
    <w:rsid w:val="007468B7"/>
    <w:rsid w:val="007469E2"/>
    <w:rsid w:val="007473A6"/>
    <w:rsid w:val="0074747B"/>
    <w:rsid w:val="007477E1"/>
    <w:rsid w:val="00747AB7"/>
    <w:rsid w:val="00750011"/>
    <w:rsid w:val="00750425"/>
    <w:rsid w:val="0075502B"/>
    <w:rsid w:val="00755959"/>
    <w:rsid w:val="0076002C"/>
    <w:rsid w:val="007619AB"/>
    <w:rsid w:val="00762573"/>
    <w:rsid w:val="00762BB6"/>
    <w:rsid w:val="007638CD"/>
    <w:rsid w:val="007638E1"/>
    <w:rsid w:val="00763943"/>
    <w:rsid w:val="00763BDA"/>
    <w:rsid w:val="00764B42"/>
    <w:rsid w:val="00765BA7"/>
    <w:rsid w:val="0076632F"/>
    <w:rsid w:val="00767629"/>
    <w:rsid w:val="00770008"/>
    <w:rsid w:val="0077090F"/>
    <w:rsid w:val="00770BE1"/>
    <w:rsid w:val="00771C5C"/>
    <w:rsid w:val="00772341"/>
    <w:rsid w:val="007741D0"/>
    <w:rsid w:val="007744EE"/>
    <w:rsid w:val="0077553F"/>
    <w:rsid w:val="007762FE"/>
    <w:rsid w:val="007820F3"/>
    <w:rsid w:val="00783896"/>
    <w:rsid w:val="00783D86"/>
    <w:rsid w:val="00783D94"/>
    <w:rsid w:val="007840C8"/>
    <w:rsid w:val="00784763"/>
    <w:rsid w:val="00784C33"/>
    <w:rsid w:val="007853D1"/>
    <w:rsid w:val="007857B8"/>
    <w:rsid w:val="00785E92"/>
    <w:rsid w:val="0078609C"/>
    <w:rsid w:val="007876FD"/>
    <w:rsid w:val="00790416"/>
    <w:rsid w:val="00790635"/>
    <w:rsid w:val="00790667"/>
    <w:rsid w:val="007906A3"/>
    <w:rsid w:val="00791ABA"/>
    <w:rsid w:val="00791FA6"/>
    <w:rsid w:val="00793684"/>
    <w:rsid w:val="00793C63"/>
    <w:rsid w:val="00793CE9"/>
    <w:rsid w:val="0079487F"/>
    <w:rsid w:val="00794C07"/>
    <w:rsid w:val="00794F0A"/>
    <w:rsid w:val="00794FAA"/>
    <w:rsid w:val="007950F3"/>
    <w:rsid w:val="00797867"/>
    <w:rsid w:val="007978AB"/>
    <w:rsid w:val="007979A2"/>
    <w:rsid w:val="00797F80"/>
    <w:rsid w:val="007A099C"/>
    <w:rsid w:val="007A0AB5"/>
    <w:rsid w:val="007A1CCF"/>
    <w:rsid w:val="007A294F"/>
    <w:rsid w:val="007A2AEF"/>
    <w:rsid w:val="007A4A42"/>
    <w:rsid w:val="007A5F6E"/>
    <w:rsid w:val="007A614F"/>
    <w:rsid w:val="007A7692"/>
    <w:rsid w:val="007A7DDF"/>
    <w:rsid w:val="007A7FC0"/>
    <w:rsid w:val="007B0663"/>
    <w:rsid w:val="007B0EE9"/>
    <w:rsid w:val="007B0FF8"/>
    <w:rsid w:val="007B1271"/>
    <w:rsid w:val="007B1B41"/>
    <w:rsid w:val="007B2910"/>
    <w:rsid w:val="007B2ED8"/>
    <w:rsid w:val="007B65D3"/>
    <w:rsid w:val="007C0026"/>
    <w:rsid w:val="007C023F"/>
    <w:rsid w:val="007C0274"/>
    <w:rsid w:val="007C03EF"/>
    <w:rsid w:val="007C050D"/>
    <w:rsid w:val="007C12E4"/>
    <w:rsid w:val="007C1A13"/>
    <w:rsid w:val="007C23BC"/>
    <w:rsid w:val="007C259C"/>
    <w:rsid w:val="007C2B5B"/>
    <w:rsid w:val="007C3BE0"/>
    <w:rsid w:val="007C3E3A"/>
    <w:rsid w:val="007C48F4"/>
    <w:rsid w:val="007C75DF"/>
    <w:rsid w:val="007D0216"/>
    <w:rsid w:val="007D0322"/>
    <w:rsid w:val="007D1161"/>
    <w:rsid w:val="007D13FF"/>
    <w:rsid w:val="007D2290"/>
    <w:rsid w:val="007D2D27"/>
    <w:rsid w:val="007D307F"/>
    <w:rsid w:val="007D3E88"/>
    <w:rsid w:val="007D3F4C"/>
    <w:rsid w:val="007D42C4"/>
    <w:rsid w:val="007D43D5"/>
    <w:rsid w:val="007D4CC6"/>
    <w:rsid w:val="007D7E3D"/>
    <w:rsid w:val="007E028C"/>
    <w:rsid w:val="007E2617"/>
    <w:rsid w:val="007E283A"/>
    <w:rsid w:val="007E39E7"/>
    <w:rsid w:val="007E3A05"/>
    <w:rsid w:val="007E3A6D"/>
    <w:rsid w:val="007E3DBD"/>
    <w:rsid w:val="007E3F92"/>
    <w:rsid w:val="007E4BDC"/>
    <w:rsid w:val="007E5942"/>
    <w:rsid w:val="007E7156"/>
    <w:rsid w:val="007E7AAB"/>
    <w:rsid w:val="007F0162"/>
    <w:rsid w:val="007F01A2"/>
    <w:rsid w:val="007F0EA3"/>
    <w:rsid w:val="007F1140"/>
    <w:rsid w:val="007F1F0F"/>
    <w:rsid w:val="007F2117"/>
    <w:rsid w:val="007F23CA"/>
    <w:rsid w:val="007F241A"/>
    <w:rsid w:val="007F2906"/>
    <w:rsid w:val="007F3826"/>
    <w:rsid w:val="007F3CF1"/>
    <w:rsid w:val="007F4057"/>
    <w:rsid w:val="007F4886"/>
    <w:rsid w:val="007F5452"/>
    <w:rsid w:val="007F6446"/>
    <w:rsid w:val="00800148"/>
    <w:rsid w:val="008004CD"/>
    <w:rsid w:val="00801445"/>
    <w:rsid w:val="008018AF"/>
    <w:rsid w:val="00801D43"/>
    <w:rsid w:val="00802CC9"/>
    <w:rsid w:val="00804545"/>
    <w:rsid w:val="00804A35"/>
    <w:rsid w:val="008050D1"/>
    <w:rsid w:val="0080650B"/>
    <w:rsid w:val="00807AC9"/>
    <w:rsid w:val="008103C0"/>
    <w:rsid w:val="00810E2E"/>
    <w:rsid w:val="0081101F"/>
    <w:rsid w:val="00811660"/>
    <w:rsid w:val="008121E5"/>
    <w:rsid w:val="00812EBC"/>
    <w:rsid w:val="008133F2"/>
    <w:rsid w:val="00814A94"/>
    <w:rsid w:val="00814E24"/>
    <w:rsid w:val="0081625F"/>
    <w:rsid w:val="00816953"/>
    <w:rsid w:val="00817749"/>
    <w:rsid w:val="00817B74"/>
    <w:rsid w:val="00820094"/>
    <w:rsid w:val="00820141"/>
    <w:rsid w:val="00820E1A"/>
    <w:rsid w:val="008212B6"/>
    <w:rsid w:val="00821F5F"/>
    <w:rsid w:val="00822310"/>
    <w:rsid w:val="00822C9D"/>
    <w:rsid w:val="008242CD"/>
    <w:rsid w:val="00824A4C"/>
    <w:rsid w:val="00824C98"/>
    <w:rsid w:val="00824E6E"/>
    <w:rsid w:val="00825A39"/>
    <w:rsid w:val="00825DB3"/>
    <w:rsid w:val="0082603E"/>
    <w:rsid w:val="00826694"/>
    <w:rsid w:val="00826F84"/>
    <w:rsid w:val="008274D9"/>
    <w:rsid w:val="00827FEF"/>
    <w:rsid w:val="00830022"/>
    <w:rsid w:val="00831052"/>
    <w:rsid w:val="008313DA"/>
    <w:rsid w:val="00831CEC"/>
    <w:rsid w:val="00832961"/>
    <w:rsid w:val="00832F8A"/>
    <w:rsid w:val="00833734"/>
    <w:rsid w:val="008345E1"/>
    <w:rsid w:val="00834C26"/>
    <w:rsid w:val="008356F4"/>
    <w:rsid w:val="00835E56"/>
    <w:rsid w:val="00836DDF"/>
    <w:rsid w:val="00837C4D"/>
    <w:rsid w:val="00840E8D"/>
    <w:rsid w:val="00841304"/>
    <w:rsid w:val="0084156B"/>
    <w:rsid w:val="00841E24"/>
    <w:rsid w:val="008423A2"/>
    <w:rsid w:val="0084255D"/>
    <w:rsid w:val="00843B3F"/>
    <w:rsid w:val="00843EC5"/>
    <w:rsid w:val="008457E1"/>
    <w:rsid w:val="008463AA"/>
    <w:rsid w:val="008472A1"/>
    <w:rsid w:val="00850702"/>
    <w:rsid w:val="00851EB3"/>
    <w:rsid w:val="008525F5"/>
    <w:rsid w:val="00854C15"/>
    <w:rsid w:val="00854DC3"/>
    <w:rsid w:val="00855C35"/>
    <w:rsid w:val="00855E96"/>
    <w:rsid w:val="008567B6"/>
    <w:rsid w:val="00857102"/>
    <w:rsid w:val="0085721D"/>
    <w:rsid w:val="00860EA3"/>
    <w:rsid w:val="0086121A"/>
    <w:rsid w:val="00861A5B"/>
    <w:rsid w:val="00863424"/>
    <w:rsid w:val="00864789"/>
    <w:rsid w:val="00865CCE"/>
    <w:rsid w:val="008663C5"/>
    <w:rsid w:val="0086645E"/>
    <w:rsid w:val="00866529"/>
    <w:rsid w:val="0086679A"/>
    <w:rsid w:val="00866AF2"/>
    <w:rsid w:val="00871455"/>
    <w:rsid w:val="008720C6"/>
    <w:rsid w:val="0087242E"/>
    <w:rsid w:val="00872508"/>
    <w:rsid w:val="00872B83"/>
    <w:rsid w:val="008736FD"/>
    <w:rsid w:val="00873EF1"/>
    <w:rsid w:val="0087416D"/>
    <w:rsid w:val="00877B73"/>
    <w:rsid w:val="008811F5"/>
    <w:rsid w:val="00882FD2"/>
    <w:rsid w:val="00883247"/>
    <w:rsid w:val="00883311"/>
    <w:rsid w:val="008836DC"/>
    <w:rsid w:val="00884B05"/>
    <w:rsid w:val="00884B62"/>
    <w:rsid w:val="008853F1"/>
    <w:rsid w:val="00885DD1"/>
    <w:rsid w:val="008869B7"/>
    <w:rsid w:val="00886D78"/>
    <w:rsid w:val="00887866"/>
    <w:rsid w:val="00887E82"/>
    <w:rsid w:val="00890B93"/>
    <w:rsid w:val="00890DA5"/>
    <w:rsid w:val="00891E89"/>
    <w:rsid w:val="00891F94"/>
    <w:rsid w:val="0089330C"/>
    <w:rsid w:val="008944B9"/>
    <w:rsid w:val="0089491B"/>
    <w:rsid w:val="00894C97"/>
    <w:rsid w:val="00895FFF"/>
    <w:rsid w:val="008969CF"/>
    <w:rsid w:val="00896BE6"/>
    <w:rsid w:val="0089745F"/>
    <w:rsid w:val="0089788F"/>
    <w:rsid w:val="00897E10"/>
    <w:rsid w:val="00897F12"/>
    <w:rsid w:val="008A0460"/>
    <w:rsid w:val="008A6982"/>
    <w:rsid w:val="008A6A56"/>
    <w:rsid w:val="008A7C1F"/>
    <w:rsid w:val="008A7EB9"/>
    <w:rsid w:val="008B0362"/>
    <w:rsid w:val="008B1F61"/>
    <w:rsid w:val="008B34CC"/>
    <w:rsid w:val="008B3703"/>
    <w:rsid w:val="008B3D4A"/>
    <w:rsid w:val="008B3E3B"/>
    <w:rsid w:val="008B5534"/>
    <w:rsid w:val="008B5B54"/>
    <w:rsid w:val="008B6118"/>
    <w:rsid w:val="008B66FE"/>
    <w:rsid w:val="008B7805"/>
    <w:rsid w:val="008C1CE1"/>
    <w:rsid w:val="008C1DAE"/>
    <w:rsid w:val="008C29B8"/>
    <w:rsid w:val="008C2FD2"/>
    <w:rsid w:val="008C334D"/>
    <w:rsid w:val="008C3832"/>
    <w:rsid w:val="008C3A49"/>
    <w:rsid w:val="008C41E1"/>
    <w:rsid w:val="008C449E"/>
    <w:rsid w:val="008C4623"/>
    <w:rsid w:val="008C4888"/>
    <w:rsid w:val="008C5798"/>
    <w:rsid w:val="008C6225"/>
    <w:rsid w:val="008C6319"/>
    <w:rsid w:val="008C69DB"/>
    <w:rsid w:val="008D12C2"/>
    <w:rsid w:val="008D1332"/>
    <w:rsid w:val="008D1762"/>
    <w:rsid w:val="008D1FF6"/>
    <w:rsid w:val="008D2330"/>
    <w:rsid w:val="008D3A59"/>
    <w:rsid w:val="008D5501"/>
    <w:rsid w:val="008D5A16"/>
    <w:rsid w:val="008D6CC6"/>
    <w:rsid w:val="008D733A"/>
    <w:rsid w:val="008D74F9"/>
    <w:rsid w:val="008D7B86"/>
    <w:rsid w:val="008E1622"/>
    <w:rsid w:val="008E2BEF"/>
    <w:rsid w:val="008E2C63"/>
    <w:rsid w:val="008E2DB9"/>
    <w:rsid w:val="008E2EC8"/>
    <w:rsid w:val="008E3B61"/>
    <w:rsid w:val="008E4CD4"/>
    <w:rsid w:val="008E4FE0"/>
    <w:rsid w:val="008E56C5"/>
    <w:rsid w:val="008E57F0"/>
    <w:rsid w:val="008E5A2E"/>
    <w:rsid w:val="008E5B11"/>
    <w:rsid w:val="008E6384"/>
    <w:rsid w:val="008E6B09"/>
    <w:rsid w:val="008E6C78"/>
    <w:rsid w:val="008E7042"/>
    <w:rsid w:val="008E7879"/>
    <w:rsid w:val="008F0C6B"/>
    <w:rsid w:val="008F12DD"/>
    <w:rsid w:val="008F19B7"/>
    <w:rsid w:val="008F1DAE"/>
    <w:rsid w:val="008F1DAF"/>
    <w:rsid w:val="008F2185"/>
    <w:rsid w:val="008F2502"/>
    <w:rsid w:val="008F3269"/>
    <w:rsid w:val="008F3AF3"/>
    <w:rsid w:val="008F622A"/>
    <w:rsid w:val="008F6582"/>
    <w:rsid w:val="008F7BEB"/>
    <w:rsid w:val="009001AB"/>
    <w:rsid w:val="00900844"/>
    <w:rsid w:val="00900914"/>
    <w:rsid w:val="00900EC5"/>
    <w:rsid w:val="0090261A"/>
    <w:rsid w:val="0090281C"/>
    <w:rsid w:val="00902839"/>
    <w:rsid w:val="00903407"/>
    <w:rsid w:val="00903466"/>
    <w:rsid w:val="009036CA"/>
    <w:rsid w:val="00903AD6"/>
    <w:rsid w:val="00903FC2"/>
    <w:rsid w:val="00904114"/>
    <w:rsid w:val="0090561C"/>
    <w:rsid w:val="00905FC7"/>
    <w:rsid w:val="00907160"/>
    <w:rsid w:val="009075E2"/>
    <w:rsid w:val="009102BE"/>
    <w:rsid w:val="00910AC6"/>
    <w:rsid w:val="0091185B"/>
    <w:rsid w:val="00911E21"/>
    <w:rsid w:val="0091238B"/>
    <w:rsid w:val="009130C3"/>
    <w:rsid w:val="0091347E"/>
    <w:rsid w:val="00914BB9"/>
    <w:rsid w:val="00915EBD"/>
    <w:rsid w:val="00916508"/>
    <w:rsid w:val="009175C9"/>
    <w:rsid w:val="00917A79"/>
    <w:rsid w:val="00917ABE"/>
    <w:rsid w:val="009200B0"/>
    <w:rsid w:val="0092015F"/>
    <w:rsid w:val="009207D0"/>
    <w:rsid w:val="00920DAB"/>
    <w:rsid w:val="00924FCB"/>
    <w:rsid w:val="00925EE9"/>
    <w:rsid w:val="00926E07"/>
    <w:rsid w:val="00927750"/>
    <w:rsid w:val="00930328"/>
    <w:rsid w:val="00930D40"/>
    <w:rsid w:val="00931825"/>
    <w:rsid w:val="00931A9F"/>
    <w:rsid w:val="009322D8"/>
    <w:rsid w:val="00932C90"/>
    <w:rsid w:val="0093306F"/>
    <w:rsid w:val="00935122"/>
    <w:rsid w:val="009363ED"/>
    <w:rsid w:val="00936FD8"/>
    <w:rsid w:val="00937628"/>
    <w:rsid w:val="009377DA"/>
    <w:rsid w:val="00937D9C"/>
    <w:rsid w:val="00940205"/>
    <w:rsid w:val="009409B2"/>
    <w:rsid w:val="00940C50"/>
    <w:rsid w:val="009419F2"/>
    <w:rsid w:val="00941CBB"/>
    <w:rsid w:val="00941CE5"/>
    <w:rsid w:val="00942C55"/>
    <w:rsid w:val="0094336B"/>
    <w:rsid w:val="00944D07"/>
    <w:rsid w:val="009451C3"/>
    <w:rsid w:val="00945C1F"/>
    <w:rsid w:val="00947EFD"/>
    <w:rsid w:val="00947FEA"/>
    <w:rsid w:val="00950382"/>
    <w:rsid w:val="00951C13"/>
    <w:rsid w:val="009527A7"/>
    <w:rsid w:val="00953888"/>
    <w:rsid w:val="00955674"/>
    <w:rsid w:val="00957053"/>
    <w:rsid w:val="00957EF7"/>
    <w:rsid w:val="00960637"/>
    <w:rsid w:val="0096093E"/>
    <w:rsid w:val="00961590"/>
    <w:rsid w:val="00961784"/>
    <w:rsid w:val="009617EF"/>
    <w:rsid w:val="00962950"/>
    <w:rsid w:val="009632EE"/>
    <w:rsid w:val="00963772"/>
    <w:rsid w:val="00964A0A"/>
    <w:rsid w:val="00965270"/>
    <w:rsid w:val="009654F3"/>
    <w:rsid w:val="00965589"/>
    <w:rsid w:val="00965EDE"/>
    <w:rsid w:val="009665BE"/>
    <w:rsid w:val="00967F37"/>
    <w:rsid w:val="0097070D"/>
    <w:rsid w:val="00971526"/>
    <w:rsid w:val="0097286B"/>
    <w:rsid w:val="009729EE"/>
    <w:rsid w:val="00973B87"/>
    <w:rsid w:val="009741E3"/>
    <w:rsid w:val="00974426"/>
    <w:rsid w:val="0097483F"/>
    <w:rsid w:val="00974F97"/>
    <w:rsid w:val="00975463"/>
    <w:rsid w:val="009766C3"/>
    <w:rsid w:val="0097685F"/>
    <w:rsid w:val="00976FF1"/>
    <w:rsid w:val="00977A5D"/>
    <w:rsid w:val="009805B3"/>
    <w:rsid w:val="0098115B"/>
    <w:rsid w:val="009814F1"/>
    <w:rsid w:val="00982DF2"/>
    <w:rsid w:val="00983022"/>
    <w:rsid w:val="00983630"/>
    <w:rsid w:val="00984A13"/>
    <w:rsid w:val="00984AA6"/>
    <w:rsid w:val="00984FAD"/>
    <w:rsid w:val="00985989"/>
    <w:rsid w:val="009866AE"/>
    <w:rsid w:val="00986AC9"/>
    <w:rsid w:val="0098705B"/>
    <w:rsid w:val="00987366"/>
    <w:rsid w:val="0099040E"/>
    <w:rsid w:val="00990C46"/>
    <w:rsid w:val="00990EBB"/>
    <w:rsid w:val="00990F1C"/>
    <w:rsid w:val="00991041"/>
    <w:rsid w:val="009911F7"/>
    <w:rsid w:val="0099247B"/>
    <w:rsid w:val="009951A0"/>
    <w:rsid w:val="00997DBF"/>
    <w:rsid w:val="009A0240"/>
    <w:rsid w:val="009A04F5"/>
    <w:rsid w:val="009A0959"/>
    <w:rsid w:val="009A1478"/>
    <w:rsid w:val="009A1D9E"/>
    <w:rsid w:val="009A3058"/>
    <w:rsid w:val="009A379E"/>
    <w:rsid w:val="009A386C"/>
    <w:rsid w:val="009A38F6"/>
    <w:rsid w:val="009A3A4B"/>
    <w:rsid w:val="009A3DC2"/>
    <w:rsid w:val="009A3EF1"/>
    <w:rsid w:val="009A41C8"/>
    <w:rsid w:val="009A51C7"/>
    <w:rsid w:val="009A59E2"/>
    <w:rsid w:val="009A5CBD"/>
    <w:rsid w:val="009A6311"/>
    <w:rsid w:val="009A7508"/>
    <w:rsid w:val="009A7E5C"/>
    <w:rsid w:val="009A7F10"/>
    <w:rsid w:val="009B0409"/>
    <w:rsid w:val="009B0845"/>
    <w:rsid w:val="009B0DE9"/>
    <w:rsid w:val="009B0DF6"/>
    <w:rsid w:val="009B1391"/>
    <w:rsid w:val="009B18A3"/>
    <w:rsid w:val="009B2BA7"/>
    <w:rsid w:val="009B31C9"/>
    <w:rsid w:val="009B3352"/>
    <w:rsid w:val="009B3FE3"/>
    <w:rsid w:val="009B4D14"/>
    <w:rsid w:val="009B4D56"/>
    <w:rsid w:val="009B58A7"/>
    <w:rsid w:val="009B678F"/>
    <w:rsid w:val="009B6D08"/>
    <w:rsid w:val="009B74F7"/>
    <w:rsid w:val="009C0DC2"/>
    <w:rsid w:val="009C146F"/>
    <w:rsid w:val="009C1655"/>
    <w:rsid w:val="009C1D4D"/>
    <w:rsid w:val="009C352F"/>
    <w:rsid w:val="009C3C84"/>
    <w:rsid w:val="009C6241"/>
    <w:rsid w:val="009C63DB"/>
    <w:rsid w:val="009C69ED"/>
    <w:rsid w:val="009C77D4"/>
    <w:rsid w:val="009C7980"/>
    <w:rsid w:val="009C7A94"/>
    <w:rsid w:val="009C7E97"/>
    <w:rsid w:val="009D04C0"/>
    <w:rsid w:val="009D0642"/>
    <w:rsid w:val="009D1406"/>
    <w:rsid w:val="009D1926"/>
    <w:rsid w:val="009D2E9A"/>
    <w:rsid w:val="009D30D8"/>
    <w:rsid w:val="009D370E"/>
    <w:rsid w:val="009D49A1"/>
    <w:rsid w:val="009D4BFB"/>
    <w:rsid w:val="009D4E5C"/>
    <w:rsid w:val="009D6025"/>
    <w:rsid w:val="009D630C"/>
    <w:rsid w:val="009D63F2"/>
    <w:rsid w:val="009D6861"/>
    <w:rsid w:val="009D6872"/>
    <w:rsid w:val="009D6A3A"/>
    <w:rsid w:val="009D7011"/>
    <w:rsid w:val="009E17F8"/>
    <w:rsid w:val="009E1D44"/>
    <w:rsid w:val="009E35FC"/>
    <w:rsid w:val="009E3974"/>
    <w:rsid w:val="009E3DA4"/>
    <w:rsid w:val="009E43D6"/>
    <w:rsid w:val="009E465D"/>
    <w:rsid w:val="009E4799"/>
    <w:rsid w:val="009E47FB"/>
    <w:rsid w:val="009E48D9"/>
    <w:rsid w:val="009E4945"/>
    <w:rsid w:val="009E4B5D"/>
    <w:rsid w:val="009E4E56"/>
    <w:rsid w:val="009E4FE4"/>
    <w:rsid w:val="009E5ADB"/>
    <w:rsid w:val="009E5D36"/>
    <w:rsid w:val="009E63E5"/>
    <w:rsid w:val="009E6BCB"/>
    <w:rsid w:val="009F0197"/>
    <w:rsid w:val="009F1A43"/>
    <w:rsid w:val="009F1E0D"/>
    <w:rsid w:val="009F20BC"/>
    <w:rsid w:val="009F42E0"/>
    <w:rsid w:val="009F4FB7"/>
    <w:rsid w:val="009F59A6"/>
    <w:rsid w:val="009F6A74"/>
    <w:rsid w:val="00A0016A"/>
    <w:rsid w:val="00A0175C"/>
    <w:rsid w:val="00A01FD1"/>
    <w:rsid w:val="00A02918"/>
    <w:rsid w:val="00A03096"/>
    <w:rsid w:val="00A04775"/>
    <w:rsid w:val="00A06C44"/>
    <w:rsid w:val="00A074FE"/>
    <w:rsid w:val="00A07500"/>
    <w:rsid w:val="00A07576"/>
    <w:rsid w:val="00A07704"/>
    <w:rsid w:val="00A1046F"/>
    <w:rsid w:val="00A113E1"/>
    <w:rsid w:val="00A11FB7"/>
    <w:rsid w:val="00A129D7"/>
    <w:rsid w:val="00A12C80"/>
    <w:rsid w:val="00A13146"/>
    <w:rsid w:val="00A131D7"/>
    <w:rsid w:val="00A13891"/>
    <w:rsid w:val="00A15526"/>
    <w:rsid w:val="00A16491"/>
    <w:rsid w:val="00A16A17"/>
    <w:rsid w:val="00A16CCA"/>
    <w:rsid w:val="00A1731D"/>
    <w:rsid w:val="00A173B4"/>
    <w:rsid w:val="00A208D6"/>
    <w:rsid w:val="00A2096D"/>
    <w:rsid w:val="00A20DFF"/>
    <w:rsid w:val="00A21F29"/>
    <w:rsid w:val="00A2284B"/>
    <w:rsid w:val="00A24FB0"/>
    <w:rsid w:val="00A250B7"/>
    <w:rsid w:val="00A25A3C"/>
    <w:rsid w:val="00A25C5D"/>
    <w:rsid w:val="00A25F35"/>
    <w:rsid w:val="00A261E9"/>
    <w:rsid w:val="00A273A0"/>
    <w:rsid w:val="00A27697"/>
    <w:rsid w:val="00A30418"/>
    <w:rsid w:val="00A30904"/>
    <w:rsid w:val="00A31DE0"/>
    <w:rsid w:val="00A31E11"/>
    <w:rsid w:val="00A3203D"/>
    <w:rsid w:val="00A32442"/>
    <w:rsid w:val="00A33F82"/>
    <w:rsid w:val="00A348CD"/>
    <w:rsid w:val="00A34D5A"/>
    <w:rsid w:val="00A35B2C"/>
    <w:rsid w:val="00A36182"/>
    <w:rsid w:val="00A362A3"/>
    <w:rsid w:val="00A36628"/>
    <w:rsid w:val="00A37092"/>
    <w:rsid w:val="00A37213"/>
    <w:rsid w:val="00A3786C"/>
    <w:rsid w:val="00A40A7A"/>
    <w:rsid w:val="00A41B9E"/>
    <w:rsid w:val="00A41BBA"/>
    <w:rsid w:val="00A4361D"/>
    <w:rsid w:val="00A43853"/>
    <w:rsid w:val="00A43B55"/>
    <w:rsid w:val="00A4454B"/>
    <w:rsid w:val="00A46072"/>
    <w:rsid w:val="00A462E9"/>
    <w:rsid w:val="00A47223"/>
    <w:rsid w:val="00A51794"/>
    <w:rsid w:val="00A5231C"/>
    <w:rsid w:val="00A52ABA"/>
    <w:rsid w:val="00A532A1"/>
    <w:rsid w:val="00A53489"/>
    <w:rsid w:val="00A54338"/>
    <w:rsid w:val="00A54DE8"/>
    <w:rsid w:val="00A55A1F"/>
    <w:rsid w:val="00A55C7A"/>
    <w:rsid w:val="00A56A5F"/>
    <w:rsid w:val="00A56B77"/>
    <w:rsid w:val="00A57567"/>
    <w:rsid w:val="00A603BE"/>
    <w:rsid w:val="00A611B0"/>
    <w:rsid w:val="00A614D4"/>
    <w:rsid w:val="00A61D20"/>
    <w:rsid w:val="00A62661"/>
    <w:rsid w:val="00A628CB"/>
    <w:rsid w:val="00A62EF3"/>
    <w:rsid w:val="00A63078"/>
    <w:rsid w:val="00A635A0"/>
    <w:rsid w:val="00A651AE"/>
    <w:rsid w:val="00A6538D"/>
    <w:rsid w:val="00A65403"/>
    <w:rsid w:val="00A662B5"/>
    <w:rsid w:val="00A66A6F"/>
    <w:rsid w:val="00A676B5"/>
    <w:rsid w:val="00A677EB"/>
    <w:rsid w:val="00A67E6D"/>
    <w:rsid w:val="00A7004F"/>
    <w:rsid w:val="00A705A2"/>
    <w:rsid w:val="00A70708"/>
    <w:rsid w:val="00A71285"/>
    <w:rsid w:val="00A71ABE"/>
    <w:rsid w:val="00A71F78"/>
    <w:rsid w:val="00A7280C"/>
    <w:rsid w:val="00A73B99"/>
    <w:rsid w:val="00A745FB"/>
    <w:rsid w:val="00A76386"/>
    <w:rsid w:val="00A764B2"/>
    <w:rsid w:val="00A76963"/>
    <w:rsid w:val="00A77269"/>
    <w:rsid w:val="00A7770F"/>
    <w:rsid w:val="00A7773D"/>
    <w:rsid w:val="00A80361"/>
    <w:rsid w:val="00A8118A"/>
    <w:rsid w:val="00A8175C"/>
    <w:rsid w:val="00A81BB0"/>
    <w:rsid w:val="00A81BC5"/>
    <w:rsid w:val="00A8232F"/>
    <w:rsid w:val="00A83F3C"/>
    <w:rsid w:val="00A8431F"/>
    <w:rsid w:val="00A85514"/>
    <w:rsid w:val="00A87E1C"/>
    <w:rsid w:val="00A87FA8"/>
    <w:rsid w:val="00A9151A"/>
    <w:rsid w:val="00A92061"/>
    <w:rsid w:val="00A93BFF"/>
    <w:rsid w:val="00A94B06"/>
    <w:rsid w:val="00A94DDD"/>
    <w:rsid w:val="00A950ED"/>
    <w:rsid w:val="00A956F1"/>
    <w:rsid w:val="00A962CD"/>
    <w:rsid w:val="00A96970"/>
    <w:rsid w:val="00A9726F"/>
    <w:rsid w:val="00A9794A"/>
    <w:rsid w:val="00AA023E"/>
    <w:rsid w:val="00AA038A"/>
    <w:rsid w:val="00AA0E4A"/>
    <w:rsid w:val="00AA1B9A"/>
    <w:rsid w:val="00AA1BA7"/>
    <w:rsid w:val="00AA1CC7"/>
    <w:rsid w:val="00AA285E"/>
    <w:rsid w:val="00AA406C"/>
    <w:rsid w:val="00AA4202"/>
    <w:rsid w:val="00AA5500"/>
    <w:rsid w:val="00AA60F2"/>
    <w:rsid w:val="00AA685D"/>
    <w:rsid w:val="00AA69C9"/>
    <w:rsid w:val="00AA6A30"/>
    <w:rsid w:val="00AA7644"/>
    <w:rsid w:val="00AA7B6D"/>
    <w:rsid w:val="00AA7E88"/>
    <w:rsid w:val="00AB0088"/>
    <w:rsid w:val="00AB06FC"/>
    <w:rsid w:val="00AB27D9"/>
    <w:rsid w:val="00AB2BA3"/>
    <w:rsid w:val="00AB2DBD"/>
    <w:rsid w:val="00AB2FE0"/>
    <w:rsid w:val="00AB3219"/>
    <w:rsid w:val="00AB3568"/>
    <w:rsid w:val="00AB38FB"/>
    <w:rsid w:val="00AB3B4F"/>
    <w:rsid w:val="00AB4D50"/>
    <w:rsid w:val="00AB51C1"/>
    <w:rsid w:val="00AB54EE"/>
    <w:rsid w:val="00AB67D6"/>
    <w:rsid w:val="00AB6A11"/>
    <w:rsid w:val="00AB6A4B"/>
    <w:rsid w:val="00AC0466"/>
    <w:rsid w:val="00AC1B6A"/>
    <w:rsid w:val="00AC2BD6"/>
    <w:rsid w:val="00AC3997"/>
    <w:rsid w:val="00AC3AFF"/>
    <w:rsid w:val="00AC3B62"/>
    <w:rsid w:val="00AC3FB3"/>
    <w:rsid w:val="00AC59AB"/>
    <w:rsid w:val="00AC6082"/>
    <w:rsid w:val="00AC6149"/>
    <w:rsid w:val="00AC67D7"/>
    <w:rsid w:val="00AC6AE4"/>
    <w:rsid w:val="00AC7733"/>
    <w:rsid w:val="00AD0041"/>
    <w:rsid w:val="00AD005B"/>
    <w:rsid w:val="00AD1812"/>
    <w:rsid w:val="00AD1AD9"/>
    <w:rsid w:val="00AD1BD1"/>
    <w:rsid w:val="00AD1DEF"/>
    <w:rsid w:val="00AD2499"/>
    <w:rsid w:val="00AD2B99"/>
    <w:rsid w:val="00AD312C"/>
    <w:rsid w:val="00AD5057"/>
    <w:rsid w:val="00AD7C1B"/>
    <w:rsid w:val="00AE0110"/>
    <w:rsid w:val="00AE05F2"/>
    <w:rsid w:val="00AE17A4"/>
    <w:rsid w:val="00AE2581"/>
    <w:rsid w:val="00AE2857"/>
    <w:rsid w:val="00AE2E9D"/>
    <w:rsid w:val="00AE3D3B"/>
    <w:rsid w:val="00AE42FF"/>
    <w:rsid w:val="00AE520C"/>
    <w:rsid w:val="00AE6511"/>
    <w:rsid w:val="00AE7185"/>
    <w:rsid w:val="00AE7C85"/>
    <w:rsid w:val="00AE7EBF"/>
    <w:rsid w:val="00AF0FB9"/>
    <w:rsid w:val="00AF172D"/>
    <w:rsid w:val="00AF196D"/>
    <w:rsid w:val="00AF1F31"/>
    <w:rsid w:val="00AF207E"/>
    <w:rsid w:val="00AF2082"/>
    <w:rsid w:val="00AF3647"/>
    <w:rsid w:val="00AF3BC9"/>
    <w:rsid w:val="00AF3CA3"/>
    <w:rsid w:val="00AF3FEF"/>
    <w:rsid w:val="00AF40C5"/>
    <w:rsid w:val="00AF4368"/>
    <w:rsid w:val="00AF49C8"/>
    <w:rsid w:val="00AF4CCE"/>
    <w:rsid w:val="00AF5618"/>
    <w:rsid w:val="00AF5B18"/>
    <w:rsid w:val="00AF5C8C"/>
    <w:rsid w:val="00AF6265"/>
    <w:rsid w:val="00AF78FE"/>
    <w:rsid w:val="00AF795C"/>
    <w:rsid w:val="00B00BBB"/>
    <w:rsid w:val="00B00C80"/>
    <w:rsid w:val="00B01F24"/>
    <w:rsid w:val="00B01F47"/>
    <w:rsid w:val="00B02918"/>
    <w:rsid w:val="00B03B58"/>
    <w:rsid w:val="00B04854"/>
    <w:rsid w:val="00B05327"/>
    <w:rsid w:val="00B053A4"/>
    <w:rsid w:val="00B056C5"/>
    <w:rsid w:val="00B06439"/>
    <w:rsid w:val="00B069B0"/>
    <w:rsid w:val="00B10168"/>
    <w:rsid w:val="00B1065E"/>
    <w:rsid w:val="00B10B33"/>
    <w:rsid w:val="00B11D95"/>
    <w:rsid w:val="00B11F54"/>
    <w:rsid w:val="00B120ED"/>
    <w:rsid w:val="00B12C6F"/>
    <w:rsid w:val="00B12ECF"/>
    <w:rsid w:val="00B13DA1"/>
    <w:rsid w:val="00B140D3"/>
    <w:rsid w:val="00B142D8"/>
    <w:rsid w:val="00B14D51"/>
    <w:rsid w:val="00B157C9"/>
    <w:rsid w:val="00B17342"/>
    <w:rsid w:val="00B202D1"/>
    <w:rsid w:val="00B20FA7"/>
    <w:rsid w:val="00B2106C"/>
    <w:rsid w:val="00B233C9"/>
    <w:rsid w:val="00B23E4B"/>
    <w:rsid w:val="00B25090"/>
    <w:rsid w:val="00B25E68"/>
    <w:rsid w:val="00B27220"/>
    <w:rsid w:val="00B2726A"/>
    <w:rsid w:val="00B27583"/>
    <w:rsid w:val="00B276F9"/>
    <w:rsid w:val="00B2788D"/>
    <w:rsid w:val="00B305E6"/>
    <w:rsid w:val="00B31196"/>
    <w:rsid w:val="00B31682"/>
    <w:rsid w:val="00B31ECB"/>
    <w:rsid w:val="00B32345"/>
    <w:rsid w:val="00B339DC"/>
    <w:rsid w:val="00B33B03"/>
    <w:rsid w:val="00B3481A"/>
    <w:rsid w:val="00B34C36"/>
    <w:rsid w:val="00B34F2A"/>
    <w:rsid w:val="00B35463"/>
    <w:rsid w:val="00B359FE"/>
    <w:rsid w:val="00B365EF"/>
    <w:rsid w:val="00B37497"/>
    <w:rsid w:val="00B37CBB"/>
    <w:rsid w:val="00B402B2"/>
    <w:rsid w:val="00B414B1"/>
    <w:rsid w:val="00B41585"/>
    <w:rsid w:val="00B41A96"/>
    <w:rsid w:val="00B425EF"/>
    <w:rsid w:val="00B42716"/>
    <w:rsid w:val="00B42911"/>
    <w:rsid w:val="00B4359C"/>
    <w:rsid w:val="00B438D0"/>
    <w:rsid w:val="00B43DD7"/>
    <w:rsid w:val="00B443A1"/>
    <w:rsid w:val="00B446A4"/>
    <w:rsid w:val="00B45566"/>
    <w:rsid w:val="00B46707"/>
    <w:rsid w:val="00B46718"/>
    <w:rsid w:val="00B50455"/>
    <w:rsid w:val="00B511DD"/>
    <w:rsid w:val="00B5127F"/>
    <w:rsid w:val="00B514B7"/>
    <w:rsid w:val="00B5175F"/>
    <w:rsid w:val="00B51D95"/>
    <w:rsid w:val="00B51F63"/>
    <w:rsid w:val="00B521B9"/>
    <w:rsid w:val="00B52775"/>
    <w:rsid w:val="00B52B66"/>
    <w:rsid w:val="00B52CB7"/>
    <w:rsid w:val="00B537E1"/>
    <w:rsid w:val="00B54378"/>
    <w:rsid w:val="00B54AE4"/>
    <w:rsid w:val="00B55636"/>
    <w:rsid w:val="00B564F4"/>
    <w:rsid w:val="00B5766D"/>
    <w:rsid w:val="00B60D9F"/>
    <w:rsid w:val="00B61389"/>
    <w:rsid w:val="00B629F4"/>
    <w:rsid w:val="00B63003"/>
    <w:rsid w:val="00B6302F"/>
    <w:rsid w:val="00B64290"/>
    <w:rsid w:val="00B64BC1"/>
    <w:rsid w:val="00B65206"/>
    <w:rsid w:val="00B660CA"/>
    <w:rsid w:val="00B67DFA"/>
    <w:rsid w:val="00B70872"/>
    <w:rsid w:val="00B71060"/>
    <w:rsid w:val="00B7149E"/>
    <w:rsid w:val="00B72A9C"/>
    <w:rsid w:val="00B72CB1"/>
    <w:rsid w:val="00B7538A"/>
    <w:rsid w:val="00B76284"/>
    <w:rsid w:val="00B817BD"/>
    <w:rsid w:val="00B81A91"/>
    <w:rsid w:val="00B81B06"/>
    <w:rsid w:val="00B821EB"/>
    <w:rsid w:val="00B82C12"/>
    <w:rsid w:val="00B834E0"/>
    <w:rsid w:val="00B84ED9"/>
    <w:rsid w:val="00B8501E"/>
    <w:rsid w:val="00B850EF"/>
    <w:rsid w:val="00B854F1"/>
    <w:rsid w:val="00B85B20"/>
    <w:rsid w:val="00B86206"/>
    <w:rsid w:val="00B86218"/>
    <w:rsid w:val="00B866EE"/>
    <w:rsid w:val="00B869FD"/>
    <w:rsid w:val="00B87054"/>
    <w:rsid w:val="00B8783A"/>
    <w:rsid w:val="00B87CCA"/>
    <w:rsid w:val="00B87EA9"/>
    <w:rsid w:val="00B90216"/>
    <w:rsid w:val="00B90624"/>
    <w:rsid w:val="00B90926"/>
    <w:rsid w:val="00B912A9"/>
    <w:rsid w:val="00B920B6"/>
    <w:rsid w:val="00B92595"/>
    <w:rsid w:val="00B927E4"/>
    <w:rsid w:val="00B92888"/>
    <w:rsid w:val="00B937E2"/>
    <w:rsid w:val="00B93AC6"/>
    <w:rsid w:val="00B94081"/>
    <w:rsid w:val="00B94A09"/>
    <w:rsid w:val="00B94A99"/>
    <w:rsid w:val="00B95F94"/>
    <w:rsid w:val="00B9707C"/>
    <w:rsid w:val="00B97229"/>
    <w:rsid w:val="00B975EB"/>
    <w:rsid w:val="00BA04CA"/>
    <w:rsid w:val="00BA0B61"/>
    <w:rsid w:val="00BA0DE9"/>
    <w:rsid w:val="00BA114C"/>
    <w:rsid w:val="00BA1409"/>
    <w:rsid w:val="00BA1534"/>
    <w:rsid w:val="00BA1F3D"/>
    <w:rsid w:val="00BA217C"/>
    <w:rsid w:val="00BA25F3"/>
    <w:rsid w:val="00BA2B78"/>
    <w:rsid w:val="00BA2BA0"/>
    <w:rsid w:val="00BA2EE0"/>
    <w:rsid w:val="00BA356D"/>
    <w:rsid w:val="00BA3708"/>
    <w:rsid w:val="00BA37A6"/>
    <w:rsid w:val="00BA4369"/>
    <w:rsid w:val="00BA4627"/>
    <w:rsid w:val="00BA5DFD"/>
    <w:rsid w:val="00BA63F1"/>
    <w:rsid w:val="00BA6915"/>
    <w:rsid w:val="00BA6ABC"/>
    <w:rsid w:val="00BA7343"/>
    <w:rsid w:val="00BA7A22"/>
    <w:rsid w:val="00BB10D8"/>
    <w:rsid w:val="00BB1A81"/>
    <w:rsid w:val="00BB2AC0"/>
    <w:rsid w:val="00BB2BAB"/>
    <w:rsid w:val="00BB2E46"/>
    <w:rsid w:val="00BB352E"/>
    <w:rsid w:val="00BB3CD6"/>
    <w:rsid w:val="00BB4633"/>
    <w:rsid w:val="00BB474D"/>
    <w:rsid w:val="00BB49AD"/>
    <w:rsid w:val="00BB4A90"/>
    <w:rsid w:val="00BB51CD"/>
    <w:rsid w:val="00BB657D"/>
    <w:rsid w:val="00BB6D6E"/>
    <w:rsid w:val="00BB7FAA"/>
    <w:rsid w:val="00BC03AB"/>
    <w:rsid w:val="00BC0AE8"/>
    <w:rsid w:val="00BC0DB0"/>
    <w:rsid w:val="00BC1143"/>
    <w:rsid w:val="00BC1B33"/>
    <w:rsid w:val="00BC2485"/>
    <w:rsid w:val="00BC2636"/>
    <w:rsid w:val="00BC274E"/>
    <w:rsid w:val="00BC27FF"/>
    <w:rsid w:val="00BC387E"/>
    <w:rsid w:val="00BC4069"/>
    <w:rsid w:val="00BC4432"/>
    <w:rsid w:val="00BC5110"/>
    <w:rsid w:val="00BC5177"/>
    <w:rsid w:val="00BC55F4"/>
    <w:rsid w:val="00BC57D6"/>
    <w:rsid w:val="00BC5CE6"/>
    <w:rsid w:val="00BC5DCC"/>
    <w:rsid w:val="00BC6A40"/>
    <w:rsid w:val="00BC6F6C"/>
    <w:rsid w:val="00BC77F3"/>
    <w:rsid w:val="00BC7B78"/>
    <w:rsid w:val="00BD0036"/>
    <w:rsid w:val="00BD00D2"/>
    <w:rsid w:val="00BD0344"/>
    <w:rsid w:val="00BD097E"/>
    <w:rsid w:val="00BD0A72"/>
    <w:rsid w:val="00BD0ABE"/>
    <w:rsid w:val="00BD1186"/>
    <w:rsid w:val="00BD15EE"/>
    <w:rsid w:val="00BD1A06"/>
    <w:rsid w:val="00BD2340"/>
    <w:rsid w:val="00BD259B"/>
    <w:rsid w:val="00BD25FA"/>
    <w:rsid w:val="00BD310D"/>
    <w:rsid w:val="00BD363B"/>
    <w:rsid w:val="00BD3E65"/>
    <w:rsid w:val="00BD4058"/>
    <w:rsid w:val="00BD507A"/>
    <w:rsid w:val="00BD5BD9"/>
    <w:rsid w:val="00BD6958"/>
    <w:rsid w:val="00BD6A02"/>
    <w:rsid w:val="00BD716F"/>
    <w:rsid w:val="00BD71B1"/>
    <w:rsid w:val="00BD7556"/>
    <w:rsid w:val="00BE1164"/>
    <w:rsid w:val="00BE146B"/>
    <w:rsid w:val="00BE187E"/>
    <w:rsid w:val="00BE20F8"/>
    <w:rsid w:val="00BE24AB"/>
    <w:rsid w:val="00BE29BA"/>
    <w:rsid w:val="00BE2A71"/>
    <w:rsid w:val="00BE3DD6"/>
    <w:rsid w:val="00BE41FE"/>
    <w:rsid w:val="00BE4EA7"/>
    <w:rsid w:val="00BE5261"/>
    <w:rsid w:val="00BE57F6"/>
    <w:rsid w:val="00BE5BA7"/>
    <w:rsid w:val="00BE60B0"/>
    <w:rsid w:val="00BE671F"/>
    <w:rsid w:val="00BE6B11"/>
    <w:rsid w:val="00BE6BB0"/>
    <w:rsid w:val="00BE6FA7"/>
    <w:rsid w:val="00BE7A67"/>
    <w:rsid w:val="00BF033F"/>
    <w:rsid w:val="00BF0F7A"/>
    <w:rsid w:val="00BF119F"/>
    <w:rsid w:val="00BF2765"/>
    <w:rsid w:val="00BF3AFD"/>
    <w:rsid w:val="00BF5277"/>
    <w:rsid w:val="00BF5AF1"/>
    <w:rsid w:val="00BF689A"/>
    <w:rsid w:val="00BF7DD3"/>
    <w:rsid w:val="00C00CD4"/>
    <w:rsid w:val="00C00D76"/>
    <w:rsid w:val="00C00FFC"/>
    <w:rsid w:val="00C01A1F"/>
    <w:rsid w:val="00C01C09"/>
    <w:rsid w:val="00C0240B"/>
    <w:rsid w:val="00C02774"/>
    <w:rsid w:val="00C0315A"/>
    <w:rsid w:val="00C03D9D"/>
    <w:rsid w:val="00C044B4"/>
    <w:rsid w:val="00C044E5"/>
    <w:rsid w:val="00C048A2"/>
    <w:rsid w:val="00C048ED"/>
    <w:rsid w:val="00C0492D"/>
    <w:rsid w:val="00C04ED1"/>
    <w:rsid w:val="00C051AD"/>
    <w:rsid w:val="00C0567A"/>
    <w:rsid w:val="00C057CB"/>
    <w:rsid w:val="00C05D7E"/>
    <w:rsid w:val="00C072DE"/>
    <w:rsid w:val="00C07C3A"/>
    <w:rsid w:val="00C11A97"/>
    <w:rsid w:val="00C11C48"/>
    <w:rsid w:val="00C11EFC"/>
    <w:rsid w:val="00C121BD"/>
    <w:rsid w:val="00C130CC"/>
    <w:rsid w:val="00C13663"/>
    <w:rsid w:val="00C136DD"/>
    <w:rsid w:val="00C13CC6"/>
    <w:rsid w:val="00C15062"/>
    <w:rsid w:val="00C152B7"/>
    <w:rsid w:val="00C154D8"/>
    <w:rsid w:val="00C165B1"/>
    <w:rsid w:val="00C16927"/>
    <w:rsid w:val="00C16D50"/>
    <w:rsid w:val="00C175CC"/>
    <w:rsid w:val="00C17719"/>
    <w:rsid w:val="00C17820"/>
    <w:rsid w:val="00C21C99"/>
    <w:rsid w:val="00C21D1D"/>
    <w:rsid w:val="00C21D20"/>
    <w:rsid w:val="00C22597"/>
    <w:rsid w:val="00C226BF"/>
    <w:rsid w:val="00C23114"/>
    <w:rsid w:val="00C231BE"/>
    <w:rsid w:val="00C237C7"/>
    <w:rsid w:val="00C23D28"/>
    <w:rsid w:val="00C2463C"/>
    <w:rsid w:val="00C2539F"/>
    <w:rsid w:val="00C25D8E"/>
    <w:rsid w:val="00C26688"/>
    <w:rsid w:val="00C30F64"/>
    <w:rsid w:val="00C32D05"/>
    <w:rsid w:val="00C34267"/>
    <w:rsid w:val="00C35274"/>
    <w:rsid w:val="00C36517"/>
    <w:rsid w:val="00C36B02"/>
    <w:rsid w:val="00C36D52"/>
    <w:rsid w:val="00C36E8B"/>
    <w:rsid w:val="00C37320"/>
    <w:rsid w:val="00C373A9"/>
    <w:rsid w:val="00C375C9"/>
    <w:rsid w:val="00C3792D"/>
    <w:rsid w:val="00C4090F"/>
    <w:rsid w:val="00C40AB7"/>
    <w:rsid w:val="00C40DA6"/>
    <w:rsid w:val="00C40F16"/>
    <w:rsid w:val="00C4392F"/>
    <w:rsid w:val="00C43A94"/>
    <w:rsid w:val="00C43FC8"/>
    <w:rsid w:val="00C440D6"/>
    <w:rsid w:val="00C44BAB"/>
    <w:rsid w:val="00C44D13"/>
    <w:rsid w:val="00C44F61"/>
    <w:rsid w:val="00C45109"/>
    <w:rsid w:val="00C45831"/>
    <w:rsid w:val="00C45981"/>
    <w:rsid w:val="00C471CB"/>
    <w:rsid w:val="00C474C7"/>
    <w:rsid w:val="00C50AB0"/>
    <w:rsid w:val="00C50D23"/>
    <w:rsid w:val="00C51159"/>
    <w:rsid w:val="00C5178F"/>
    <w:rsid w:val="00C517D8"/>
    <w:rsid w:val="00C52A6F"/>
    <w:rsid w:val="00C534E9"/>
    <w:rsid w:val="00C54BE9"/>
    <w:rsid w:val="00C54E87"/>
    <w:rsid w:val="00C557C1"/>
    <w:rsid w:val="00C559B3"/>
    <w:rsid w:val="00C55B25"/>
    <w:rsid w:val="00C564EB"/>
    <w:rsid w:val="00C56D0A"/>
    <w:rsid w:val="00C573B0"/>
    <w:rsid w:val="00C57AD1"/>
    <w:rsid w:val="00C57C3D"/>
    <w:rsid w:val="00C603E5"/>
    <w:rsid w:val="00C6109A"/>
    <w:rsid w:val="00C61E07"/>
    <w:rsid w:val="00C62973"/>
    <w:rsid w:val="00C631C5"/>
    <w:rsid w:val="00C637D0"/>
    <w:rsid w:val="00C6418B"/>
    <w:rsid w:val="00C655B4"/>
    <w:rsid w:val="00C65A43"/>
    <w:rsid w:val="00C65E5E"/>
    <w:rsid w:val="00C67348"/>
    <w:rsid w:val="00C67999"/>
    <w:rsid w:val="00C67F44"/>
    <w:rsid w:val="00C706B7"/>
    <w:rsid w:val="00C716B3"/>
    <w:rsid w:val="00C71C4D"/>
    <w:rsid w:val="00C722D3"/>
    <w:rsid w:val="00C7271D"/>
    <w:rsid w:val="00C7277D"/>
    <w:rsid w:val="00C73B07"/>
    <w:rsid w:val="00C73FBA"/>
    <w:rsid w:val="00C747E0"/>
    <w:rsid w:val="00C74E5A"/>
    <w:rsid w:val="00C7539B"/>
    <w:rsid w:val="00C760B1"/>
    <w:rsid w:val="00C774AD"/>
    <w:rsid w:val="00C778C8"/>
    <w:rsid w:val="00C77AA9"/>
    <w:rsid w:val="00C80A49"/>
    <w:rsid w:val="00C814BC"/>
    <w:rsid w:val="00C81F31"/>
    <w:rsid w:val="00C8237F"/>
    <w:rsid w:val="00C82BCF"/>
    <w:rsid w:val="00C83934"/>
    <w:rsid w:val="00C83C13"/>
    <w:rsid w:val="00C85F88"/>
    <w:rsid w:val="00C86484"/>
    <w:rsid w:val="00C86EF8"/>
    <w:rsid w:val="00C87440"/>
    <w:rsid w:val="00C87D87"/>
    <w:rsid w:val="00C9077C"/>
    <w:rsid w:val="00C90E35"/>
    <w:rsid w:val="00C91324"/>
    <w:rsid w:val="00C91E9D"/>
    <w:rsid w:val="00C9240C"/>
    <w:rsid w:val="00C924FB"/>
    <w:rsid w:val="00C929D8"/>
    <w:rsid w:val="00C92D27"/>
    <w:rsid w:val="00C92E0E"/>
    <w:rsid w:val="00C93137"/>
    <w:rsid w:val="00C93CA5"/>
    <w:rsid w:val="00C94FE3"/>
    <w:rsid w:val="00C9537C"/>
    <w:rsid w:val="00C953FC"/>
    <w:rsid w:val="00C95D9F"/>
    <w:rsid w:val="00C96A03"/>
    <w:rsid w:val="00C96B2A"/>
    <w:rsid w:val="00C97898"/>
    <w:rsid w:val="00C97ACD"/>
    <w:rsid w:val="00CA1571"/>
    <w:rsid w:val="00CA2122"/>
    <w:rsid w:val="00CA236D"/>
    <w:rsid w:val="00CA308F"/>
    <w:rsid w:val="00CA50D0"/>
    <w:rsid w:val="00CA511A"/>
    <w:rsid w:val="00CA6B63"/>
    <w:rsid w:val="00CA6B76"/>
    <w:rsid w:val="00CA6FA9"/>
    <w:rsid w:val="00CA708E"/>
    <w:rsid w:val="00CB0859"/>
    <w:rsid w:val="00CB1C28"/>
    <w:rsid w:val="00CB1D73"/>
    <w:rsid w:val="00CB266F"/>
    <w:rsid w:val="00CB2C7D"/>
    <w:rsid w:val="00CB2D45"/>
    <w:rsid w:val="00CB3141"/>
    <w:rsid w:val="00CB577F"/>
    <w:rsid w:val="00CB581E"/>
    <w:rsid w:val="00CB6903"/>
    <w:rsid w:val="00CB79EC"/>
    <w:rsid w:val="00CB7B79"/>
    <w:rsid w:val="00CC017B"/>
    <w:rsid w:val="00CC0A3D"/>
    <w:rsid w:val="00CC1B9A"/>
    <w:rsid w:val="00CC1FD3"/>
    <w:rsid w:val="00CC2947"/>
    <w:rsid w:val="00CC3B56"/>
    <w:rsid w:val="00CC444B"/>
    <w:rsid w:val="00CC4AE7"/>
    <w:rsid w:val="00CC5485"/>
    <w:rsid w:val="00CC60A7"/>
    <w:rsid w:val="00CC66DC"/>
    <w:rsid w:val="00CC6CA8"/>
    <w:rsid w:val="00CC74EB"/>
    <w:rsid w:val="00CD0AF1"/>
    <w:rsid w:val="00CD0F6E"/>
    <w:rsid w:val="00CD114F"/>
    <w:rsid w:val="00CD2B0F"/>
    <w:rsid w:val="00CD33E9"/>
    <w:rsid w:val="00CD466A"/>
    <w:rsid w:val="00CD5B6B"/>
    <w:rsid w:val="00CD5BB5"/>
    <w:rsid w:val="00CD5DCE"/>
    <w:rsid w:val="00CD6501"/>
    <w:rsid w:val="00CD6A5F"/>
    <w:rsid w:val="00CD6B94"/>
    <w:rsid w:val="00CD706B"/>
    <w:rsid w:val="00CD7203"/>
    <w:rsid w:val="00CD74EC"/>
    <w:rsid w:val="00CD7A45"/>
    <w:rsid w:val="00CE00B5"/>
    <w:rsid w:val="00CE028B"/>
    <w:rsid w:val="00CE0E0A"/>
    <w:rsid w:val="00CE0EF0"/>
    <w:rsid w:val="00CE241D"/>
    <w:rsid w:val="00CE2D5E"/>
    <w:rsid w:val="00CE2FDC"/>
    <w:rsid w:val="00CE37B1"/>
    <w:rsid w:val="00CE39A4"/>
    <w:rsid w:val="00CE3DA8"/>
    <w:rsid w:val="00CE5135"/>
    <w:rsid w:val="00CE5241"/>
    <w:rsid w:val="00CE6354"/>
    <w:rsid w:val="00CE67E6"/>
    <w:rsid w:val="00CE6897"/>
    <w:rsid w:val="00CE6D32"/>
    <w:rsid w:val="00CE6F28"/>
    <w:rsid w:val="00CF09DC"/>
    <w:rsid w:val="00CF3137"/>
    <w:rsid w:val="00CF397F"/>
    <w:rsid w:val="00CF52EE"/>
    <w:rsid w:val="00CF5C6C"/>
    <w:rsid w:val="00CF6123"/>
    <w:rsid w:val="00CF7CAB"/>
    <w:rsid w:val="00CF7FAF"/>
    <w:rsid w:val="00D000BF"/>
    <w:rsid w:val="00D00780"/>
    <w:rsid w:val="00D010B8"/>
    <w:rsid w:val="00D0203E"/>
    <w:rsid w:val="00D0234E"/>
    <w:rsid w:val="00D02F92"/>
    <w:rsid w:val="00D03574"/>
    <w:rsid w:val="00D039CB"/>
    <w:rsid w:val="00D0534A"/>
    <w:rsid w:val="00D053FF"/>
    <w:rsid w:val="00D05407"/>
    <w:rsid w:val="00D05993"/>
    <w:rsid w:val="00D06935"/>
    <w:rsid w:val="00D06C40"/>
    <w:rsid w:val="00D06F97"/>
    <w:rsid w:val="00D07783"/>
    <w:rsid w:val="00D0783E"/>
    <w:rsid w:val="00D078F4"/>
    <w:rsid w:val="00D07ACB"/>
    <w:rsid w:val="00D07FED"/>
    <w:rsid w:val="00D102FD"/>
    <w:rsid w:val="00D1054A"/>
    <w:rsid w:val="00D106ED"/>
    <w:rsid w:val="00D10E57"/>
    <w:rsid w:val="00D11399"/>
    <w:rsid w:val="00D12324"/>
    <w:rsid w:val="00D135E4"/>
    <w:rsid w:val="00D136A7"/>
    <w:rsid w:val="00D13C3C"/>
    <w:rsid w:val="00D142A6"/>
    <w:rsid w:val="00D144E5"/>
    <w:rsid w:val="00D14579"/>
    <w:rsid w:val="00D145A2"/>
    <w:rsid w:val="00D1479B"/>
    <w:rsid w:val="00D148D6"/>
    <w:rsid w:val="00D16833"/>
    <w:rsid w:val="00D16BB3"/>
    <w:rsid w:val="00D2095F"/>
    <w:rsid w:val="00D2188B"/>
    <w:rsid w:val="00D21C12"/>
    <w:rsid w:val="00D22D1D"/>
    <w:rsid w:val="00D23AE6"/>
    <w:rsid w:val="00D250F3"/>
    <w:rsid w:val="00D255D6"/>
    <w:rsid w:val="00D255E2"/>
    <w:rsid w:val="00D25FB8"/>
    <w:rsid w:val="00D26F97"/>
    <w:rsid w:val="00D2733E"/>
    <w:rsid w:val="00D275DD"/>
    <w:rsid w:val="00D277AA"/>
    <w:rsid w:val="00D3127A"/>
    <w:rsid w:val="00D31B5D"/>
    <w:rsid w:val="00D31D3F"/>
    <w:rsid w:val="00D32B34"/>
    <w:rsid w:val="00D33495"/>
    <w:rsid w:val="00D33B59"/>
    <w:rsid w:val="00D33E3F"/>
    <w:rsid w:val="00D33E99"/>
    <w:rsid w:val="00D34333"/>
    <w:rsid w:val="00D35931"/>
    <w:rsid w:val="00D369A0"/>
    <w:rsid w:val="00D373D8"/>
    <w:rsid w:val="00D37A69"/>
    <w:rsid w:val="00D37FDF"/>
    <w:rsid w:val="00D40719"/>
    <w:rsid w:val="00D4208F"/>
    <w:rsid w:val="00D43054"/>
    <w:rsid w:val="00D45E4C"/>
    <w:rsid w:val="00D46139"/>
    <w:rsid w:val="00D4702A"/>
    <w:rsid w:val="00D470B3"/>
    <w:rsid w:val="00D47251"/>
    <w:rsid w:val="00D47BA6"/>
    <w:rsid w:val="00D47BAD"/>
    <w:rsid w:val="00D51437"/>
    <w:rsid w:val="00D51503"/>
    <w:rsid w:val="00D5209C"/>
    <w:rsid w:val="00D5373D"/>
    <w:rsid w:val="00D538E8"/>
    <w:rsid w:val="00D53F5F"/>
    <w:rsid w:val="00D53F6A"/>
    <w:rsid w:val="00D540AA"/>
    <w:rsid w:val="00D54462"/>
    <w:rsid w:val="00D54B05"/>
    <w:rsid w:val="00D54DFD"/>
    <w:rsid w:val="00D54E99"/>
    <w:rsid w:val="00D5624A"/>
    <w:rsid w:val="00D56BF5"/>
    <w:rsid w:val="00D56BFF"/>
    <w:rsid w:val="00D572EE"/>
    <w:rsid w:val="00D577E8"/>
    <w:rsid w:val="00D57AEE"/>
    <w:rsid w:val="00D61D71"/>
    <w:rsid w:val="00D62450"/>
    <w:rsid w:val="00D62B12"/>
    <w:rsid w:val="00D62CE9"/>
    <w:rsid w:val="00D63BCA"/>
    <w:rsid w:val="00D6416A"/>
    <w:rsid w:val="00D6430E"/>
    <w:rsid w:val="00D646D6"/>
    <w:rsid w:val="00D64D9F"/>
    <w:rsid w:val="00D656EC"/>
    <w:rsid w:val="00D65D9E"/>
    <w:rsid w:val="00D65E55"/>
    <w:rsid w:val="00D662C0"/>
    <w:rsid w:val="00D664E3"/>
    <w:rsid w:val="00D70ABE"/>
    <w:rsid w:val="00D71B6D"/>
    <w:rsid w:val="00D732FF"/>
    <w:rsid w:val="00D74004"/>
    <w:rsid w:val="00D74332"/>
    <w:rsid w:val="00D7436F"/>
    <w:rsid w:val="00D74991"/>
    <w:rsid w:val="00D749E9"/>
    <w:rsid w:val="00D76F63"/>
    <w:rsid w:val="00D7707F"/>
    <w:rsid w:val="00D77957"/>
    <w:rsid w:val="00D8134D"/>
    <w:rsid w:val="00D81877"/>
    <w:rsid w:val="00D819CB"/>
    <w:rsid w:val="00D81EB8"/>
    <w:rsid w:val="00D820A5"/>
    <w:rsid w:val="00D828CB"/>
    <w:rsid w:val="00D82AA8"/>
    <w:rsid w:val="00D82B30"/>
    <w:rsid w:val="00D831DD"/>
    <w:rsid w:val="00D83519"/>
    <w:rsid w:val="00D8420C"/>
    <w:rsid w:val="00D85BFE"/>
    <w:rsid w:val="00D85CDE"/>
    <w:rsid w:val="00D861E4"/>
    <w:rsid w:val="00D86F6A"/>
    <w:rsid w:val="00D86F7A"/>
    <w:rsid w:val="00D87F6E"/>
    <w:rsid w:val="00D914AC"/>
    <w:rsid w:val="00D92AEB"/>
    <w:rsid w:val="00D9353C"/>
    <w:rsid w:val="00D94A74"/>
    <w:rsid w:val="00D9569A"/>
    <w:rsid w:val="00D95752"/>
    <w:rsid w:val="00D95E08"/>
    <w:rsid w:val="00D97857"/>
    <w:rsid w:val="00D978EF"/>
    <w:rsid w:val="00D97908"/>
    <w:rsid w:val="00D97F7A"/>
    <w:rsid w:val="00DA0542"/>
    <w:rsid w:val="00DA1CF1"/>
    <w:rsid w:val="00DA3372"/>
    <w:rsid w:val="00DA339A"/>
    <w:rsid w:val="00DA4100"/>
    <w:rsid w:val="00DA469A"/>
    <w:rsid w:val="00DA4ACC"/>
    <w:rsid w:val="00DA5F39"/>
    <w:rsid w:val="00DA6021"/>
    <w:rsid w:val="00DA605B"/>
    <w:rsid w:val="00DA6069"/>
    <w:rsid w:val="00DA64AA"/>
    <w:rsid w:val="00DA7095"/>
    <w:rsid w:val="00DA7373"/>
    <w:rsid w:val="00DB024A"/>
    <w:rsid w:val="00DB1A4F"/>
    <w:rsid w:val="00DB1BCD"/>
    <w:rsid w:val="00DB1E78"/>
    <w:rsid w:val="00DB2B0B"/>
    <w:rsid w:val="00DB2CE3"/>
    <w:rsid w:val="00DB410D"/>
    <w:rsid w:val="00DB44C6"/>
    <w:rsid w:val="00DB584F"/>
    <w:rsid w:val="00DB59C8"/>
    <w:rsid w:val="00DB6B20"/>
    <w:rsid w:val="00DC0B9D"/>
    <w:rsid w:val="00DC0FEA"/>
    <w:rsid w:val="00DC1091"/>
    <w:rsid w:val="00DC1D9C"/>
    <w:rsid w:val="00DC1E25"/>
    <w:rsid w:val="00DC2328"/>
    <w:rsid w:val="00DC2B6C"/>
    <w:rsid w:val="00DC31AC"/>
    <w:rsid w:val="00DC3D8F"/>
    <w:rsid w:val="00DC42BA"/>
    <w:rsid w:val="00DC691F"/>
    <w:rsid w:val="00DC7796"/>
    <w:rsid w:val="00DC79C3"/>
    <w:rsid w:val="00DD084F"/>
    <w:rsid w:val="00DD11A1"/>
    <w:rsid w:val="00DD142E"/>
    <w:rsid w:val="00DD1747"/>
    <w:rsid w:val="00DD1D31"/>
    <w:rsid w:val="00DD1E41"/>
    <w:rsid w:val="00DD30CC"/>
    <w:rsid w:val="00DD420D"/>
    <w:rsid w:val="00DD455F"/>
    <w:rsid w:val="00DD4F59"/>
    <w:rsid w:val="00DD53DE"/>
    <w:rsid w:val="00DD56EB"/>
    <w:rsid w:val="00DD5E7D"/>
    <w:rsid w:val="00DD6030"/>
    <w:rsid w:val="00DD67EF"/>
    <w:rsid w:val="00DD7314"/>
    <w:rsid w:val="00DD7B8E"/>
    <w:rsid w:val="00DD7D7E"/>
    <w:rsid w:val="00DD7ED6"/>
    <w:rsid w:val="00DE0037"/>
    <w:rsid w:val="00DE01F1"/>
    <w:rsid w:val="00DE0552"/>
    <w:rsid w:val="00DE19A7"/>
    <w:rsid w:val="00DE19E9"/>
    <w:rsid w:val="00DE2281"/>
    <w:rsid w:val="00DE27F6"/>
    <w:rsid w:val="00DE358F"/>
    <w:rsid w:val="00DE3701"/>
    <w:rsid w:val="00DE5860"/>
    <w:rsid w:val="00DE5923"/>
    <w:rsid w:val="00DE5E45"/>
    <w:rsid w:val="00DE6AA5"/>
    <w:rsid w:val="00DE74B1"/>
    <w:rsid w:val="00DF0040"/>
    <w:rsid w:val="00DF12F0"/>
    <w:rsid w:val="00DF1502"/>
    <w:rsid w:val="00DF15D6"/>
    <w:rsid w:val="00DF3ADB"/>
    <w:rsid w:val="00DF3CDB"/>
    <w:rsid w:val="00DF3EFB"/>
    <w:rsid w:val="00DF4D14"/>
    <w:rsid w:val="00DF7381"/>
    <w:rsid w:val="00DF786E"/>
    <w:rsid w:val="00E00C52"/>
    <w:rsid w:val="00E01CC5"/>
    <w:rsid w:val="00E02C01"/>
    <w:rsid w:val="00E02CEA"/>
    <w:rsid w:val="00E03301"/>
    <w:rsid w:val="00E03990"/>
    <w:rsid w:val="00E03A29"/>
    <w:rsid w:val="00E03F89"/>
    <w:rsid w:val="00E0448C"/>
    <w:rsid w:val="00E04B5C"/>
    <w:rsid w:val="00E04D3C"/>
    <w:rsid w:val="00E04E00"/>
    <w:rsid w:val="00E05513"/>
    <w:rsid w:val="00E05529"/>
    <w:rsid w:val="00E05D71"/>
    <w:rsid w:val="00E10663"/>
    <w:rsid w:val="00E10DBA"/>
    <w:rsid w:val="00E115FA"/>
    <w:rsid w:val="00E12325"/>
    <w:rsid w:val="00E1355E"/>
    <w:rsid w:val="00E1359D"/>
    <w:rsid w:val="00E1395F"/>
    <w:rsid w:val="00E13A79"/>
    <w:rsid w:val="00E13CBD"/>
    <w:rsid w:val="00E13F1D"/>
    <w:rsid w:val="00E13F79"/>
    <w:rsid w:val="00E144DE"/>
    <w:rsid w:val="00E14788"/>
    <w:rsid w:val="00E1534E"/>
    <w:rsid w:val="00E1561B"/>
    <w:rsid w:val="00E15BD5"/>
    <w:rsid w:val="00E1673B"/>
    <w:rsid w:val="00E17895"/>
    <w:rsid w:val="00E20622"/>
    <w:rsid w:val="00E22623"/>
    <w:rsid w:val="00E22BDD"/>
    <w:rsid w:val="00E234B3"/>
    <w:rsid w:val="00E244FE"/>
    <w:rsid w:val="00E2451C"/>
    <w:rsid w:val="00E24A9D"/>
    <w:rsid w:val="00E24B79"/>
    <w:rsid w:val="00E24DAC"/>
    <w:rsid w:val="00E2518E"/>
    <w:rsid w:val="00E2543A"/>
    <w:rsid w:val="00E25576"/>
    <w:rsid w:val="00E30F0C"/>
    <w:rsid w:val="00E321C4"/>
    <w:rsid w:val="00E3268E"/>
    <w:rsid w:val="00E32844"/>
    <w:rsid w:val="00E3350F"/>
    <w:rsid w:val="00E344DF"/>
    <w:rsid w:val="00E347C2"/>
    <w:rsid w:val="00E351F0"/>
    <w:rsid w:val="00E364F6"/>
    <w:rsid w:val="00E3673A"/>
    <w:rsid w:val="00E367F5"/>
    <w:rsid w:val="00E36C68"/>
    <w:rsid w:val="00E36CFF"/>
    <w:rsid w:val="00E3744D"/>
    <w:rsid w:val="00E376D0"/>
    <w:rsid w:val="00E37739"/>
    <w:rsid w:val="00E408FE"/>
    <w:rsid w:val="00E410C5"/>
    <w:rsid w:val="00E4229D"/>
    <w:rsid w:val="00E43A1F"/>
    <w:rsid w:val="00E446ED"/>
    <w:rsid w:val="00E456C5"/>
    <w:rsid w:val="00E4570D"/>
    <w:rsid w:val="00E457F1"/>
    <w:rsid w:val="00E45850"/>
    <w:rsid w:val="00E45C28"/>
    <w:rsid w:val="00E4734A"/>
    <w:rsid w:val="00E47E31"/>
    <w:rsid w:val="00E504DA"/>
    <w:rsid w:val="00E5075B"/>
    <w:rsid w:val="00E515A5"/>
    <w:rsid w:val="00E516D6"/>
    <w:rsid w:val="00E51786"/>
    <w:rsid w:val="00E52400"/>
    <w:rsid w:val="00E52565"/>
    <w:rsid w:val="00E5257B"/>
    <w:rsid w:val="00E53989"/>
    <w:rsid w:val="00E53CE5"/>
    <w:rsid w:val="00E57880"/>
    <w:rsid w:val="00E57A28"/>
    <w:rsid w:val="00E57B3B"/>
    <w:rsid w:val="00E60778"/>
    <w:rsid w:val="00E6090E"/>
    <w:rsid w:val="00E61911"/>
    <w:rsid w:val="00E61D29"/>
    <w:rsid w:val="00E61F81"/>
    <w:rsid w:val="00E6415D"/>
    <w:rsid w:val="00E64325"/>
    <w:rsid w:val="00E64F49"/>
    <w:rsid w:val="00E660D8"/>
    <w:rsid w:val="00E665D3"/>
    <w:rsid w:val="00E665E9"/>
    <w:rsid w:val="00E6678C"/>
    <w:rsid w:val="00E67AD5"/>
    <w:rsid w:val="00E71994"/>
    <w:rsid w:val="00E719A1"/>
    <w:rsid w:val="00E71DDF"/>
    <w:rsid w:val="00E725CD"/>
    <w:rsid w:val="00E7278D"/>
    <w:rsid w:val="00E735E8"/>
    <w:rsid w:val="00E74096"/>
    <w:rsid w:val="00E7440E"/>
    <w:rsid w:val="00E7545C"/>
    <w:rsid w:val="00E766BE"/>
    <w:rsid w:val="00E7752E"/>
    <w:rsid w:val="00E775A4"/>
    <w:rsid w:val="00E806C0"/>
    <w:rsid w:val="00E80E40"/>
    <w:rsid w:val="00E826C1"/>
    <w:rsid w:val="00E828AB"/>
    <w:rsid w:val="00E842D5"/>
    <w:rsid w:val="00E84317"/>
    <w:rsid w:val="00E84646"/>
    <w:rsid w:val="00E8471B"/>
    <w:rsid w:val="00E84C64"/>
    <w:rsid w:val="00E85930"/>
    <w:rsid w:val="00E86861"/>
    <w:rsid w:val="00E879B9"/>
    <w:rsid w:val="00E91DB8"/>
    <w:rsid w:val="00E924F1"/>
    <w:rsid w:val="00E926EB"/>
    <w:rsid w:val="00E94C16"/>
    <w:rsid w:val="00E94D09"/>
    <w:rsid w:val="00E95445"/>
    <w:rsid w:val="00E956B6"/>
    <w:rsid w:val="00E95C15"/>
    <w:rsid w:val="00E977C4"/>
    <w:rsid w:val="00E9784E"/>
    <w:rsid w:val="00EA00D7"/>
    <w:rsid w:val="00EA03F1"/>
    <w:rsid w:val="00EA1B17"/>
    <w:rsid w:val="00EA1D37"/>
    <w:rsid w:val="00EA268C"/>
    <w:rsid w:val="00EA2C24"/>
    <w:rsid w:val="00EA350D"/>
    <w:rsid w:val="00EA3563"/>
    <w:rsid w:val="00EA47B4"/>
    <w:rsid w:val="00EA4DCC"/>
    <w:rsid w:val="00EA50F4"/>
    <w:rsid w:val="00EA64FA"/>
    <w:rsid w:val="00EA66E6"/>
    <w:rsid w:val="00EA6D6F"/>
    <w:rsid w:val="00EA7590"/>
    <w:rsid w:val="00EB195D"/>
    <w:rsid w:val="00EB1D64"/>
    <w:rsid w:val="00EB20A0"/>
    <w:rsid w:val="00EB2471"/>
    <w:rsid w:val="00EB3ECA"/>
    <w:rsid w:val="00EB3F2A"/>
    <w:rsid w:val="00EB4988"/>
    <w:rsid w:val="00EB5925"/>
    <w:rsid w:val="00EB6C22"/>
    <w:rsid w:val="00EB711C"/>
    <w:rsid w:val="00EC069A"/>
    <w:rsid w:val="00EC08AA"/>
    <w:rsid w:val="00EC0A52"/>
    <w:rsid w:val="00EC0EE9"/>
    <w:rsid w:val="00EC1677"/>
    <w:rsid w:val="00EC1A05"/>
    <w:rsid w:val="00EC27E2"/>
    <w:rsid w:val="00EC2DD1"/>
    <w:rsid w:val="00EC355B"/>
    <w:rsid w:val="00EC3BA3"/>
    <w:rsid w:val="00EC5019"/>
    <w:rsid w:val="00EC50D9"/>
    <w:rsid w:val="00EC5348"/>
    <w:rsid w:val="00EC5C34"/>
    <w:rsid w:val="00ED09CE"/>
    <w:rsid w:val="00ED17BB"/>
    <w:rsid w:val="00ED280A"/>
    <w:rsid w:val="00ED2D6D"/>
    <w:rsid w:val="00ED3C3E"/>
    <w:rsid w:val="00ED3E30"/>
    <w:rsid w:val="00ED438F"/>
    <w:rsid w:val="00ED4671"/>
    <w:rsid w:val="00ED657F"/>
    <w:rsid w:val="00ED67AA"/>
    <w:rsid w:val="00ED6EC8"/>
    <w:rsid w:val="00ED7569"/>
    <w:rsid w:val="00EE070E"/>
    <w:rsid w:val="00EE0C9E"/>
    <w:rsid w:val="00EE0D22"/>
    <w:rsid w:val="00EE115A"/>
    <w:rsid w:val="00EE3FA8"/>
    <w:rsid w:val="00EE40C5"/>
    <w:rsid w:val="00EE46EB"/>
    <w:rsid w:val="00EE493E"/>
    <w:rsid w:val="00EE5165"/>
    <w:rsid w:val="00EE598C"/>
    <w:rsid w:val="00EE64C3"/>
    <w:rsid w:val="00EE6552"/>
    <w:rsid w:val="00EE6CFC"/>
    <w:rsid w:val="00EF046B"/>
    <w:rsid w:val="00EF0538"/>
    <w:rsid w:val="00EF05CF"/>
    <w:rsid w:val="00EF22FC"/>
    <w:rsid w:val="00EF2943"/>
    <w:rsid w:val="00EF5060"/>
    <w:rsid w:val="00EF5660"/>
    <w:rsid w:val="00EF6319"/>
    <w:rsid w:val="00EF65D9"/>
    <w:rsid w:val="00EF6893"/>
    <w:rsid w:val="00EF6EFE"/>
    <w:rsid w:val="00EF7695"/>
    <w:rsid w:val="00EF7809"/>
    <w:rsid w:val="00EF7B08"/>
    <w:rsid w:val="00EF7F81"/>
    <w:rsid w:val="00EF7FD9"/>
    <w:rsid w:val="00F0026B"/>
    <w:rsid w:val="00F00B7F"/>
    <w:rsid w:val="00F00CCF"/>
    <w:rsid w:val="00F011AD"/>
    <w:rsid w:val="00F01459"/>
    <w:rsid w:val="00F020FD"/>
    <w:rsid w:val="00F03D06"/>
    <w:rsid w:val="00F03F90"/>
    <w:rsid w:val="00F04146"/>
    <w:rsid w:val="00F041FA"/>
    <w:rsid w:val="00F0446B"/>
    <w:rsid w:val="00F04F82"/>
    <w:rsid w:val="00F062E6"/>
    <w:rsid w:val="00F0742C"/>
    <w:rsid w:val="00F07B61"/>
    <w:rsid w:val="00F12021"/>
    <w:rsid w:val="00F125B9"/>
    <w:rsid w:val="00F1271B"/>
    <w:rsid w:val="00F12A31"/>
    <w:rsid w:val="00F131D7"/>
    <w:rsid w:val="00F139D0"/>
    <w:rsid w:val="00F145F6"/>
    <w:rsid w:val="00F14753"/>
    <w:rsid w:val="00F14BEA"/>
    <w:rsid w:val="00F1536B"/>
    <w:rsid w:val="00F15A7E"/>
    <w:rsid w:val="00F15F83"/>
    <w:rsid w:val="00F16217"/>
    <w:rsid w:val="00F16545"/>
    <w:rsid w:val="00F16709"/>
    <w:rsid w:val="00F16BE5"/>
    <w:rsid w:val="00F17569"/>
    <w:rsid w:val="00F1777A"/>
    <w:rsid w:val="00F17C50"/>
    <w:rsid w:val="00F20268"/>
    <w:rsid w:val="00F202C5"/>
    <w:rsid w:val="00F2042B"/>
    <w:rsid w:val="00F20A6A"/>
    <w:rsid w:val="00F212E2"/>
    <w:rsid w:val="00F2178C"/>
    <w:rsid w:val="00F21905"/>
    <w:rsid w:val="00F21C04"/>
    <w:rsid w:val="00F238E8"/>
    <w:rsid w:val="00F248F2"/>
    <w:rsid w:val="00F24FCB"/>
    <w:rsid w:val="00F25087"/>
    <w:rsid w:val="00F25A71"/>
    <w:rsid w:val="00F26B15"/>
    <w:rsid w:val="00F26FBE"/>
    <w:rsid w:val="00F27103"/>
    <w:rsid w:val="00F27B61"/>
    <w:rsid w:val="00F27C47"/>
    <w:rsid w:val="00F311B8"/>
    <w:rsid w:val="00F31217"/>
    <w:rsid w:val="00F313AE"/>
    <w:rsid w:val="00F338CD"/>
    <w:rsid w:val="00F33A21"/>
    <w:rsid w:val="00F33E94"/>
    <w:rsid w:val="00F33FA6"/>
    <w:rsid w:val="00F34000"/>
    <w:rsid w:val="00F34654"/>
    <w:rsid w:val="00F36B98"/>
    <w:rsid w:val="00F376E8"/>
    <w:rsid w:val="00F40817"/>
    <w:rsid w:val="00F416A0"/>
    <w:rsid w:val="00F41D1B"/>
    <w:rsid w:val="00F420B0"/>
    <w:rsid w:val="00F43ACB"/>
    <w:rsid w:val="00F43E4C"/>
    <w:rsid w:val="00F44120"/>
    <w:rsid w:val="00F443ED"/>
    <w:rsid w:val="00F4555D"/>
    <w:rsid w:val="00F51CC9"/>
    <w:rsid w:val="00F52077"/>
    <w:rsid w:val="00F52468"/>
    <w:rsid w:val="00F55DC6"/>
    <w:rsid w:val="00F56004"/>
    <w:rsid w:val="00F564E7"/>
    <w:rsid w:val="00F567D7"/>
    <w:rsid w:val="00F56CEB"/>
    <w:rsid w:val="00F57BA3"/>
    <w:rsid w:val="00F60741"/>
    <w:rsid w:val="00F61197"/>
    <w:rsid w:val="00F614E1"/>
    <w:rsid w:val="00F62C3C"/>
    <w:rsid w:val="00F63181"/>
    <w:rsid w:val="00F63438"/>
    <w:rsid w:val="00F63E03"/>
    <w:rsid w:val="00F65B3E"/>
    <w:rsid w:val="00F65CAF"/>
    <w:rsid w:val="00F66155"/>
    <w:rsid w:val="00F667C4"/>
    <w:rsid w:val="00F66A37"/>
    <w:rsid w:val="00F67261"/>
    <w:rsid w:val="00F6762B"/>
    <w:rsid w:val="00F67738"/>
    <w:rsid w:val="00F70795"/>
    <w:rsid w:val="00F729A3"/>
    <w:rsid w:val="00F729E4"/>
    <w:rsid w:val="00F73C6D"/>
    <w:rsid w:val="00F744A4"/>
    <w:rsid w:val="00F75E16"/>
    <w:rsid w:val="00F76469"/>
    <w:rsid w:val="00F76663"/>
    <w:rsid w:val="00F76973"/>
    <w:rsid w:val="00F76F98"/>
    <w:rsid w:val="00F773D4"/>
    <w:rsid w:val="00F80CEB"/>
    <w:rsid w:val="00F8116D"/>
    <w:rsid w:val="00F81AF9"/>
    <w:rsid w:val="00F821D8"/>
    <w:rsid w:val="00F8226E"/>
    <w:rsid w:val="00F8298C"/>
    <w:rsid w:val="00F83EC6"/>
    <w:rsid w:val="00F84698"/>
    <w:rsid w:val="00F85887"/>
    <w:rsid w:val="00F85CC0"/>
    <w:rsid w:val="00F8743D"/>
    <w:rsid w:val="00F87C6D"/>
    <w:rsid w:val="00F9095C"/>
    <w:rsid w:val="00F90BB3"/>
    <w:rsid w:val="00F91FA4"/>
    <w:rsid w:val="00F9272F"/>
    <w:rsid w:val="00F92794"/>
    <w:rsid w:val="00F93DFC"/>
    <w:rsid w:val="00F945E3"/>
    <w:rsid w:val="00F94750"/>
    <w:rsid w:val="00F95753"/>
    <w:rsid w:val="00F97487"/>
    <w:rsid w:val="00F97927"/>
    <w:rsid w:val="00F97D47"/>
    <w:rsid w:val="00F97FC9"/>
    <w:rsid w:val="00FA04BA"/>
    <w:rsid w:val="00FA1264"/>
    <w:rsid w:val="00FA23F1"/>
    <w:rsid w:val="00FA2880"/>
    <w:rsid w:val="00FA2AD3"/>
    <w:rsid w:val="00FA54BE"/>
    <w:rsid w:val="00FA6A96"/>
    <w:rsid w:val="00FA7758"/>
    <w:rsid w:val="00FA7BDE"/>
    <w:rsid w:val="00FB0414"/>
    <w:rsid w:val="00FB057F"/>
    <w:rsid w:val="00FB062C"/>
    <w:rsid w:val="00FB22D3"/>
    <w:rsid w:val="00FB341A"/>
    <w:rsid w:val="00FB343B"/>
    <w:rsid w:val="00FB4784"/>
    <w:rsid w:val="00FB4B55"/>
    <w:rsid w:val="00FB4C8C"/>
    <w:rsid w:val="00FB53EF"/>
    <w:rsid w:val="00FB5E4D"/>
    <w:rsid w:val="00FB68C2"/>
    <w:rsid w:val="00FB7237"/>
    <w:rsid w:val="00FB72E5"/>
    <w:rsid w:val="00FB7ACB"/>
    <w:rsid w:val="00FC08AD"/>
    <w:rsid w:val="00FC0CF7"/>
    <w:rsid w:val="00FC1353"/>
    <w:rsid w:val="00FC1599"/>
    <w:rsid w:val="00FC1F18"/>
    <w:rsid w:val="00FC2389"/>
    <w:rsid w:val="00FC27BF"/>
    <w:rsid w:val="00FC2E45"/>
    <w:rsid w:val="00FC3B65"/>
    <w:rsid w:val="00FC539F"/>
    <w:rsid w:val="00FC7BF9"/>
    <w:rsid w:val="00FD162A"/>
    <w:rsid w:val="00FD27BE"/>
    <w:rsid w:val="00FD28F2"/>
    <w:rsid w:val="00FD28F5"/>
    <w:rsid w:val="00FD37A1"/>
    <w:rsid w:val="00FD446A"/>
    <w:rsid w:val="00FD4654"/>
    <w:rsid w:val="00FD4E61"/>
    <w:rsid w:val="00FD553F"/>
    <w:rsid w:val="00FD5A9D"/>
    <w:rsid w:val="00FD7272"/>
    <w:rsid w:val="00FD74BE"/>
    <w:rsid w:val="00FE00F0"/>
    <w:rsid w:val="00FE25CC"/>
    <w:rsid w:val="00FE5019"/>
    <w:rsid w:val="00FE797C"/>
    <w:rsid w:val="00FF09DE"/>
    <w:rsid w:val="00FF0B08"/>
    <w:rsid w:val="00FF10B5"/>
    <w:rsid w:val="00FF3AE6"/>
    <w:rsid w:val="00FF3F67"/>
    <w:rsid w:val="00FF4396"/>
    <w:rsid w:val="00FF4453"/>
    <w:rsid w:val="00FF4E3B"/>
    <w:rsid w:val="00FF5AF9"/>
    <w:rsid w:val="00FF6673"/>
    <w:rsid w:val="00FF680D"/>
    <w:rsid w:val="00FF6B0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8B31"/>
  <w15:docId w15:val="{2F503AFA-39E3-4764-8620-A9DB6273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54BE9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C54BE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aliases w:val="List Paragraph2,List Paragraph21,Párrafo de lista1,Parágrafo da Lista1"/>
    <w:basedOn w:val="Norml"/>
    <w:link w:val="ListaszerbekezdsChar"/>
    <w:uiPriority w:val="34"/>
    <w:qFormat/>
    <w:rsid w:val="005A2F8A"/>
    <w:pPr>
      <w:numPr>
        <w:numId w:val="1"/>
      </w:numPr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ekezds">
    <w:name w:val="Bekezdés"/>
    <w:basedOn w:val="Norml"/>
    <w:uiPriority w:val="99"/>
    <w:rsid w:val="005A2F8A"/>
    <w:pPr>
      <w:keepLines/>
      <w:ind w:firstLine="202"/>
      <w:jc w:val="both"/>
    </w:pPr>
    <w:rPr>
      <w:bCs/>
      <w:iCs/>
      <w:noProof/>
      <w:lang w:val="en-US" w:eastAsia="en-US"/>
    </w:rPr>
  </w:style>
  <w:style w:type="paragraph" w:styleId="Nincstrkz">
    <w:name w:val="No Spacing"/>
    <w:uiPriority w:val="1"/>
    <w:qFormat/>
    <w:rsid w:val="000932E1"/>
    <w:pPr>
      <w:spacing w:after="0" w:line="240" w:lineRule="auto"/>
    </w:pPr>
    <w:rPr>
      <w:rFonts w:cstheme="minorHAnsi"/>
    </w:rPr>
  </w:style>
  <w:style w:type="paragraph" w:styleId="NormlWeb">
    <w:name w:val="Normal (Web)"/>
    <w:basedOn w:val="Norml"/>
    <w:rsid w:val="002739DA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27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20D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0DAB"/>
    <w:rPr>
      <w:rFonts w:ascii="Tahoma" w:eastAsia="Times New Roman" w:hAnsi="Tahoma" w:cs="Tahoma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E408FE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65356C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Header1,Char,Header1 Char Char,Header1 Char Char Char Char Char, Char"/>
    <w:basedOn w:val="Norml"/>
    <w:link w:val="lfejChar"/>
    <w:rsid w:val="00CD6A5F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qFormat/>
    <w:rsid w:val="00CD6A5F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C637D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C637D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Bekezdsalapbettpusa"/>
    <w:rsid w:val="00B31196"/>
  </w:style>
  <w:style w:type="character" w:styleId="Kiemels">
    <w:name w:val="Emphasis"/>
    <w:basedOn w:val="Bekezdsalapbettpusa"/>
    <w:uiPriority w:val="20"/>
    <w:qFormat/>
    <w:rsid w:val="00B31196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B31196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0361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3617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2625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Rcsostblzat5">
    <w:name w:val="Rácsos táblázat5"/>
    <w:basedOn w:val="Normltblzat"/>
    <w:next w:val="Rcsostblzat"/>
    <w:uiPriority w:val="59"/>
    <w:rsid w:val="00A745FB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21BB"/>
    <w:rPr>
      <w:rFonts w:eastAsia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21BB"/>
    <w:rPr>
      <w:rFonts w:ascii="Times New Roman" w:hAnsi="Times New Roman" w:cs="Times New Roman"/>
      <w:sz w:val="20"/>
      <w:szCs w:val="20"/>
      <w:lang w:eastAsia="hu-HU"/>
    </w:rPr>
  </w:style>
  <w:style w:type="table" w:customStyle="1" w:styleId="Rcsostblzat6">
    <w:name w:val="Rácsos táblázat6"/>
    <w:basedOn w:val="Normltblzat"/>
    <w:next w:val="Rcsostblzat"/>
    <w:uiPriority w:val="59"/>
    <w:rsid w:val="00C45981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uiPriority w:val="59"/>
    <w:rsid w:val="00085FBA"/>
    <w:pPr>
      <w:spacing w:after="0" w:line="240" w:lineRule="auto"/>
    </w:pPr>
    <w:rPr>
      <w:rFonts w:cs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uiPriority w:val="59"/>
    <w:rsid w:val="00085FBA"/>
    <w:pPr>
      <w:spacing w:after="0" w:line="240" w:lineRule="auto"/>
    </w:pPr>
    <w:rPr>
      <w:rFonts w:cs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uiPriority w:val="99"/>
    <w:unhideWhenUsed/>
    <w:rsid w:val="00EC0EE9"/>
    <w:pPr>
      <w:spacing w:after="120" w:line="480" w:lineRule="auto"/>
      <w:ind w:left="283"/>
    </w:pPr>
    <w:rPr>
      <w:sz w:val="20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EC0EE9"/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9">
    <w:name w:val="Rácsos táblázat9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1D369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59"/>
    <w:rsid w:val="00523DC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next w:val="Rcsostblzat"/>
    <w:uiPriority w:val="59"/>
    <w:rsid w:val="00523DC0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59"/>
    <w:rsid w:val="00A41BBA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59"/>
    <w:rsid w:val="00A41BBA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2 Char,List Paragraph21 Char,Párrafo de lista1 Char,Parágrafo da Lista1 Char"/>
    <w:link w:val="Listaszerbekezds"/>
    <w:uiPriority w:val="34"/>
    <w:rsid w:val="00726BA8"/>
    <w:rPr>
      <w:rFonts w:ascii="Calibri" w:eastAsia="Calibri" w:hAnsi="Calibri" w:cs="Calibri"/>
    </w:rPr>
  </w:style>
  <w:style w:type="table" w:customStyle="1" w:styleId="Rcsostblzat16">
    <w:name w:val="Rácsos táblázat16"/>
    <w:basedOn w:val="Normltblzat"/>
    <w:next w:val="Rcsostblzat"/>
    <w:uiPriority w:val="59"/>
    <w:rsid w:val="00B27583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59"/>
    <w:rsid w:val="00B27583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59"/>
    <w:rsid w:val="0007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3075755093721990524msolistparagraph">
    <w:name w:val="gmail-m_3075755093721990524msolistparagraph"/>
    <w:basedOn w:val="Norml"/>
    <w:rsid w:val="00BC4432"/>
    <w:pPr>
      <w:spacing w:before="100" w:beforeAutospacing="1" w:after="100" w:afterAutospacing="1"/>
    </w:pPr>
    <w:rPr>
      <w:rFonts w:eastAsia="Calibri"/>
    </w:rPr>
  </w:style>
  <w:style w:type="character" w:styleId="Erskiemels">
    <w:name w:val="Intense Emphasis"/>
    <w:basedOn w:val="Bekezdsalapbettpusa"/>
    <w:uiPriority w:val="21"/>
    <w:qFormat/>
    <w:rsid w:val="00884B62"/>
    <w:rPr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EB4988"/>
    <w:rPr>
      <w:b/>
      <w:bCs/>
    </w:rPr>
  </w:style>
  <w:style w:type="paragraph" w:styleId="Felsorols">
    <w:name w:val="List Bullet"/>
    <w:basedOn w:val="Norml"/>
    <w:autoRedefine/>
    <w:unhideWhenUsed/>
    <w:rsid w:val="0099247B"/>
    <w:pPr>
      <w:tabs>
        <w:tab w:val="left" w:pos="0"/>
        <w:tab w:val="left" w:pos="851"/>
      </w:tabs>
      <w:jc w:val="both"/>
    </w:pPr>
    <w:rPr>
      <w:rFonts w:eastAsia="Calibri"/>
      <w:b/>
      <w:bCs/>
    </w:rPr>
  </w:style>
  <w:style w:type="paragraph" w:customStyle="1" w:styleId="uj">
    <w:name w:val="uj"/>
    <w:basedOn w:val="Norml"/>
    <w:rsid w:val="008D1762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unhideWhenUsed/>
    <w:rsid w:val="008E2EC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E2EC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Cm">
    <w:name w:val="FôCím"/>
    <w:uiPriority w:val="99"/>
    <w:rsid w:val="00F43ACB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95D79"/>
    <w:rPr>
      <w:vertAlign w:val="superscript"/>
    </w:rPr>
  </w:style>
  <w:style w:type="paragraph" w:styleId="Alcm">
    <w:name w:val="Subtitle"/>
    <w:basedOn w:val="Norml"/>
    <w:next w:val="Norml"/>
    <w:link w:val="AlcmChar"/>
    <w:uiPriority w:val="11"/>
    <w:qFormat/>
    <w:rsid w:val="004064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cmChar">
    <w:name w:val="Alcím Char"/>
    <w:basedOn w:val="Bekezdsalapbettpusa"/>
    <w:link w:val="Alcm"/>
    <w:uiPriority w:val="11"/>
    <w:rsid w:val="00406453"/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table" w:customStyle="1" w:styleId="Rcsostblzat19">
    <w:name w:val="Rácsos táblázat19"/>
    <w:basedOn w:val="Normltblzat"/>
    <w:next w:val="Rcsostblzat"/>
    <w:uiPriority w:val="59"/>
    <w:rsid w:val="0074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59"/>
    <w:rsid w:val="00924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"/>
    <w:rsid w:val="00D3349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8F7B-0490-452F-BBB7-F2C14342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7425</Words>
  <Characters>51238</Characters>
  <Application>Microsoft Office Word</Application>
  <DocSecurity>4</DocSecurity>
  <Lines>426</Lines>
  <Paragraphs>117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Kovácsné Darázs Kinga</dc:creator>
  <cp:lastModifiedBy>dr. Zalka-Wicher Zsófia</cp:lastModifiedBy>
  <cp:revision>2</cp:revision>
  <cp:lastPrinted>2024-12-18T10:43:00Z</cp:lastPrinted>
  <dcterms:created xsi:type="dcterms:W3CDTF">2024-12-19T09:43:00Z</dcterms:created>
  <dcterms:modified xsi:type="dcterms:W3CDTF">2024-12-19T09:43:00Z</dcterms:modified>
</cp:coreProperties>
</file>