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Képviselő-testülete</w:t>
      </w:r>
    </w:p>
    <w:p w:rsidR="003E5B2B" w:rsidRDefault="005713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6B7BCE"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4</w:t>
      </w:r>
      <w:r w:rsidR="006B7BCE">
        <w:rPr>
          <w:color w:val="000000"/>
          <w:sz w:val="24"/>
          <w:szCs w:val="24"/>
        </w:rPr>
        <w:t>. Kt.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 e g y z ő k ö n y v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Készült Mosonmagyaróváron, 202</w:t>
      </w:r>
      <w:r w:rsidR="0057135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="00571359">
        <w:rPr>
          <w:color w:val="000000"/>
          <w:sz w:val="24"/>
          <w:szCs w:val="24"/>
        </w:rPr>
        <w:t>február</w:t>
      </w:r>
      <w:r>
        <w:rPr>
          <w:color w:val="000000"/>
          <w:sz w:val="24"/>
          <w:szCs w:val="24"/>
        </w:rPr>
        <w:t xml:space="preserve"> 1</w:t>
      </w:r>
      <w:r w:rsidR="0057135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-</w:t>
      </w:r>
      <w:r w:rsidR="00571359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>n (csütörtök) 1</w:t>
      </w:r>
      <w:r w:rsidR="00180CD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180CD2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órakor a Képviselő-testület nyilvános ülésén a Városháza I. emeleti Dísztermében.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Jelen vannak:</w:t>
      </w:r>
      <w:r>
        <w:rPr>
          <w:color w:val="000000"/>
          <w:sz w:val="24"/>
          <w:szCs w:val="24"/>
        </w:rPr>
        <w:t xml:space="preserve"> Dr. Árvay István polgármester elnökletével </w:t>
      </w:r>
      <w:r w:rsidR="00571359">
        <w:rPr>
          <w:color w:val="000000"/>
          <w:sz w:val="24"/>
          <w:szCs w:val="24"/>
        </w:rPr>
        <w:t xml:space="preserve">dr. Iváncsics János, </w:t>
      </w:r>
      <w:r>
        <w:rPr>
          <w:color w:val="000000"/>
          <w:sz w:val="24"/>
          <w:szCs w:val="24"/>
        </w:rPr>
        <w:t>Keszeiné Siklósi Zsuzsanna, Staár Katalin, Németh Sándor, Nyitrai József, Muráncsik László, Pausits István, Dr. Frauhammer Csaba,</w:t>
      </w:r>
      <w:r w:rsidR="00571359">
        <w:rPr>
          <w:color w:val="000000"/>
          <w:sz w:val="24"/>
          <w:szCs w:val="24"/>
        </w:rPr>
        <w:t xml:space="preserve"> </w:t>
      </w:r>
      <w:r w:rsidR="00180CD2">
        <w:rPr>
          <w:color w:val="000000"/>
          <w:sz w:val="24"/>
          <w:szCs w:val="24"/>
        </w:rPr>
        <w:t xml:space="preserve">Kránitz László, </w:t>
      </w:r>
      <w:r>
        <w:rPr>
          <w:color w:val="000000"/>
          <w:sz w:val="24"/>
          <w:szCs w:val="24"/>
        </w:rPr>
        <w:t>Szabó Miklós, Vida István, Ábrahám Tivadar</w:t>
      </w:r>
      <w:r w:rsidR="00180CD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FE26CD">
        <w:rPr>
          <w:color w:val="000000"/>
          <w:sz w:val="24"/>
          <w:szCs w:val="24"/>
        </w:rPr>
        <w:t>D</w:t>
      </w:r>
      <w:r w:rsidR="00180CD2">
        <w:rPr>
          <w:color w:val="000000"/>
          <w:sz w:val="24"/>
          <w:szCs w:val="24"/>
        </w:rPr>
        <w:t xml:space="preserve">r. Jávor Miklós, Élő Károly </w:t>
      </w:r>
      <w:r>
        <w:rPr>
          <w:color w:val="000000"/>
          <w:sz w:val="24"/>
          <w:szCs w:val="24"/>
        </w:rPr>
        <w:t>képviselők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Pr="001325ED" w:rsidRDefault="006B7BCE" w:rsidP="001325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Meghívottak:</w:t>
      </w:r>
    </w:p>
    <w:p w:rsidR="00FB4C87" w:rsidRDefault="00FB4C87" w:rsidP="00FB4C87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Dr. Unger András Mosonmagyaróvári Városvédő Egyesület elnöke</w:t>
      </w:r>
    </w:p>
    <w:p w:rsidR="00FB4C87" w:rsidRDefault="00FB4C87" w:rsidP="00FB4C87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Dr. Bodnár Mária Hospice - Segítő Kéz Alapítvány kuratóriumi tagja</w:t>
      </w:r>
    </w:p>
    <w:p w:rsidR="00FB4C87" w:rsidRDefault="00FB4C87" w:rsidP="00FB4C87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Bogyai</w:t>
      </w:r>
      <w:proofErr w:type="spellEnd"/>
      <w:r>
        <w:rPr>
          <w:sz w:val="24"/>
          <w:szCs w:val="24"/>
        </w:rPr>
        <w:t>-Miksó Henrietta Hospice Ház vezetője</w:t>
      </w:r>
    </w:p>
    <w:p w:rsidR="00FB4C87" w:rsidRDefault="00FB4C87" w:rsidP="00FB4C87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Printz</w:t>
      </w:r>
      <w:proofErr w:type="spellEnd"/>
      <w:r>
        <w:rPr>
          <w:sz w:val="24"/>
          <w:szCs w:val="24"/>
        </w:rPr>
        <w:t xml:space="preserve"> János Károly könyvvizsgáló</w:t>
      </w:r>
    </w:p>
    <w:p w:rsidR="00FB4C87" w:rsidRDefault="00FB4C87" w:rsidP="00FB4C87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Árpási</w:t>
      </w:r>
      <w:proofErr w:type="spellEnd"/>
      <w:r>
        <w:rPr>
          <w:sz w:val="24"/>
          <w:szCs w:val="24"/>
        </w:rPr>
        <w:t xml:space="preserve"> Nándor kérelmező</w:t>
      </w:r>
    </w:p>
    <w:p w:rsidR="00FE26CD" w:rsidRDefault="00FE26CD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Csiszár Péter </w:t>
      </w:r>
      <w:proofErr w:type="spellStart"/>
      <w:r>
        <w:rPr>
          <w:sz w:val="24"/>
          <w:szCs w:val="24"/>
        </w:rPr>
        <w:t>Flesch</w:t>
      </w:r>
      <w:proofErr w:type="spellEnd"/>
      <w:r>
        <w:rPr>
          <w:sz w:val="24"/>
          <w:szCs w:val="24"/>
        </w:rPr>
        <w:t xml:space="preserve"> Károly Nonprofit Kft. ügyvezetője</w:t>
      </w:r>
    </w:p>
    <w:p w:rsidR="001325ED" w:rsidRDefault="001325ED" w:rsidP="001325ED">
      <w:pPr>
        <w:pBdr>
          <w:top w:val="nil"/>
          <w:left w:val="nil"/>
          <w:bottom w:val="nil"/>
          <w:right w:val="nil"/>
          <w:between w:val="nil"/>
        </w:pBdr>
        <w:ind w:left="708" w:hanging="169"/>
        <w:rPr>
          <w:sz w:val="24"/>
          <w:szCs w:val="24"/>
        </w:rPr>
      </w:pPr>
      <w:r>
        <w:rPr>
          <w:sz w:val="24"/>
          <w:szCs w:val="24"/>
        </w:rPr>
        <w:t>Sallai László Szociális Foglalkoztató Közhasznú Nonprofit Kft. ügyvezetője</w:t>
      </w:r>
    </w:p>
    <w:p w:rsidR="00FE26CD" w:rsidRDefault="00FE26CD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color w:val="000000"/>
          <w:sz w:val="24"/>
          <w:szCs w:val="24"/>
        </w:rPr>
      </w:pPr>
      <w:r>
        <w:rPr>
          <w:sz w:val="24"/>
          <w:szCs w:val="24"/>
        </w:rPr>
        <w:t>Csapó Imre</w:t>
      </w:r>
      <w:r w:rsidRPr="0087630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AQUA Szolgáltató Kft. ügyvezetője</w:t>
      </w:r>
    </w:p>
    <w:p w:rsidR="001325ED" w:rsidRDefault="001325ED" w:rsidP="001325E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Pollhammer Jenő MOVINNOV Kft. ügyvezetője</w:t>
      </w:r>
    </w:p>
    <w:p w:rsidR="00FE26CD" w:rsidRDefault="00FE26CD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Horváthné Pákozdi Emese Futura Szolgáltató Központ igazgatója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Dr. Gál Gellért Mosonmagyaróvári Önkormányzati Rendészet vezetője</w:t>
      </w:r>
    </w:p>
    <w:p w:rsidR="00FE26CD" w:rsidRDefault="00FE26CD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Zimmerer</w:t>
      </w:r>
      <w:proofErr w:type="spellEnd"/>
      <w:r>
        <w:rPr>
          <w:sz w:val="24"/>
          <w:szCs w:val="24"/>
        </w:rPr>
        <w:t xml:space="preserve"> Károlyné Kistérségi Egyesített Szociális Intézmény intézményvezetője</w:t>
      </w:r>
    </w:p>
    <w:p w:rsidR="00FE26CD" w:rsidRDefault="00FE26CD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Hima</w:t>
      </w:r>
      <w:proofErr w:type="spellEnd"/>
      <w:r>
        <w:rPr>
          <w:sz w:val="24"/>
          <w:szCs w:val="24"/>
        </w:rPr>
        <w:t xml:space="preserve"> Erika Kistérségi Egyesített Szociális Intézmény gazdasági vezetője</w:t>
      </w:r>
    </w:p>
    <w:p w:rsidR="007C2923" w:rsidRDefault="007C2923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Novics Bernadett Család</w:t>
      </w:r>
      <w:r w:rsidR="00214AD8">
        <w:rPr>
          <w:sz w:val="24"/>
          <w:szCs w:val="24"/>
        </w:rPr>
        <w:t>-</w:t>
      </w:r>
      <w:r>
        <w:rPr>
          <w:sz w:val="24"/>
          <w:szCs w:val="24"/>
        </w:rPr>
        <w:t xml:space="preserve"> és Gyermekjóléti Központ intézményvezetője</w:t>
      </w:r>
    </w:p>
    <w:p w:rsidR="00FB4C87" w:rsidRDefault="00FB4C87" w:rsidP="00FB4C87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Tolnai József Mosonmagyaróvári Horvát Nemzetiségi Önkormányzat elnöke</w:t>
      </w:r>
    </w:p>
    <w:p w:rsidR="003E5B2B" w:rsidRDefault="00FE26CD" w:rsidP="005C5756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Segesvári Zsolt</w:t>
      </w:r>
      <w:r w:rsidR="001325ED">
        <w:rPr>
          <w:sz w:val="24"/>
          <w:szCs w:val="24"/>
        </w:rPr>
        <w:t xml:space="preserve"> Mosonmagyaróvári Városi Televízió részéről</w:t>
      </w:r>
    </w:p>
    <w:p w:rsidR="001325ED" w:rsidRDefault="001325ED" w:rsidP="001325E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Mészely Réka Kisalföld c. napilap részéről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Polgármesteri Hivatal részéről: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Fehérné dr. Bodó Mariann címzetes főjegyző</w:t>
      </w:r>
    </w:p>
    <w:p w:rsidR="00571359" w:rsidRDefault="00571359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Szabóné Molnár Ildikó aljegyző-osztályvezető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Molnárné Nagy Edina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Tomasits Zsuzsanna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Tóth Szabolcs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Kitley Tibor városi </w:t>
      </w:r>
      <w:proofErr w:type="spellStart"/>
      <w:r>
        <w:rPr>
          <w:color w:val="000000"/>
          <w:sz w:val="24"/>
          <w:szCs w:val="24"/>
        </w:rPr>
        <w:t>főépítész</w:t>
      </w:r>
      <w:proofErr w:type="spellEnd"/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Tilai László irodavezető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Horváthné Szemerits Katalin csoportvezető</w:t>
      </w:r>
    </w:p>
    <w:p w:rsidR="007839A1" w:rsidRDefault="007839A1" w:rsidP="007839A1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Vizsy-Gombosi Lilla titkárságvezető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Vámosi Bettina Önkormányzati Osztály részéről</w:t>
      </w:r>
    </w:p>
    <w:p w:rsidR="00180CD2" w:rsidRDefault="00180CD2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Troján-Kern Ágnes Önkormányzati Osztály részéről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Vargáné Rigó Hedvig jegyzőkönyvvezető</w:t>
      </w:r>
    </w:p>
    <w:p w:rsidR="001325ED" w:rsidRDefault="001325ED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</w:p>
    <w:p w:rsidR="003E5B2B" w:rsidRDefault="006B7BCE">
      <w:pPr>
        <w:ind w:left="539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Dr. Árvay István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polgármester: Köszönti a képviselő-testületi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ülésen megjelenteket, az ülést megnyitja. </w:t>
      </w:r>
      <w:r>
        <w:rPr>
          <w:sz w:val="24"/>
          <w:szCs w:val="24"/>
        </w:rPr>
        <w:t>Megállapítja, hogy a Képviselő-testület határozatképes, mivel</w:t>
      </w:r>
      <w:r w:rsidR="001325ED">
        <w:rPr>
          <w:sz w:val="24"/>
          <w:szCs w:val="24"/>
        </w:rPr>
        <w:t xml:space="preserve"> mind a</w:t>
      </w:r>
      <w:r>
        <w:rPr>
          <w:sz w:val="24"/>
          <w:szCs w:val="24"/>
        </w:rPr>
        <w:t xml:space="preserve"> 1</w:t>
      </w:r>
      <w:r w:rsidR="001325ED">
        <w:rPr>
          <w:sz w:val="24"/>
          <w:szCs w:val="24"/>
        </w:rPr>
        <w:t>5</w:t>
      </w:r>
      <w:r>
        <w:rPr>
          <w:sz w:val="24"/>
          <w:szCs w:val="24"/>
        </w:rPr>
        <w:t xml:space="preserve"> képviselő jelen van.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következőkben szavazásra bocsátja a napirendi pontokat.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FE4425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1630FA" w:rsidRDefault="001630F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3E5B2B" w:rsidRDefault="00FE44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6B7BCE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4</w:t>
      </w:r>
      <w:r w:rsidR="006B7BCE">
        <w:rPr>
          <w:b/>
          <w:color w:val="000000"/>
          <w:sz w:val="24"/>
          <w:szCs w:val="24"/>
        </w:rPr>
        <w:t xml:space="preserve">. </w:t>
      </w:r>
      <w:r w:rsidR="009831B9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II</w:t>
      </w:r>
      <w:r w:rsidR="006B7BCE">
        <w:rPr>
          <w:b/>
          <w:color w:val="000000"/>
          <w:sz w:val="24"/>
          <w:szCs w:val="24"/>
        </w:rPr>
        <w:t>.1</w:t>
      </w:r>
      <w:r>
        <w:rPr>
          <w:b/>
          <w:color w:val="000000"/>
          <w:sz w:val="24"/>
          <w:szCs w:val="24"/>
        </w:rPr>
        <w:t>5</w:t>
      </w:r>
      <w:r w:rsidR="006B7BCE">
        <w:rPr>
          <w:b/>
          <w:color w:val="000000"/>
          <w:sz w:val="24"/>
          <w:szCs w:val="24"/>
        </w:rPr>
        <w:t>.) Kt. határozat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gjdgxs" w:colFirst="0" w:colLast="0"/>
      <w:bookmarkEnd w:id="0"/>
      <w:r w:rsidRPr="009831B9">
        <w:rPr>
          <w:rFonts w:ascii="Times New Roman" w:hAnsi="Times New Roman"/>
          <w:sz w:val="24"/>
          <w:szCs w:val="24"/>
        </w:rPr>
        <w:t>Hospice Ház 2023. évi támogatásának felhasználásáról szóló beszámoló elfogadása,</w:t>
      </w:r>
      <w:r w:rsidR="009831B9" w:rsidRPr="009831B9">
        <w:rPr>
          <w:rFonts w:ascii="Times New Roman" w:hAnsi="Times New Roman"/>
          <w:sz w:val="24"/>
          <w:szCs w:val="24"/>
        </w:rPr>
        <w:t xml:space="preserve"> </w:t>
      </w:r>
      <w:r w:rsidRPr="009831B9">
        <w:rPr>
          <w:rFonts w:ascii="Times New Roman" w:hAnsi="Times New Roman"/>
          <w:sz w:val="24"/>
          <w:szCs w:val="24"/>
        </w:rPr>
        <w:t>valamint döntés a 2024. évi támogatásáról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Beszámoló a 2023. évben végzett közbeszerzési feladatokról - a 2023. évi közbeszerzési</w:t>
      </w:r>
      <w:r w:rsidR="00310E54" w:rsidRPr="009831B9">
        <w:rPr>
          <w:rFonts w:ascii="Times New Roman" w:hAnsi="Times New Roman"/>
          <w:sz w:val="24"/>
          <w:szCs w:val="24"/>
        </w:rPr>
        <w:t xml:space="preserve"> </w:t>
      </w:r>
      <w:r w:rsidRPr="009831B9">
        <w:rPr>
          <w:rFonts w:ascii="Times New Roman" w:hAnsi="Times New Roman"/>
          <w:sz w:val="24"/>
          <w:szCs w:val="24"/>
        </w:rPr>
        <w:t>terv alapján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Mosonmagyaróvár Térségi Társulás vonatkozásában a 2024. évi tagdíj és hozzájárulások mértékének változása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Fogorvosi ügyeleti ellátás tárgyévi finanszírozási szerződésének jóváhagyása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Első Mosonmagyaróvári Torna Egylet 1904 visszatérítendő fejlesztési célú támogatás nyújtására kötött Megállapodás III. számú módosítása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 xml:space="preserve">Alapítvány támogatása 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Mosonmagyaróvár Város Önkormányzatának egyes saját bevételei és adósságot keletkeztető ügyletből eredő fizetési kötelezettségei várható összegének megállapításáról szóló határozat 2024-2027. évekre (Kitekintő határozat)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Mosonmagyaróvár Város Önkormányzatának 2024. évi költségvetési rendeletének tervezete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AQUA Szolgáltató Kft. 2024. évi üzleti terve I. számú módosításának véleményezése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Utólagos tájékoztatás a nem közművel összegyűjtött háztartási szennyvíz begyűjtésére vonatkozó közszolgáltatási szerződés megkötéséről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Az önkormányzati tulajdonban lévő gazdasági társaságok könyvvizsgálói feladatainak ellátására történő pályáztatás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 xml:space="preserve">A közszolgálati tisztviselők díjazásáról szóló önkormányzati rendelet felülvizsgálata 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_Hlk159323654"/>
      <w:r w:rsidRPr="009831B9">
        <w:rPr>
          <w:rFonts w:ascii="Times New Roman" w:hAnsi="Times New Roman"/>
          <w:sz w:val="24"/>
          <w:szCs w:val="24"/>
        </w:rPr>
        <w:t xml:space="preserve">2024. évi igazgatási szünet elrendelésére javaslat </w:t>
      </w:r>
    </w:p>
    <w:bookmarkEnd w:id="1"/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Településképi rendelet módosítása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 xml:space="preserve">Mosonmagyaróvári Bóbita Óvoda igazgatói álláshelyének meghirdetése 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 xml:space="preserve">Mosonmagyaróvári Vackor Óvoda és a Mosonmagyaróvár Egyesített Bölcsődék Intézménye alapító okiratának módosítása 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Tájékoztató a polgármester 2023. évi szabadság igénybevételéről és a 2024. évi szabadságolási ütemterv jóváhagyása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 xml:space="preserve">3. számú háziorvosi körzet helyettesítéssel történő feladatellátását biztosító Megbízási szerződés módosítása 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 xml:space="preserve">9. számú háziorvosi körzet helyettesítéssel történő feladatellátása tekintetében Megbízási szerződés kötése 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Tájékoztatás a 6. számú vegyes fogorvosi körzet feladatellátására kiírt pályázat eredményéről, új pályázat kiírása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 xml:space="preserve">Közterületek elnevezése 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Köztéri szobor létesítése - „Túlélők szimbóluma-Weisz emlékmű”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Javaslat önkormányzati tulajdonú ingatlanok értékesítésre történő kijelölésére (Mosonmagyaróvár belterület 6002/6 hrsz. és 3416/A/7 hrsz.)</w:t>
      </w:r>
    </w:p>
    <w:p w:rsidR="00FE4425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Belterületbe vonás iránti kérelem (072/93 hrsz.)</w:t>
      </w:r>
    </w:p>
    <w:p w:rsidR="00EB188D" w:rsidRPr="009831B9" w:rsidRDefault="00FE4425" w:rsidP="009831B9">
      <w:pPr>
        <w:pStyle w:val="Listaszerbekezds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31B9">
        <w:rPr>
          <w:rFonts w:ascii="Times New Roman" w:hAnsi="Times New Roman"/>
          <w:sz w:val="24"/>
          <w:szCs w:val="24"/>
        </w:rPr>
        <w:t>Tájékoztató a pótelőirányzatokról 2023. november 1-jétől 2023. december 31-ig terjedő időszakra vonatkozóan</w:t>
      </w:r>
    </w:p>
    <w:p w:rsidR="00310E54" w:rsidRDefault="00310E54" w:rsidP="00310E5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EB188D" w:rsidRDefault="00EB188D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Napirend előtt:</w:t>
      </w:r>
    </w:p>
    <w:p w:rsidR="0025401A" w:rsidRDefault="0025401A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26092B" w:rsidRPr="0026092B" w:rsidRDefault="0026092B" w:rsidP="0026092B">
      <w:pP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Pr="0026092B">
        <w:rPr>
          <w:sz w:val="24"/>
          <w:szCs w:val="24"/>
        </w:rPr>
        <w:t>A Mosonmagyaróvári Városvédő Egyesület céljaként tűzte ki a város épített, országos védelem alatt álló, kulturális örökségeinek felmérését, értékbecslését és kiadványként egységes rendszerbe foglalását. A munka 2024. év elejére elkészült, és eredménye egy páratlan szakmai tartalommal rendelkező, egyben művészi fotókkal is illusztrált, mintegy 260 oldalas anyag „</w:t>
      </w:r>
      <w:r w:rsidRPr="0026092B">
        <w:rPr>
          <w:i/>
          <w:sz w:val="24"/>
          <w:szCs w:val="24"/>
        </w:rPr>
        <w:t>Mosonmagyaróvár műemlékei”</w:t>
      </w:r>
      <w:r w:rsidRPr="0026092B">
        <w:rPr>
          <w:sz w:val="24"/>
          <w:szCs w:val="24"/>
        </w:rPr>
        <w:t xml:space="preserve"> címmel. </w:t>
      </w:r>
    </w:p>
    <w:p w:rsidR="0026092B" w:rsidRPr="0026092B" w:rsidRDefault="0026092B" w:rsidP="0026092B">
      <w:pPr>
        <w:ind w:left="567"/>
        <w:jc w:val="both"/>
        <w:rPr>
          <w:sz w:val="24"/>
          <w:szCs w:val="24"/>
        </w:rPr>
      </w:pPr>
      <w:r w:rsidRPr="0026092B">
        <w:rPr>
          <w:sz w:val="24"/>
          <w:szCs w:val="24"/>
        </w:rPr>
        <w:t xml:space="preserve">A kiadvány 50 első díszpéldányának nyomtatási költségét az Önkormányzat – a Képviselő-testület jóváhagyása esetén – 500.000 Ft-tal támogatja. A díszpéldányokat az Egyesület </w:t>
      </w:r>
      <w:r w:rsidR="00FF06F2" w:rsidRPr="0026092B">
        <w:rPr>
          <w:sz w:val="24"/>
          <w:szCs w:val="24"/>
        </w:rPr>
        <w:t>kult</w:t>
      </w:r>
      <w:r w:rsidR="00FF06F2">
        <w:rPr>
          <w:sz w:val="24"/>
          <w:szCs w:val="24"/>
        </w:rPr>
        <w:t>u</w:t>
      </w:r>
      <w:r w:rsidR="00FF06F2" w:rsidRPr="0026092B">
        <w:rPr>
          <w:sz w:val="24"/>
          <w:szCs w:val="24"/>
        </w:rPr>
        <w:t>rális</w:t>
      </w:r>
      <w:r w:rsidRPr="0026092B">
        <w:rPr>
          <w:sz w:val="24"/>
          <w:szCs w:val="24"/>
        </w:rPr>
        <w:t xml:space="preserve"> intézményekhez, könyvtárakhoz, iskolákhoz, múzeumhoz kívánja eljuttatni. A város közönsége számára a kiadvány az Egyesület honlapján érhető el, illetve a Huszár Gál Városi Könyvtárban nyomtatásban is megtekinthető.</w:t>
      </w:r>
    </w:p>
    <w:p w:rsidR="0026092B" w:rsidRPr="0026092B" w:rsidRDefault="0026092B" w:rsidP="0026092B">
      <w:pPr>
        <w:ind w:left="567"/>
        <w:jc w:val="both"/>
        <w:rPr>
          <w:rFonts w:eastAsia="Calibri"/>
          <w:sz w:val="24"/>
          <w:szCs w:val="24"/>
        </w:rPr>
      </w:pPr>
      <w:r w:rsidRPr="0026092B">
        <w:rPr>
          <w:sz w:val="24"/>
          <w:szCs w:val="24"/>
        </w:rPr>
        <w:t>Az Egyesület a továbbiakban úgy döntött, hogy a kiadvány tulajdonjogát Mosonmagyaróvár Város Önkormányzatának ajándékba átadja. A megkötendő ajándékozási szerződés értelmében az Önkormányzat a kiadvány szövegét és fotóit saját céljaira korlátozás nélkül felhasználhatja. Az Önkormányzat a mű</w:t>
      </w:r>
      <w:r w:rsidRPr="0026092B">
        <w:rPr>
          <w:rFonts w:eastAsia="Calibri"/>
          <w:sz w:val="24"/>
          <w:szCs w:val="24"/>
        </w:rPr>
        <w:t xml:space="preserve"> törzsanyagát megőrzésre print és digitális formában </w:t>
      </w:r>
      <w:r w:rsidRPr="0026092B">
        <w:rPr>
          <w:sz w:val="24"/>
          <w:szCs w:val="24"/>
        </w:rPr>
        <w:t>a</w:t>
      </w:r>
      <w:r w:rsidRPr="0026092B">
        <w:rPr>
          <w:rFonts w:eastAsia="Calibri"/>
          <w:sz w:val="24"/>
          <w:szCs w:val="24"/>
        </w:rPr>
        <w:t xml:space="preserve"> Huszár Gál Városi Könyvtárban helyezi el.</w:t>
      </w:r>
    </w:p>
    <w:p w:rsidR="0026092B" w:rsidRPr="0026092B" w:rsidRDefault="0026092B" w:rsidP="0026092B">
      <w:pPr>
        <w:ind w:left="567"/>
        <w:jc w:val="both"/>
        <w:rPr>
          <w:sz w:val="24"/>
          <w:szCs w:val="24"/>
        </w:rPr>
      </w:pPr>
      <w:r w:rsidRPr="0026092B">
        <w:rPr>
          <w:sz w:val="24"/>
          <w:szCs w:val="24"/>
        </w:rPr>
        <w:t>Az Önkormányzat nevében az ajándékot köszönettel elfogadj</w:t>
      </w:r>
      <w:r>
        <w:rPr>
          <w:sz w:val="24"/>
          <w:szCs w:val="24"/>
        </w:rPr>
        <w:t>á</w:t>
      </w:r>
      <w:r w:rsidRPr="0026092B">
        <w:rPr>
          <w:sz w:val="24"/>
          <w:szCs w:val="24"/>
        </w:rPr>
        <w:t>k, további méltó felhasználásáról gondoskodn</w:t>
      </w:r>
      <w:r>
        <w:rPr>
          <w:sz w:val="24"/>
          <w:szCs w:val="24"/>
        </w:rPr>
        <w:t>a</w:t>
      </w:r>
      <w:r w:rsidRPr="0026092B">
        <w:rPr>
          <w:sz w:val="24"/>
          <w:szCs w:val="24"/>
        </w:rPr>
        <w:t xml:space="preserve">k. A Képviselő-testületi ülésen megjelent a Mosonmagyaróvári Városvédő Egyesület elnöke, dr. Unger András. </w:t>
      </w:r>
      <w:r w:rsidR="00242B12">
        <w:rPr>
          <w:sz w:val="24"/>
          <w:szCs w:val="24"/>
        </w:rPr>
        <w:t xml:space="preserve">Köszöni neki a koordináló munkát és magát az ötletet is, amely ennek a műnek a megjelenéséhez és kiadásához vezethetett. </w:t>
      </w:r>
      <w:r w:rsidRPr="0026092B">
        <w:rPr>
          <w:sz w:val="24"/>
          <w:szCs w:val="24"/>
        </w:rPr>
        <w:t>Felkér</w:t>
      </w:r>
      <w:r>
        <w:rPr>
          <w:sz w:val="24"/>
          <w:szCs w:val="24"/>
        </w:rPr>
        <w:t>i</w:t>
      </w:r>
      <w:r w:rsidRPr="0026092B">
        <w:rPr>
          <w:sz w:val="24"/>
          <w:szCs w:val="24"/>
        </w:rPr>
        <w:t xml:space="preserve"> Elnök Urat</w:t>
      </w:r>
      <w:r w:rsidR="00242B12">
        <w:rPr>
          <w:sz w:val="24"/>
          <w:szCs w:val="24"/>
        </w:rPr>
        <w:t xml:space="preserve">, hogy néhány szóban saját maga is méltassa a kiadványt </w:t>
      </w:r>
      <w:r w:rsidR="00242B12" w:rsidRPr="0026092B">
        <w:rPr>
          <w:sz w:val="24"/>
          <w:szCs w:val="24"/>
        </w:rPr>
        <w:t>és</w:t>
      </w:r>
      <w:r w:rsidR="00242B12">
        <w:rPr>
          <w:sz w:val="24"/>
          <w:szCs w:val="24"/>
        </w:rPr>
        <w:t xml:space="preserve"> </w:t>
      </w:r>
      <w:proofErr w:type="spellStart"/>
      <w:r w:rsidR="00430560">
        <w:rPr>
          <w:sz w:val="24"/>
          <w:szCs w:val="24"/>
        </w:rPr>
        <w:t>aztuán</w:t>
      </w:r>
      <w:proofErr w:type="spellEnd"/>
      <w:r w:rsidR="00242B12">
        <w:rPr>
          <w:sz w:val="24"/>
          <w:szCs w:val="24"/>
        </w:rPr>
        <w:t xml:space="preserve"> hivatalosan aláírják az ajándékozási okiratot. </w:t>
      </w:r>
    </w:p>
    <w:p w:rsidR="0025401A" w:rsidRDefault="0025401A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26092B" w:rsidRDefault="0026092B" w:rsidP="00157CA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26092B">
        <w:rPr>
          <w:sz w:val="24"/>
          <w:szCs w:val="24"/>
          <w:u w:val="single"/>
        </w:rPr>
        <w:t>Dr. Unger András</w:t>
      </w:r>
      <w:r>
        <w:rPr>
          <w:sz w:val="24"/>
          <w:szCs w:val="24"/>
        </w:rPr>
        <w:t xml:space="preserve"> elnök: Polgármester Úr minden </w:t>
      </w:r>
      <w:proofErr w:type="spellStart"/>
      <w:r>
        <w:rPr>
          <w:sz w:val="24"/>
          <w:szCs w:val="24"/>
        </w:rPr>
        <w:t>fontosat</w:t>
      </w:r>
      <w:proofErr w:type="spellEnd"/>
      <w:r>
        <w:rPr>
          <w:sz w:val="24"/>
          <w:szCs w:val="24"/>
        </w:rPr>
        <w:t xml:space="preserve"> elmondott. Nemrég Galántán </w:t>
      </w:r>
      <w:r w:rsidR="00242B12">
        <w:rPr>
          <w:sz w:val="24"/>
          <w:szCs w:val="24"/>
        </w:rPr>
        <w:t>tettek</w:t>
      </w:r>
      <w:r>
        <w:rPr>
          <w:sz w:val="24"/>
          <w:szCs w:val="24"/>
        </w:rPr>
        <w:t xml:space="preserve"> az Egyesülettel kirándul</w:t>
      </w:r>
      <w:r w:rsidR="00242B12">
        <w:rPr>
          <w:sz w:val="24"/>
          <w:szCs w:val="24"/>
        </w:rPr>
        <w:t>ást</w:t>
      </w:r>
      <w:r>
        <w:rPr>
          <w:sz w:val="24"/>
          <w:szCs w:val="24"/>
        </w:rPr>
        <w:t xml:space="preserve">, </w:t>
      </w:r>
      <w:r w:rsidR="00242B12">
        <w:rPr>
          <w:sz w:val="24"/>
          <w:szCs w:val="24"/>
        </w:rPr>
        <w:t>ami egy 20.000 fős város, ma is kb. a 20%-a magyarnak vallja magát. A program első része helytörténeti kiállítás volt</w:t>
      </w:r>
      <w:r w:rsidR="00430560">
        <w:rPr>
          <w:sz w:val="24"/>
          <w:szCs w:val="24"/>
        </w:rPr>
        <w:t>,</w:t>
      </w:r>
      <w:r w:rsidR="00242B12">
        <w:rPr>
          <w:sz w:val="24"/>
          <w:szCs w:val="24"/>
        </w:rPr>
        <w:t xml:space="preserve"> a másik része városnézés. A vezető </w:t>
      </w:r>
      <w:r w:rsidR="00460FD7">
        <w:rPr>
          <w:sz w:val="24"/>
          <w:szCs w:val="24"/>
        </w:rPr>
        <w:t>el</w:t>
      </w:r>
      <w:r w:rsidR="00242B12">
        <w:rPr>
          <w:sz w:val="24"/>
          <w:szCs w:val="24"/>
        </w:rPr>
        <w:t xml:space="preserve">mondta, hogy a városból nem sok mindent tud mutatni, mert az 1950-60-as években a történelmi városrész nagy részét </w:t>
      </w:r>
      <w:proofErr w:type="spellStart"/>
      <w:r w:rsidR="00242B12">
        <w:rPr>
          <w:sz w:val="24"/>
          <w:szCs w:val="24"/>
        </w:rPr>
        <w:t>eldózerolták</w:t>
      </w:r>
      <w:proofErr w:type="spellEnd"/>
      <w:r w:rsidR="00242B1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Mosonmagyaróvár nagyon szerencsés helyzetben van, hogy </w:t>
      </w:r>
      <w:r w:rsidR="007A6AC9">
        <w:rPr>
          <w:sz w:val="24"/>
          <w:szCs w:val="24"/>
        </w:rPr>
        <w:t xml:space="preserve">ott volt a </w:t>
      </w:r>
      <w:r w:rsidR="00430560">
        <w:rPr>
          <w:sz w:val="24"/>
          <w:szCs w:val="24"/>
        </w:rPr>
        <w:t>két</w:t>
      </w:r>
      <w:r w:rsidR="007A6AC9">
        <w:rPr>
          <w:sz w:val="24"/>
          <w:szCs w:val="24"/>
        </w:rPr>
        <w:t xml:space="preserve"> városrész között az üres terület és nem kellett a történelmi belvárosi részeket elbontani, hogy a városközpont megépüljön. </w:t>
      </w:r>
      <w:r w:rsidR="00242B12">
        <w:rPr>
          <w:sz w:val="24"/>
          <w:szCs w:val="24"/>
        </w:rPr>
        <w:t xml:space="preserve">Mosonmagyaróvár városa megmentette ezt az értéket. </w:t>
      </w:r>
      <w:r w:rsidR="007A6AC9">
        <w:rPr>
          <w:sz w:val="24"/>
          <w:szCs w:val="24"/>
        </w:rPr>
        <w:t xml:space="preserve">Magyaróváron 46, Mosonban 21 műemlék van. </w:t>
      </w:r>
      <w:r w:rsidR="00242B12">
        <w:rPr>
          <w:sz w:val="24"/>
          <w:szCs w:val="24"/>
        </w:rPr>
        <w:t xml:space="preserve">Azt gondolja, hogy nem csak a lehetőség volt adott, hanem volt egy szisztematikus </w:t>
      </w:r>
      <w:r w:rsidR="00242B12" w:rsidRPr="00157CAE">
        <w:rPr>
          <w:sz w:val="24"/>
          <w:szCs w:val="24"/>
        </w:rPr>
        <w:t>gondolkodás a mindenkori városvezetés</w:t>
      </w:r>
      <w:r w:rsidR="00460FD7">
        <w:rPr>
          <w:sz w:val="24"/>
          <w:szCs w:val="24"/>
        </w:rPr>
        <w:t xml:space="preserve"> részéről</w:t>
      </w:r>
      <w:r w:rsidR="00157CAE" w:rsidRPr="00157CAE">
        <w:rPr>
          <w:sz w:val="24"/>
          <w:szCs w:val="24"/>
        </w:rPr>
        <w:t xml:space="preserve">, amit </w:t>
      </w:r>
      <w:r w:rsidR="00430560">
        <w:rPr>
          <w:sz w:val="24"/>
          <w:szCs w:val="24"/>
        </w:rPr>
        <w:t xml:space="preserve">ő </w:t>
      </w:r>
      <w:r w:rsidR="00157CAE" w:rsidRPr="00157CAE">
        <w:rPr>
          <w:sz w:val="24"/>
          <w:szCs w:val="24"/>
        </w:rPr>
        <w:t>most megköszön.</w:t>
      </w:r>
      <w:r w:rsidR="00157CAE">
        <w:rPr>
          <w:sz w:val="24"/>
          <w:szCs w:val="24"/>
          <w:u w:val="single"/>
        </w:rPr>
        <w:t xml:space="preserve"> </w:t>
      </w:r>
      <w:r w:rsidR="00157CAE" w:rsidRPr="00157CAE">
        <w:rPr>
          <w:sz w:val="24"/>
          <w:szCs w:val="24"/>
        </w:rPr>
        <w:t>Köszöni emellett a mindenkori támogatást, a jövőben is szeretnének ezzel élni.</w:t>
      </w:r>
      <w:r w:rsidR="00157CAE">
        <w:rPr>
          <w:sz w:val="24"/>
          <w:szCs w:val="24"/>
        </w:rPr>
        <w:t xml:space="preserve"> </w:t>
      </w:r>
      <w:r w:rsidR="007A6AC9">
        <w:rPr>
          <w:sz w:val="24"/>
          <w:szCs w:val="24"/>
        </w:rPr>
        <w:t>További céljaik is vannak, ha ezek reálisan megvalósítható fázisba érnek</w:t>
      </w:r>
      <w:r w:rsidR="00430560">
        <w:rPr>
          <w:sz w:val="24"/>
          <w:szCs w:val="24"/>
        </w:rPr>
        <w:t>,</w:t>
      </w:r>
      <w:r w:rsidR="007A6AC9">
        <w:rPr>
          <w:sz w:val="24"/>
          <w:szCs w:val="24"/>
        </w:rPr>
        <w:t xml:space="preserve"> jelentkeznek újra. </w:t>
      </w:r>
    </w:p>
    <w:p w:rsidR="00EB188D" w:rsidRDefault="00EB188D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991EAF" w:rsidRDefault="00EB188D" w:rsidP="006569D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7A6AC9">
        <w:rPr>
          <w:color w:val="000000"/>
          <w:sz w:val="24"/>
          <w:szCs w:val="24"/>
        </w:rPr>
        <w:t>Jó egészéget és jó munkát kíván</w:t>
      </w:r>
      <w:r w:rsidR="00157CAE">
        <w:rPr>
          <w:color w:val="000000"/>
          <w:sz w:val="24"/>
          <w:szCs w:val="24"/>
        </w:rPr>
        <w:t xml:space="preserve"> Elnök Úrnak és az Egyesületnek</w:t>
      </w:r>
      <w:r w:rsidR="007A6AC9">
        <w:rPr>
          <w:color w:val="000000"/>
          <w:sz w:val="24"/>
          <w:szCs w:val="24"/>
        </w:rPr>
        <w:t xml:space="preserve">. Ígéri, hogy Mosonmagyaróvár </w:t>
      </w:r>
      <w:r w:rsidR="00430560">
        <w:rPr>
          <w:color w:val="000000"/>
          <w:sz w:val="24"/>
          <w:szCs w:val="24"/>
        </w:rPr>
        <w:t>v</w:t>
      </w:r>
      <w:r w:rsidR="00CB10CE">
        <w:rPr>
          <w:color w:val="000000"/>
          <w:sz w:val="24"/>
          <w:szCs w:val="24"/>
        </w:rPr>
        <w:t>áros</w:t>
      </w:r>
      <w:r w:rsidR="00157CAE">
        <w:rPr>
          <w:color w:val="000000"/>
          <w:sz w:val="24"/>
          <w:szCs w:val="24"/>
        </w:rPr>
        <w:t>a</w:t>
      </w:r>
      <w:r w:rsidR="00CB10CE">
        <w:rPr>
          <w:color w:val="000000"/>
          <w:sz w:val="24"/>
          <w:szCs w:val="24"/>
        </w:rPr>
        <w:t xml:space="preserve"> </w:t>
      </w:r>
      <w:r w:rsidR="006569D4">
        <w:rPr>
          <w:color w:val="000000"/>
          <w:sz w:val="24"/>
          <w:szCs w:val="24"/>
        </w:rPr>
        <w:t xml:space="preserve">jó gazdája lesz a kiadványnak. </w:t>
      </w:r>
    </w:p>
    <w:p w:rsidR="00430560" w:rsidRDefault="00430560" w:rsidP="006569D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430560" w:rsidRDefault="00430560" w:rsidP="0043056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E4DF0">
        <w:rPr>
          <w:sz w:val="24"/>
          <w:szCs w:val="24"/>
        </w:rPr>
        <w:t xml:space="preserve">A </w:t>
      </w:r>
      <w:r w:rsidR="009E4DF0">
        <w:rPr>
          <w:sz w:val="24"/>
          <w:szCs w:val="24"/>
        </w:rPr>
        <w:t>S</w:t>
      </w:r>
      <w:r w:rsidRPr="009E4DF0">
        <w:rPr>
          <w:sz w:val="24"/>
          <w:szCs w:val="24"/>
        </w:rPr>
        <w:t xml:space="preserve">zerződő felek </w:t>
      </w:r>
      <w:r w:rsidR="009E4DF0" w:rsidRPr="009E4DF0">
        <w:rPr>
          <w:sz w:val="24"/>
          <w:szCs w:val="24"/>
        </w:rPr>
        <w:t xml:space="preserve">a „Mosonmagyaróvár műemlékei” című kiadvány tulajdonjogának </w:t>
      </w:r>
      <w:r w:rsidRPr="009E4DF0">
        <w:rPr>
          <w:sz w:val="24"/>
          <w:szCs w:val="24"/>
        </w:rPr>
        <w:t xml:space="preserve">a Mosonmagyaróvári Városvédő Egyesület részéről </w:t>
      </w:r>
      <w:r w:rsidR="009E4DF0" w:rsidRPr="009E4DF0">
        <w:rPr>
          <w:sz w:val="24"/>
          <w:szCs w:val="24"/>
        </w:rPr>
        <w:t xml:space="preserve">Mosonmagyaróvár Város Önkormányzata részére történő </w:t>
      </w:r>
      <w:r w:rsidRPr="009E4DF0">
        <w:rPr>
          <w:sz w:val="24"/>
          <w:szCs w:val="24"/>
        </w:rPr>
        <w:t>ajándékba ad</w:t>
      </w:r>
      <w:r w:rsidR="009E4DF0" w:rsidRPr="009E4DF0">
        <w:rPr>
          <w:sz w:val="24"/>
          <w:szCs w:val="24"/>
        </w:rPr>
        <w:t>ásáról szóló megállapodást aláírták.</w:t>
      </w:r>
    </w:p>
    <w:p w:rsidR="009E4DF0" w:rsidRPr="009E4DF0" w:rsidRDefault="009E4DF0" w:rsidP="004305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30560" w:rsidRDefault="00430560" w:rsidP="006569D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EB188D" w:rsidRPr="00991EAF" w:rsidRDefault="009E4DF0" w:rsidP="009E4DF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EB188D">
        <w:rPr>
          <w:sz w:val="24"/>
          <w:szCs w:val="24"/>
        </w:rPr>
        <w:t xml:space="preserve">Szabó Miklós képviselő </w:t>
      </w:r>
      <w:r w:rsidR="00460FD7">
        <w:rPr>
          <w:sz w:val="24"/>
          <w:szCs w:val="24"/>
        </w:rPr>
        <w:t xml:space="preserve">napirend előtt </w:t>
      </w:r>
      <w:r w:rsidR="00793AF7">
        <w:rPr>
          <w:sz w:val="24"/>
          <w:szCs w:val="24"/>
        </w:rPr>
        <w:t xml:space="preserve">kért </w:t>
      </w:r>
      <w:r w:rsidR="00EB188D">
        <w:rPr>
          <w:sz w:val="24"/>
          <w:szCs w:val="24"/>
        </w:rPr>
        <w:t xml:space="preserve">szót </w:t>
      </w:r>
      <w:r w:rsidR="00991EAF">
        <w:rPr>
          <w:sz w:val="24"/>
          <w:szCs w:val="24"/>
        </w:rPr>
        <w:t xml:space="preserve">az alábbi témában: </w:t>
      </w:r>
      <w:r w:rsidR="00793AF7">
        <w:rPr>
          <w:sz w:val="24"/>
          <w:szCs w:val="24"/>
        </w:rPr>
        <w:t>h</w:t>
      </w:r>
      <w:r w:rsidR="006569D4" w:rsidRPr="006569D4">
        <w:rPr>
          <w:sz w:val="24"/>
          <w:szCs w:val="24"/>
        </w:rPr>
        <w:t xml:space="preserve">ová tűntek a háztartási használt olaj és </w:t>
      </w:r>
      <w:r w:rsidR="00141E23" w:rsidRPr="006569D4">
        <w:rPr>
          <w:sz w:val="24"/>
          <w:szCs w:val="24"/>
        </w:rPr>
        <w:t>zs</w:t>
      </w:r>
      <w:r w:rsidR="00141E23">
        <w:rPr>
          <w:sz w:val="24"/>
          <w:szCs w:val="24"/>
        </w:rPr>
        <w:t>i</w:t>
      </w:r>
      <w:r w:rsidR="00141E23" w:rsidRPr="006569D4">
        <w:rPr>
          <w:sz w:val="24"/>
          <w:szCs w:val="24"/>
        </w:rPr>
        <w:t>radék</w:t>
      </w:r>
      <w:r w:rsidR="006569D4" w:rsidRPr="006569D4">
        <w:rPr>
          <w:sz w:val="24"/>
          <w:szCs w:val="24"/>
        </w:rPr>
        <w:t xml:space="preserve"> gyűjtő konténerek?</w:t>
      </w:r>
      <w:r w:rsidR="00793AF7">
        <w:rPr>
          <w:sz w:val="24"/>
          <w:szCs w:val="24"/>
        </w:rPr>
        <w:t xml:space="preserve"> Megadja a szót Képviselő Úrnak.</w:t>
      </w:r>
    </w:p>
    <w:p w:rsidR="00991EAF" w:rsidRDefault="00991EAF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4F489E" w:rsidRDefault="00991EAF" w:rsidP="0073708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991EAF">
        <w:rPr>
          <w:sz w:val="24"/>
          <w:szCs w:val="24"/>
          <w:u w:val="single"/>
        </w:rPr>
        <w:t>Szabó Miklós</w:t>
      </w:r>
      <w:r>
        <w:rPr>
          <w:sz w:val="24"/>
          <w:szCs w:val="24"/>
        </w:rPr>
        <w:t xml:space="preserve"> képviselő: </w:t>
      </w:r>
      <w:r w:rsidR="006569D4">
        <w:rPr>
          <w:sz w:val="24"/>
          <w:szCs w:val="24"/>
        </w:rPr>
        <w:t xml:space="preserve">Ő is észrevette és sokan jelezték is, hogy eltűntek a városból a </w:t>
      </w:r>
      <w:r w:rsidR="006569D4" w:rsidRPr="006569D4">
        <w:rPr>
          <w:sz w:val="24"/>
          <w:szCs w:val="24"/>
        </w:rPr>
        <w:t>háztartási használt olaj és zsiradék gyűjtő konténerek</w:t>
      </w:r>
      <w:r w:rsidR="006569D4">
        <w:rPr>
          <w:sz w:val="24"/>
          <w:szCs w:val="24"/>
        </w:rPr>
        <w:t xml:space="preserve">. Eddig az </w:t>
      </w:r>
      <w:r w:rsidR="00793AF7">
        <w:rPr>
          <w:sz w:val="24"/>
          <w:szCs w:val="24"/>
        </w:rPr>
        <w:t>AQUA</w:t>
      </w:r>
      <w:r w:rsidR="006569D4">
        <w:rPr>
          <w:sz w:val="24"/>
          <w:szCs w:val="24"/>
        </w:rPr>
        <w:t xml:space="preserve"> Kft. helyezte ki őket, de</w:t>
      </w:r>
      <w:r w:rsidR="00460FD7">
        <w:rPr>
          <w:sz w:val="24"/>
          <w:szCs w:val="24"/>
        </w:rPr>
        <w:t xml:space="preserve"> beszedték</w:t>
      </w:r>
      <w:r w:rsidR="00793AF7">
        <w:rPr>
          <w:sz w:val="24"/>
          <w:szCs w:val="24"/>
        </w:rPr>
        <w:t>,</w:t>
      </w:r>
      <w:r w:rsidR="00460FD7">
        <w:rPr>
          <w:sz w:val="24"/>
          <w:szCs w:val="24"/>
        </w:rPr>
        <w:t xml:space="preserve"> és</w:t>
      </w:r>
      <w:r w:rsidR="006569D4">
        <w:rPr>
          <w:sz w:val="24"/>
          <w:szCs w:val="24"/>
        </w:rPr>
        <w:t xml:space="preserve"> </w:t>
      </w:r>
      <w:r w:rsidR="00737086">
        <w:rPr>
          <w:sz w:val="24"/>
          <w:szCs w:val="24"/>
        </w:rPr>
        <w:t>tájékoztatták</w:t>
      </w:r>
      <w:r w:rsidR="006569D4">
        <w:rPr>
          <w:sz w:val="24"/>
          <w:szCs w:val="24"/>
        </w:rPr>
        <w:t xml:space="preserve">, hogy már nem ők, hanem a MOHU </w:t>
      </w:r>
      <w:r w:rsidR="006569D4" w:rsidRPr="006569D4">
        <w:rPr>
          <w:sz w:val="24"/>
          <w:szCs w:val="24"/>
        </w:rPr>
        <w:t>MOL Hulladékgazdálkodási Zrt.</w:t>
      </w:r>
      <w:r w:rsidR="006569D4">
        <w:rPr>
          <w:sz w:val="24"/>
          <w:szCs w:val="24"/>
        </w:rPr>
        <w:t xml:space="preserve"> végzi ezt a feladatot. Kéri a Polgármester Urat, ha van erről információja, akkor jelezze, ha nincs, akkor járjon el a MOHU Zrt. felé, hogy adjanak tájékoztatást</w:t>
      </w:r>
      <w:r w:rsidR="00460FD7">
        <w:rPr>
          <w:sz w:val="24"/>
          <w:szCs w:val="24"/>
        </w:rPr>
        <w:t xml:space="preserve"> a lakosság felé, milyen hulladékot hol</w:t>
      </w:r>
      <w:r w:rsidR="00737086">
        <w:rPr>
          <w:sz w:val="24"/>
          <w:szCs w:val="24"/>
        </w:rPr>
        <w:t xml:space="preserve"> </w:t>
      </w:r>
      <w:r w:rsidR="00460FD7">
        <w:rPr>
          <w:sz w:val="24"/>
          <w:szCs w:val="24"/>
        </w:rPr>
        <w:t>lehet ingyenesen vag</w:t>
      </w:r>
      <w:r w:rsidR="00737086">
        <w:rPr>
          <w:sz w:val="24"/>
          <w:szCs w:val="24"/>
        </w:rPr>
        <w:t>y</w:t>
      </w:r>
      <w:r w:rsidR="00460FD7">
        <w:rPr>
          <w:sz w:val="24"/>
          <w:szCs w:val="24"/>
        </w:rPr>
        <w:t xml:space="preserve"> térítési díj fejében elhelyezni</w:t>
      </w:r>
      <w:r w:rsidR="00737086">
        <w:rPr>
          <w:sz w:val="24"/>
          <w:szCs w:val="24"/>
        </w:rPr>
        <w:t xml:space="preserve">, megelőzve az illegális szemétlerakásokat. </w:t>
      </w:r>
    </w:p>
    <w:p w:rsidR="00793AF7" w:rsidRDefault="00793AF7" w:rsidP="0073708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4F489E" w:rsidRDefault="004F489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4F489E">
        <w:rPr>
          <w:sz w:val="24"/>
          <w:szCs w:val="24"/>
          <w:u w:val="single"/>
        </w:rPr>
        <w:t>Dr. Árvay István</w:t>
      </w:r>
      <w:r>
        <w:rPr>
          <w:sz w:val="24"/>
          <w:szCs w:val="24"/>
        </w:rPr>
        <w:t xml:space="preserve"> polgármester: </w:t>
      </w:r>
      <w:r w:rsidR="006569D4">
        <w:rPr>
          <w:sz w:val="24"/>
          <w:szCs w:val="24"/>
        </w:rPr>
        <w:t xml:space="preserve">A </w:t>
      </w:r>
      <w:r w:rsidR="006569D4" w:rsidRPr="006569D4">
        <w:rPr>
          <w:sz w:val="24"/>
          <w:szCs w:val="24"/>
        </w:rPr>
        <w:t>háztartási használt olaj és zsiradék,</w:t>
      </w:r>
      <w:r w:rsidR="006569D4">
        <w:rPr>
          <w:sz w:val="24"/>
          <w:szCs w:val="24"/>
        </w:rPr>
        <w:t xml:space="preserve"> valamint a használt ruha gyűjtés</w:t>
      </w:r>
      <w:r w:rsidR="000C337A">
        <w:rPr>
          <w:sz w:val="24"/>
          <w:szCs w:val="24"/>
        </w:rPr>
        <w:t>e</w:t>
      </w:r>
      <w:r w:rsidR="006569D4">
        <w:rPr>
          <w:sz w:val="24"/>
          <w:szCs w:val="24"/>
        </w:rPr>
        <w:t xml:space="preserve"> megváltozott. </w:t>
      </w:r>
      <w:r w:rsidR="00737086">
        <w:rPr>
          <w:sz w:val="24"/>
          <w:szCs w:val="24"/>
        </w:rPr>
        <w:t>Azzal, hogy 2023-ban a MOHU M</w:t>
      </w:r>
      <w:r w:rsidR="00793AF7">
        <w:rPr>
          <w:sz w:val="24"/>
          <w:szCs w:val="24"/>
        </w:rPr>
        <w:t>OL</w:t>
      </w:r>
      <w:r w:rsidR="00737086">
        <w:rPr>
          <w:sz w:val="24"/>
          <w:szCs w:val="24"/>
        </w:rPr>
        <w:t xml:space="preserve"> Zrt. bekerült a hulladékgazdálkodás rendszerbe, az ő </w:t>
      </w:r>
      <w:r w:rsidR="00793AF7">
        <w:rPr>
          <w:sz w:val="24"/>
          <w:szCs w:val="24"/>
        </w:rPr>
        <w:t>hatáskörébe</w:t>
      </w:r>
      <w:r w:rsidR="00737086">
        <w:rPr>
          <w:sz w:val="24"/>
          <w:szCs w:val="24"/>
        </w:rPr>
        <w:t xml:space="preserve"> tartozik az alvállalkozói szerződések megkötése.  </w:t>
      </w:r>
      <w:r w:rsidR="006569D4">
        <w:rPr>
          <w:sz w:val="24"/>
          <w:szCs w:val="24"/>
        </w:rPr>
        <w:t xml:space="preserve">A </w:t>
      </w:r>
      <w:r w:rsidR="00737086">
        <w:rPr>
          <w:sz w:val="24"/>
          <w:szCs w:val="24"/>
        </w:rPr>
        <w:t xml:space="preserve">használt </w:t>
      </w:r>
      <w:r w:rsidR="006569D4">
        <w:rPr>
          <w:sz w:val="24"/>
          <w:szCs w:val="24"/>
        </w:rPr>
        <w:t>ruhánál zökkenőmentes volt az átállás</w:t>
      </w:r>
      <w:r w:rsidR="000C337A">
        <w:rPr>
          <w:sz w:val="24"/>
          <w:szCs w:val="24"/>
        </w:rPr>
        <w:t xml:space="preserve">, </w:t>
      </w:r>
      <w:r w:rsidR="00737086">
        <w:rPr>
          <w:sz w:val="24"/>
          <w:szCs w:val="24"/>
        </w:rPr>
        <w:t xml:space="preserve">továbbra is </w:t>
      </w:r>
      <w:r w:rsidR="000C337A">
        <w:rPr>
          <w:sz w:val="24"/>
          <w:szCs w:val="24"/>
        </w:rPr>
        <w:t>kint vannak a gyűjtőedények</w:t>
      </w:r>
      <w:r w:rsidR="00737086">
        <w:rPr>
          <w:sz w:val="24"/>
          <w:szCs w:val="24"/>
        </w:rPr>
        <w:t xml:space="preserve"> a hulladékgyűjtő szigetek mellett. A szállító személyében sem történt változás. </w:t>
      </w:r>
      <w:r w:rsidR="000C337A">
        <w:rPr>
          <w:sz w:val="24"/>
          <w:szCs w:val="24"/>
        </w:rPr>
        <w:t xml:space="preserve">A </w:t>
      </w:r>
      <w:r w:rsidR="00B503D5">
        <w:rPr>
          <w:sz w:val="24"/>
          <w:szCs w:val="24"/>
        </w:rPr>
        <w:t xml:space="preserve">háztartási </w:t>
      </w:r>
      <w:r w:rsidR="000C337A">
        <w:rPr>
          <w:sz w:val="24"/>
          <w:szCs w:val="24"/>
        </w:rPr>
        <w:t xml:space="preserve">sütőolaj </w:t>
      </w:r>
      <w:r w:rsidR="00B503D5">
        <w:rPr>
          <w:sz w:val="24"/>
          <w:szCs w:val="24"/>
        </w:rPr>
        <w:t>vonatkozásában</w:t>
      </w:r>
      <w:r w:rsidR="000C337A">
        <w:rPr>
          <w:sz w:val="24"/>
          <w:szCs w:val="24"/>
        </w:rPr>
        <w:t xml:space="preserve"> a MOHU Zrt. nem kötött szerződést az előző</w:t>
      </w:r>
      <w:r w:rsidR="00B503D5">
        <w:rPr>
          <w:sz w:val="24"/>
          <w:szCs w:val="24"/>
        </w:rPr>
        <w:t xml:space="preserve"> céggel, ezért az </w:t>
      </w:r>
      <w:proofErr w:type="spellStart"/>
      <w:r w:rsidR="00B503D5">
        <w:rPr>
          <w:sz w:val="24"/>
          <w:szCs w:val="24"/>
        </w:rPr>
        <w:t>edényzetek</w:t>
      </w:r>
      <w:proofErr w:type="spellEnd"/>
      <w:r w:rsidR="00B503D5">
        <w:rPr>
          <w:sz w:val="24"/>
          <w:szCs w:val="24"/>
        </w:rPr>
        <w:t xml:space="preserve"> a településekről, nem csak Mosonmagyaróvárról, hanem mindenho</w:t>
      </w:r>
      <w:r w:rsidR="00793AF7">
        <w:rPr>
          <w:sz w:val="24"/>
          <w:szCs w:val="24"/>
        </w:rPr>
        <w:t>nnan</w:t>
      </w:r>
      <w:r w:rsidR="00B503D5">
        <w:rPr>
          <w:sz w:val="24"/>
          <w:szCs w:val="24"/>
        </w:rPr>
        <w:t>, ahol ez a cég működött</w:t>
      </w:r>
      <w:r w:rsidR="00E172D9">
        <w:rPr>
          <w:sz w:val="24"/>
          <w:szCs w:val="24"/>
        </w:rPr>
        <w:t>,</w:t>
      </w:r>
      <w:r w:rsidR="00B503D5">
        <w:rPr>
          <w:sz w:val="24"/>
          <w:szCs w:val="24"/>
        </w:rPr>
        <w:t xml:space="preserve"> beszállításra kerültek. 2023 decemberében a MOHU M</w:t>
      </w:r>
      <w:r w:rsidR="00793AF7">
        <w:rPr>
          <w:sz w:val="24"/>
          <w:szCs w:val="24"/>
        </w:rPr>
        <w:t>OL</w:t>
      </w:r>
      <w:r w:rsidR="00B503D5">
        <w:rPr>
          <w:sz w:val="24"/>
          <w:szCs w:val="24"/>
        </w:rPr>
        <w:t xml:space="preserve"> Zrt. egy </w:t>
      </w:r>
      <w:proofErr w:type="spellStart"/>
      <w:r w:rsidR="00B503D5">
        <w:rPr>
          <w:sz w:val="24"/>
          <w:szCs w:val="24"/>
        </w:rPr>
        <w:t>Fusion</w:t>
      </w:r>
      <w:proofErr w:type="spellEnd"/>
      <w:r w:rsidR="00B503D5">
        <w:rPr>
          <w:sz w:val="24"/>
          <w:szCs w:val="24"/>
        </w:rPr>
        <w:t xml:space="preserve"> Olaj nevű céggel kötött szerződést, akinek a működési területe a Kisalföldi Hulladékgazdálkodási Nonprofit Kft. területére is kiterjed. Meg is kereste őket a cég egyeztetés céljából és 2024.</w:t>
      </w:r>
      <w:r w:rsidR="00793AF7">
        <w:rPr>
          <w:sz w:val="24"/>
          <w:szCs w:val="24"/>
        </w:rPr>
        <w:t xml:space="preserve"> év</w:t>
      </w:r>
      <w:r w:rsidR="00B503D5">
        <w:rPr>
          <w:sz w:val="24"/>
          <w:szCs w:val="24"/>
        </w:rPr>
        <w:t xml:space="preserve"> elején megkezdi saját edényeit visszahelyezni a közterületekre, jellemzően ugyanúgy a hulladékgyűjtő szigetek mellé. </w:t>
      </w:r>
      <w:r w:rsidR="000C337A">
        <w:rPr>
          <w:sz w:val="24"/>
          <w:szCs w:val="24"/>
        </w:rPr>
        <w:t xml:space="preserve">Sajnos </w:t>
      </w:r>
      <w:r w:rsidR="00B503D5">
        <w:rPr>
          <w:sz w:val="24"/>
          <w:szCs w:val="24"/>
        </w:rPr>
        <w:t>azonban ez az új rendszer a szokásos</w:t>
      </w:r>
      <w:r w:rsidR="00E172D9">
        <w:rPr>
          <w:sz w:val="24"/>
          <w:szCs w:val="24"/>
        </w:rPr>
        <w:t>n</w:t>
      </w:r>
      <w:r w:rsidR="00B503D5">
        <w:rPr>
          <w:sz w:val="24"/>
          <w:szCs w:val="24"/>
        </w:rPr>
        <w:t xml:space="preserve">ál lassabban áll fel. Egyelőre az </w:t>
      </w:r>
      <w:r w:rsidR="000C337A">
        <w:rPr>
          <w:sz w:val="24"/>
          <w:szCs w:val="24"/>
        </w:rPr>
        <w:t>igényfelmérés zajlik</w:t>
      </w:r>
      <w:r w:rsidR="00B503D5">
        <w:rPr>
          <w:sz w:val="24"/>
          <w:szCs w:val="24"/>
        </w:rPr>
        <w:t xml:space="preserve"> a településeknél. </w:t>
      </w:r>
      <w:r w:rsidR="002B3BBC">
        <w:rPr>
          <w:sz w:val="24"/>
          <w:szCs w:val="24"/>
        </w:rPr>
        <w:t>P</w:t>
      </w:r>
      <w:r w:rsidR="00B503D5">
        <w:rPr>
          <w:sz w:val="24"/>
          <w:szCs w:val="24"/>
        </w:rPr>
        <w:t>ontos darabszám</w:t>
      </w:r>
      <w:r w:rsidR="00ED258D">
        <w:rPr>
          <w:sz w:val="24"/>
          <w:szCs w:val="24"/>
        </w:rPr>
        <w:t>u</w:t>
      </w:r>
      <w:r w:rsidR="00B503D5">
        <w:rPr>
          <w:sz w:val="24"/>
          <w:szCs w:val="24"/>
        </w:rPr>
        <w:t xml:space="preserve">k meghatározása után kerülnek ki </w:t>
      </w:r>
      <w:r w:rsidR="002B3BBC">
        <w:rPr>
          <w:sz w:val="24"/>
          <w:szCs w:val="24"/>
        </w:rPr>
        <w:t xml:space="preserve">az edények </w:t>
      </w:r>
      <w:r w:rsidR="00B503D5">
        <w:rPr>
          <w:sz w:val="24"/>
          <w:szCs w:val="24"/>
        </w:rPr>
        <w:t xml:space="preserve">a településekhez. Erről részletesen a </w:t>
      </w:r>
      <w:r w:rsidR="000C337A">
        <w:rPr>
          <w:sz w:val="24"/>
          <w:szCs w:val="24"/>
        </w:rPr>
        <w:t>sajtón és honlapon keresztül tájékoztat</w:t>
      </w:r>
      <w:r w:rsidR="00E172D9">
        <w:rPr>
          <w:sz w:val="24"/>
          <w:szCs w:val="24"/>
        </w:rPr>
        <w:t>ni fogják</w:t>
      </w:r>
      <w:r w:rsidR="000C337A">
        <w:rPr>
          <w:sz w:val="24"/>
          <w:szCs w:val="24"/>
        </w:rPr>
        <w:t xml:space="preserve"> a lakosságot. </w:t>
      </w:r>
    </w:p>
    <w:p w:rsidR="004F489E" w:rsidRDefault="004F489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4F489E" w:rsidRDefault="004F489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4F489E" w:rsidRDefault="004F489E" w:rsidP="004F4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NAPIRENDI PONT</w:t>
      </w:r>
    </w:p>
    <w:p w:rsidR="000C337A" w:rsidRDefault="000C337A" w:rsidP="004F48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0C337A">
        <w:rPr>
          <w:b/>
          <w:sz w:val="24"/>
          <w:szCs w:val="24"/>
        </w:rPr>
        <w:t>Hospice Ház 2023. évi támogatásának felhasználásáról szóló beszámoló elfogadása, valamint döntés a 2024. évi támogatásáról</w:t>
      </w:r>
      <w:r w:rsidR="004F489E" w:rsidRPr="004F489E">
        <w:rPr>
          <w:b/>
          <w:sz w:val="24"/>
          <w:szCs w:val="24"/>
        </w:rPr>
        <w:t xml:space="preserve"> </w:t>
      </w:r>
    </w:p>
    <w:p w:rsidR="004F489E" w:rsidRDefault="004F489E" w:rsidP="004F48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4F489E" w:rsidRPr="00EB188D" w:rsidRDefault="004F489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3E5B2B" w:rsidRDefault="006B7BCE" w:rsidP="004F489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bookmarkStart w:id="2" w:name="_1fob9te" w:colFirst="0" w:colLast="0"/>
      <w:bookmarkEnd w:id="2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0C337A">
        <w:rPr>
          <w:color w:val="000000"/>
          <w:sz w:val="24"/>
          <w:szCs w:val="24"/>
        </w:rPr>
        <w:t>E</w:t>
      </w:r>
      <w:r w:rsidR="004F489E" w:rsidRPr="004F489E">
        <w:rPr>
          <w:color w:val="000000"/>
          <w:sz w:val="24"/>
          <w:szCs w:val="24"/>
        </w:rPr>
        <w:t>gyhangú bizottsági támogatás</w:t>
      </w:r>
      <w:r w:rsidR="004F489E">
        <w:rPr>
          <w:color w:val="000000"/>
          <w:sz w:val="24"/>
          <w:szCs w:val="24"/>
        </w:rPr>
        <w:t xml:space="preserve">sal érkezett a </w:t>
      </w:r>
      <w:r w:rsidR="00CD70E0">
        <w:rPr>
          <w:color w:val="000000"/>
          <w:sz w:val="24"/>
          <w:szCs w:val="24"/>
        </w:rPr>
        <w:t>Pénzügyi és Ügyrendi</w:t>
      </w:r>
      <w:r w:rsidR="000C337A">
        <w:rPr>
          <w:color w:val="000000"/>
          <w:sz w:val="24"/>
          <w:szCs w:val="24"/>
        </w:rPr>
        <w:t xml:space="preserve"> Bizottságtól és a </w:t>
      </w:r>
      <w:r w:rsidR="00CD70E0">
        <w:rPr>
          <w:color w:val="000000"/>
          <w:sz w:val="24"/>
          <w:szCs w:val="24"/>
        </w:rPr>
        <w:t xml:space="preserve">Szociális és Esélyegyenlőségi </w:t>
      </w:r>
      <w:r w:rsidR="004F489E">
        <w:rPr>
          <w:color w:val="000000"/>
          <w:sz w:val="24"/>
          <w:szCs w:val="24"/>
        </w:rPr>
        <w:t>Bizottságtól</w:t>
      </w:r>
      <w:r w:rsidR="00CD70E0">
        <w:rPr>
          <w:color w:val="000000"/>
          <w:sz w:val="24"/>
          <w:szCs w:val="24"/>
        </w:rPr>
        <w:t xml:space="preserve"> is.</w:t>
      </w:r>
      <w:r w:rsidR="004F489E">
        <w:rPr>
          <w:color w:val="000000"/>
          <w:sz w:val="24"/>
          <w:szCs w:val="24"/>
        </w:rPr>
        <w:t xml:space="preserve"> </w:t>
      </w:r>
      <w:r w:rsidR="004F489E" w:rsidRPr="004F489E">
        <w:rPr>
          <w:color w:val="000000"/>
          <w:sz w:val="24"/>
          <w:szCs w:val="24"/>
        </w:rPr>
        <w:t>Köszönt</w:t>
      </w:r>
      <w:r w:rsidR="004F489E">
        <w:rPr>
          <w:color w:val="000000"/>
          <w:sz w:val="24"/>
          <w:szCs w:val="24"/>
        </w:rPr>
        <w:t>i</w:t>
      </w:r>
      <w:r w:rsidR="004F489E" w:rsidRPr="004F489E">
        <w:rPr>
          <w:color w:val="000000"/>
          <w:sz w:val="24"/>
          <w:szCs w:val="24"/>
        </w:rPr>
        <w:t xml:space="preserve"> </w:t>
      </w:r>
      <w:r w:rsidR="00847DFB">
        <w:rPr>
          <w:color w:val="000000"/>
          <w:sz w:val="24"/>
          <w:szCs w:val="24"/>
        </w:rPr>
        <w:t>d</w:t>
      </w:r>
      <w:r w:rsidR="00CD70E0">
        <w:rPr>
          <w:color w:val="000000"/>
          <w:sz w:val="24"/>
          <w:szCs w:val="24"/>
        </w:rPr>
        <w:t>r. Bodnár Mária főorvos asszonyt</w:t>
      </w:r>
      <w:r w:rsidR="004F489E" w:rsidRPr="004F489E">
        <w:rPr>
          <w:color w:val="000000"/>
          <w:sz w:val="24"/>
          <w:szCs w:val="24"/>
        </w:rPr>
        <w:t>.</w:t>
      </w:r>
    </w:p>
    <w:p w:rsidR="003E5B2B" w:rsidRDefault="003E5B2B" w:rsidP="004F48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CD70E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Pausits István</w:t>
      </w:r>
      <w:r w:rsidR="006B7BCE">
        <w:rPr>
          <w:color w:val="000000"/>
          <w:sz w:val="24"/>
          <w:szCs w:val="24"/>
        </w:rPr>
        <w:t xml:space="preserve"> képviselő: </w:t>
      </w:r>
      <w:r w:rsidR="00A06F3B">
        <w:rPr>
          <w:color w:val="000000"/>
          <w:sz w:val="24"/>
          <w:szCs w:val="24"/>
        </w:rPr>
        <w:t>Az anyaggal kapcsolatban csak a</w:t>
      </w:r>
      <w:r>
        <w:rPr>
          <w:color w:val="000000"/>
          <w:sz w:val="24"/>
          <w:szCs w:val="24"/>
        </w:rPr>
        <w:t xml:space="preserve"> köszönet szavát lehet </w:t>
      </w:r>
      <w:r w:rsidR="00A06F3B">
        <w:rPr>
          <w:color w:val="000000"/>
          <w:sz w:val="24"/>
          <w:szCs w:val="24"/>
        </w:rPr>
        <w:t>megfogalmazni, hiszen sajnos a</w:t>
      </w:r>
      <w:r>
        <w:rPr>
          <w:color w:val="000000"/>
          <w:sz w:val="24"/>
          <w:szCs w:val="24"/>
        </w:rPr>
        <w:t xml:space="preserve"> Hospice Házra nagyon nagy szükség van. 2023-ban 103 fő került be az intézménybe és 211 várakozó van. Jóval nagyo</w:t>
      </w:r>
      <w:r w:rsidR="00A06F3B">
        <w:rPr>
          <w:color w:val="000000"/>
          <w:sz w:val="24"/>
          <w:szCs w:val="24"/>
        </w:rPr>
        <w:t>bb is lehetne adott esetben az intézmény. Tevékenysége nagy terhet vesz le</w:t>
      </w:r>
      <w:r w:rsidR="00BB29E1">
        <w:rPr>
          <w:color w:val="000000"/>
          <w:sz w:val="24"/>
          <w:szCs w:val="24"/>
        </w:rPr>
        <w:t xml:space="preserve"> sok családról</w:t>
      </w:r>
      <w:r w:rsidR="00A06F3B">
        <w:rPr>
          <w:color w:val="000000"/>
          <w:sz w:val="24"/>
          <w:szCs w:val="24"/>
        </w:rPr>
        <w:t>.</w:t>
      </w:r>
      <w:r w:rsidR="00BB29E1">
        <w:rPr>
          <w:color w:val="000000"/>
          <w:sz w:val="24"/>
          <w:szCs w:val="24"/>
        </w:rPr>
        <w:t xml:space="preserve"> </w:t>
      </w:r>
      <w:r w:rsidR="00A06F3B">
        <w:rPr>
          <w:color w:val="000000"/>
          <w:sz w:val="24"/>
          <w:szCs w:val="24"/>
        </w:rPr>
        <w:t>Minden intézmény működés</w:t>
      </w:r>
      <w:r w:rsidR="00BB29E1">
        <w:rPr>
          <w:color w:val="000000"/>
          <w:sz w:val="24"/>
          <w:szCs w:val="24"/>
        </w:rPr>
        <w:t>é</w:t>
      </w:r>
      <w:r w:rsidR="00A06F3B">
        <w:rPr>
          <w:color w:val="000000"/>
          <w:sz w:val="24"/>
          <w:szCs w:val="24"/>
        </w:rPr>
        <w:t xml:space="preserve">hez anyagi források szükségesek, látják a 2023. évi beszámolót és a </w:t>
      </w:r>
      <w:r w:rsidR="007213BF">
        <w:rPr>
          <w:color w:val="000000"/>
          <w:sz w:val="24"/>
          <w:szCs w:val="24"/>
        </w:rPr>
        <w:t>2024. évi üzleti tervet</w:t>
      </w:r>
      <w:r w:rsidR="00D67FC1">
        <w:rPr>
          <w:color w:val="000000"/>
          <w:sz w:val="24"/>
          <w:szCs w:val="24"/>
        </w:rPr>
        <w:t>,</w:t>
      </w:r>
      <w:r w:rsidR="007213BF">
        <w:rPr>
          <w:color w:val="000000"/>
          <w:sz w:val="24"/>
          <w:szCs w:val="24"/>
        </w:rPr>
        <w:t xml:space="preserve"> a mosonmagyaróvári ö</w:t>
      </w:r>
      <w:r>
        <w:rPr>
          <w:color w:val="000000"/>
          <w:sz w:val="24"/>
          <w:szCs w:val="24"/>
        </w:rPr>
        <w:t>nkormányzati támogatás jelentős részét teszi ki az intézmény</w:t>
      </w:r>
      <w:r w:rsidR="007213BF">
        <w:rPr>
          <w:color w:val="000000"/>
          <w:sz w:val="24"/>
          <w:szCs w:val="24"/>
        </w:rPr>
        <w:t>i költségvetésnek</w:t>
      </w:r>
      <w:r>
        <w:rPr>
          <w:color w:val="000000"/>
          <w:sz w:val="24"/>
          <w:szCs w:val="24"/>
        </w:rPr>
        <w:t xml:space="preserve">. </w:t>
      </w:r>
      <w:r w:rsidR="00A96A42">
        <w:rPr>
          <w:color w:val="000000"/>
          <w:sz w:val="24"/>
          <w:szCs w:val="24"/>
        </w:rPr>
        <w:t>Elfogadásra javasolja az előterjesztést.</w:t>
      </w:r>
    </w:p>
    <w:p w:rsidR="003E5B2B" w:rsidRDefault="003E5B2B" w:rsidP="00F268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67FC1" w:rsidRDefault="00582637" w:rsidP="000229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Szabó Miklós</w:t>
      </w:r>
      <w:r w:rsidR="006B7BCE">
        <w:rPr>
          <w:color w:val="000000"/>
          <w:sz w:val="24"/>
          <w:szCs w:val="24"/>
        </w:rPr>
        <w:t xml:space="preserve"> képviselő:</w:t>
      </w:r>
      <w:r w:rsidR="006B7B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Ő is köszöni ezt a munkát, üdvözli, hogy a </w:t>
      </w:r>
      <w:r w:rsidR="00D67FC1">
        <w:rPr>
          <w:sz w:val="24"/>
          <w:szCs w:val="24"/>
        </w:rPr>
        <w:t xml:space="preserve">2024-es költségvetésben </w:t>
      </w:r>
      <w:r>
        <w:rPr>
          <w:sz w:val="24"/>
          <w:szCs w:val="24"/>
        </w:rPr>
        <w:t xml:space="preserve">megemelik a tavalyi összeget. </w:t>
      </w:r>
      <w:r w:rsidR="00D67FC1">
        <w:rPr>
          <w:sz w:val="24"/>
          <w:szCs w:val="24"/>
        </w:rPr>
        <w:t xml:space="preserve">Látható, hogy </w:t>
      </w:r>
      <w:r>
        <w:rPr>
          <w:sz w:val="24"/>
          <w:szCs w:val="24"/>
        </w:rPr>
        <w:t>Győr és környékéről is sokan vannak</w:t>
      </w:r>
      <w:r w:rsidR="008F2387">
        <w:rPr>
          <w:sz w:val="24"/>
          <w:szCs w:val="24"/>
        </w:rPr>
        <w:t xml:space="preserve"> az intézményben</w:t>
      </w:r>
      <w:r>
        <w:rPr>
          <w:sz w:val="24"/>
          <w:szCs w:val="24"/>
        </w:rPr>
        <w:t>,</w:t>
      </w:r>
      <w:r w:rsidR="00D67FC1">
        <w:rPr>
          <w:sz w:val="24"/>
          <w:szCs w:val="24"/>
        </w:rPr>
        <w:t xml:space="preserve"> közel a negyedük. A </w:t>
      </w:r>
      <w:r w:rsidR="00BB29E1">
        <w:rPr>
          <w:sz w:val="24"/>
          <w:szCs w:val="24"/>
        </w:rPr>
        <w:t>b</w:t>
      </w:r>
      <w:r w:rsidR="00D67FC1">
        <w:rPr>
          <w:sz w:val="24"/>
          <w:szCs w:val="24"/>
        </w:rPr>
        <w:t xml:space="preserve">izottsági ülésen kérdezte, hogy a Hospice Ház kapott-e Győrtől vagy a Győri </w:t>
      </w:r>
      <w:r w:rsidR="00BB29E1">
        <w:rPr>
          <w:sz w:val="24"/>
          <w:szCs w:val="24"/>
        </w:rPr>
        <w:t>k</w:t>
      </w:r>
      <w:r w:rsidR="00D67FC1">
        <w:rPr>
          <w:sz w:val="24"/>
          <w:szCs w:val="24"/>
        </w:rPr>
        <w:t>istérségtől támogatást.</w:t>
      </w:r>
      <w:r>
        <w:rPr>
          <w:sz w:val="24"/>
          <w:szCs w:val="24"/>
        </w:rPr>
        <w:t xml:space="preserve"> </w:t>
      </w:r>
      <w:r w:rsidR="00D67FC1">
        <w:rPr>
          <w:sz w:val="24"/>
          <w:szCs w:val="24"/>
        </w:rPr>
        <w:t>O</w:t>
      </w:r>
      <w:r>
        <w:rPr>
          <w:sz w:val="24"/>
          <w:szCs w:val="24"/>
        </w:rPr>
        <w:t>nnan viszont nem kapnak semm</w:t>
      </w:r>
      <w:r w:rsidR="008F2387">
        <w:rPr>
          <w:sz w:val="24"/>
          <w:szCs w:val="24"/>
        </w:rPr>
        <w:t>it</w:t>
      </w:r>
      <w:r>
        <w:rPr>
          <w:sz w:val="24"/>
          <w:szCs w:val="24"/>
        </w:rPr>
        <w:t xml:space="preserve">. </w:t>
      </w:r>
      <w:r w:rsidR="00D67FC1">
        <w:rPr>
          <w:sz w:val="24"/>
          <w:szCs w:val="24"/>
        </w:rPr>
        <w:t>Jó lenne, ha Mosonmagyaróvár példáját követve ők is hozzájárulnának</w:t>
      </w:r>
      <w:r w:rsidR="008F2387">
        <w:rPr>
          <w:sz w:val="24"/>
          <w:szCs w:val="24"/>
        </w:rPr>
        <w:t xml:space="preserve"> a költségekhez</w:t>
      </w:r>
      <w:r w:rsidR="00D67FC1">
        <w:rPr>
          <w:sz w:val="24"/>
          <w:szCs w:val="24"/>
        </w:rPr>
        <w:t xml:space="preserve">. </w:t>
      </w:r>
    </w:p>
    <w:p w:rsidR="003E5B2B" w:rsidRDefault="00582637" w:rsidP="00D67FC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Tavaly felhívással fordultak a városi pártok és civil szervezetek felé, hogy a városi koszorúzáso</w:t>
      </w:r>
      <w:r w:rsidR="00D67FC1">
        <w:rPr>
          <w:sz w:val="24"/>
          <w:szCs w:val="24"/>
        </w:rPr>
        <w:t xml:space="preserve">k alkalmával, amikor 4-500 </w:t>
      </w:r>
      <w:proofErr w:type="spellStart"/>
      <w:r w:rsidR="00D67FC1">
        <w:rPr>
          <w:sz w:val="24"/>
          <w:szCs w:val="24"/>
        </w:rPr>
        <w:t>eFt</w:t>
      </w:r>
      <w:proofErr w:type="spellEnd"/>
      <w:r w:rsidR="00D67FC1">
        <w:rPr>
          <w:sz w:val="24"/>
          <w:szCs w:val="24"/>
        </w:rPr>
        <w:t xml:space="preserve"> értékű koszorú kerül kihelyezésre,</w:t>
      </w:r>
      <w:r>
        <w:rPr>
          <w:sz w:val="24"/>
          <w:szCs w:val="24"/>
        </w:rPr>
        <w:t xml:space="preserve"> az Önkormányzat helyezzen el egy közös koszorút,</w:t>
      </w:r>
      <w:r w:rsidR="00BB29E1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A94D36">
        <w:rPr>
          <w:sz w:val="24"/>
          <w:szCs w:val="24"/>
        </w:rPr>
        <w:t xml:space="preserve">pártok, civil szervezetek </w:t>
      </w:r>
      <w:r w:rsidR="00BB29E1">
        <w:rPr>
          <w:sz w:val="24"/>
          <w:szCs w:val="24"/>
        </w:rPr>
        <w:t xml:space="preserve">pedig </w:t>
      </w:r>
      <w:r>
        <w:rPr>
          <w:sz w:val="24"/>
          <w:szCs w:val="24"/>
        </w:rPr>
        <w:t xml:space="preserve">egy szál virággal tisztelegjenek, és a koszorú árát ajánlják fel a Hospice Háznak. Voltak, akik </w:t>
      </w:r>
      <w:r w:rsidR="00A94D36">
        <w:rPr>
          <w:sz w:val="24"/>
          <w:szCs w:val="24"/>
        </w:rPr>
        <w:t>léptek erre</w:t>
      </w:r>
      <w:r>
        <w:rPr>
          <w:sz w:val="24"/>
          <w:szCs w:val="24"/>
        </w:rPr>
        <w:t xml:space="preserve"> a felhívásra, de sajnos nem sokan. </w:t>
      </w:r>
      <w:r w:rsidR="00A94D36">
        <w:rPr>
          <w:sz w:val="24"/>
          <w:szCs w:val="24"/>
        </w:rPr>
        <w:t xml:space="preserve">Ha csak a </w:t>
      </w:r>
      <w:r w:rsidR="00BB29E1">
        <w:rPr>
          <w:sz w:val="24"/>
          <w:szCs w:val="24"/>
        </w:rPr>
        <w:t>három</w:t>
      </w:r>
      <w:r w:rsidR="00A94D36">
        <w:rPr>
          <w:sz w:val="24"/>
          <w:szCs w:val="24"/>
        </w:rPr>
        <w:t xml:space="preserve"> nagy ünnepet nézi, akkor ez plusz 1,5 </w:t>
      </w:r>
      <w:proofErr w:type="spellStart"/>
      <w:r w:rsidR="00A94D36">
        <w:rPr>
          <w:sz w:val="24"/>
          <w:szCs w:val="24"/>
        </w:rPr>
        <w:t>MFt</w:t>
      </w:r>
      <w:proofErr w:type="spellEnd"/>
      <w:r w:rsidR="00A94D36">
        <w:rPr>
          <w:sz w:val="24"/>
          <w:szCs w:val="24"/>
        </w:rPr>
        <w:t xml:space="preserve"> támogatást jelent</w:t>
      </w:r>
      <w:r w:rsidR="008F2387">
        <w:rPr>
          <w:sz w:val="24"/>
          <w:szCs w:val="24"/>
        </w:rPr>
        <w:t>h</w:t>
      </w:r>
      <w:r w:rsidR="00A94D36">
        <w:rPr>
          <w:sz w:val="24"/>
          <w:szCs w:val="24"/>
        </w:rPr>
        <w:t>e</w:t>
      </w:r>
      <w:r w:rsidR="008F2387">
        <w:rPr>
          <w:sz w:val="24"/>
          <w:szCs w:val="24"/>
        </w:rPr>
        <w:t>t</w:t>
      </w:r>
      <w:r w:rsidR="00A94D36">
        <w:rPr>
          <w:sz w:val="24"/>
          <w:szCs w:val="24"/>
        </w:rPr>
        <w:t xml:space="preserve">ne a Hospice Háznak.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582637" w:rsidRDefault="0058263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82637">
        <w:rPr>
          <w:color w:val="000000"/>
          <w:sz w:val="24"/>
          <w:szCs w:val="24"/>
          <w:u w:val="single"/>
        </w:rPr>
        <w:t>Dr. Bodnár Mária</w:t>
      </w:r>
      <w:r>
        <w:rPr>
          <w:color w:val="000000"/>
          <w:sz w:val="24"/>
          <w:szCs w:val="24"/>
        </w:rPr>
        <w:t xml:space="preserve"> </w:t>
      </w:r>
      <w:r w:rsidR="00BB29E1">
        <w:rPr>
          <w:sz w:val="24"/>
          <w:szCs w:val="24"/>
        </w:rPr>
        <w:t>Hospice - Segítő Kéz Alapítvány kuratóriumi tagja</w:t>
      </w:r>
      <w:r>
        <w:rPr>
          <w:color w:val="000000"/>
          <w:sz w:val="24"/>
          <w:szCs w:val="24"/>
        </w:rPr>
        <w:t>:</w:t>
      </w:r>
      <w:r w:rsidR="00BB29E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Köszön</w:t>
      </w:r>
      <w:r w:rsidR="00BB29E1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="00BB29E1">
        <w:rPr>
          <w:color w:val="000000"/>
          <w:sz w:val="24"/>
          <w:szCs w:val="24"/>
        </w:rPr>
        <w:t>a támogatást</w:t>
      </w:r>
      <w:r>
        <w:rPr>
          <w:color w:val="000000"/>
          <w:sz w:val="24"/>
          <w:szCs w:val="24"/>
        </w:rPr>
        <w:t xml:space="preserve">. </w:t>
      </w:r>
      <w:r w:rsidR="009C1683">
        <w:rPr>
          <w:color w:val="000000"/>
          <w:sz w:val="24"/>
          <w:szCs w:val="24"/>
        </w:rPr>
        <w:t xml:space="preserve">A Pénzügyi </w:t>
      </w:r>
      <w:r>
        <w:rPr>
          <w:color w:val="000000"/>
          <w:sz w:val="24"/>
          <w:szCs w:val="24"/>
        </w:rPr>
        <w:t>Bizottság ülés</w:t>
      </w:r>
      <w:r w:rsidR="009C1683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n elmondta, hogy </w:t>
      </w:r>
      <w:r w:rsidR="009C1683">
        <w:rPr>
          <w:color w:val="000000"/>
          <w:sz w:val="24"/>
          <w:szCs w:val="24"/>
        </w:rPr>
        <w:t xml:space="preserve">szóban </w:t>
      </w:r>
      <w:r>
        <w:rPr>
          <w:color w:val="000000"/>
          <w:sz w:val="24"/>
          <w:szCs w:val="24"/>
        </w:rPr>
        <w:t>megkereste Győr és Csorna város polgármesterét is</w:t>
      </w:r>
      <w:r w:rsidR="007650E6">
        <w:rPr>
          <w:color w:val="000000"/>
          <w:sz w:val="24"/>
          <w:szCs w:val="24"/>
        </w:rPr>
        <w:t xml:space="preserve"> támogatás ügyben</w:t>
      </w:r>
      <w:r>
        <w:rPr>
          <w:color w:val="000000"/>
          <w:sz w:val="24"/>
          <w:szCs w:val="24"/>
        </w:rPr>
        <w:t xml:space="preserve">, a csornai </w:t>
      </w:r>
      <w:r w:rsidR="007650E6">
        <w:rPr>
          <w:color w:val="000000"/>
          <w:sz w:val="24"/>
          <w:szCs w:val="24"/>
        </w:rPr>
        <w:t xml:space="preserve">Polgármester </w:t>
      </w:r>
      <w:r w:rsidR="009C1683">
        <w:rPr>
          <w:color w:val="000000"/>
          <w:sz w:val="24"/>
          <w:szCs w:val="24"/>
        </w:rPr>
        <w:t xml:space="preserve">Asszony </w:t>
      </w:r>
      <w:r>
        <w:rPr>
          <w:color w:val="000000"/>
          <w:sz w:val="24"/>
          <w:szCs w:val="24"/>
        </w:rPr>
        <w:t>tett egy ígéretet,</w:t>
      </w:r>
      <w:r w:rsidR="009C1683">
        <w:rPr>
          <w:color w:val="000000"/>
          <w:sz w:val="24"/>
          <w:szCs w:val="24"/>
        </w:rPr>
        <w:t xml:space="preserve"> őt most írásban is megkeresik, de</w:t>
      </w:r>
      <w:r>
        <w:rPr>
          <w:color w:val="000000"/>
          <w:sz w:val="24"/>
          <w:szCs w:val="24"/>
        </w:rPr>
        <w:t xml:space="preserve"> a </w:t>
      </w:r>
      <w:r w:rsidR="00BB29E1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yőri </w:t>
      </w:r>
      <w:r w:rsidR="007650E6">
        <w:rPr>
          <w:color w:val="000000"/>
          <w:sz w:val="24"/>
          <w:szCs w:val="24"/>
        </w:rPr>
        <w:t xml:space="preserve">Polgármester </w:t>
      </w:r>
      <w:r w:rsidR="009C1683">
        <w:rPr>
          <w:color w:val="000000"/>
          <w:sz w:val="24"/>
          <w:szCs w:val="24"/>
        </w:rPr>
        <w:t xml:space="preserve">Úr </w:t>
      </w:r>
      <w:r>
        <w:rPr>
          <w:color w:val="000000"/>
          <w:sz w:val="24"/>
          <w:szCs w:val="24"/>
        </w:rPr>
        <w:t>sajnos válaszra sem méltatta.</w:t>
      </w:r>
      <w:r w:rsidR="009C1683">
        <w:rPr>
          <w:color w:val="000000"/>
          <w:sz w:val="24"/>
          <w:szCs w:val="24"/>
        </w:rPr>
        <w:t xml:space="preserve"> Nagy köszönet Mosonmagyaróvárnak, </w:t>
      </w:r>
      <w:proofErr w:type="gramStart"/>
      <w:r w:rsidR="009C1683">
        <w:rPr>
          <w:color w:val="000000"/>
          <w:sz w:val="24"/>
          <w:szCs w:val="24"/>
        </w:rPr>
        <w:t>mert</w:t>
      </w:r>
      <w:proofErr w:type="gramEnd"/>
      <w:r w:rsidR="009C1683">
        <w:rPr>
          <w:color w:val="000000"/>
          <w:sz w:val="24"/>
          <w:szCs w:val="24"/>
        </w:rPr>
        <w:t xml:space="preserve"> ha nem lenne az Önkormányzat, akkor </w:t>
      </w:r>
      <w:r w:rsidR="00BB29E1">
        <w:rPr>
          <w:color w:val="000000"/>
          <w:sz w:val="24"/>
          <w:szCs w:val="24"/>
        </w:rPr>
        <w:t>bezárhatnák az intézményt</w:t>
      </w:r>
      <w:r w:rsidR="009C1683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 w:rsidR="009C1683">
        <w:rPr>
          <w:color w:val="000000"/>
          <w:sz w:val="24"/>
          <w:szCs w:val="24"/>
        </w:rPr>
        <w:t xml:space="preserve">Ezt mindig elmondják a hozzátartozóknak, betegeknek, így az ő köszönetüket is tolmácsolja. </w:t>
      </w:r>
      <w:r w:rsidR="007650E6">
        <w:rPr>
          <w:color w:val="000000"/>
          <w:sz w:val="24"/>
          <w:szCs w:val="24"/>
        </w:rPr>
        <w:t>Jó egészséget</w:t>
      </w:r>
      <w:r w:rsidR="00BB29E1">
        <w:rPr>
          <w:color w:val="000000"/>
          <w:sz w:val="24"/>
          <w:szCs w:val="24"/>
        </w:rPr>
        <w:t>,</w:t>
      </w:r>
      <w:r w:rsidR="009C1683">
        <w:rPr>
          <w:color w:val="000000"/>
          <w:sz w:val="24"/>
          <w:szCs w:val="24"/>
        </w:rPr>
        <w:t xml:space="preserve"> kitartást</w:t>
      </w:r>
      <w:r w:rsidR="007650E6">
        <w:rPr>
          <w:color w:val="000000"/>
          <w:sz w:val="24"/>
          <w:szCs w:val="24"/>
        </w:rPr>
        <w:t xml:space="preserve"> kíván</w:t>
      </w:r>
      <w:r w:rsidR="009C1683">
        <w:rPr>
          <w:color w:val="000000"/>
          <w:sz w:val="24"/>
          <w:szCs w:val="24"/>
        </w:rPr>
        <w:t xml:space="preserve"> a testület munkájához</w:t>
      </w:r>
      <w:r w:rsidR="007650E6">
        <w:rPr>
          <w:color w:val="000000"/>
          <w:sz w:val="24"/>
          <w:szCs w:val="24"/>
        </w:rPr>
        <w:t xml:space="preserve">. </w:t>
      </w:r>
    </w:p>
    <w:p w:rsidR="00582637" w:rsidRDefault="0058263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7650E6" w:rsidRDefault="006B7BCE" w:rsidP="007650E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7650E6">
        <w:rPr>
          <w:color w:val="000000"/>
          <w:sz w:val="24"/>
          <w:szCs w:val="24"/>
        </w:rPr>
        <w:t xml:space="preserve">Büszkék az intézményre, a munkájukra. Szavazásra bocsátja az előterjesztést.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 Képviselő-testület </w:t>
      </w:r>
      <w:r w:rsidR="0002298D">
        <w:rPr>
          <w:i/>
          <w:color w:val="000000"/>
          <w:sz w:val="24"/>
          <w:szCs w:val="24"/>
        </w:rPr>
        <w:t>1</w:t>
      </w:r>
      <w:r w:rsidR="007650E6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</w:t>
      </w:r>
      <w:r w:rsidR="006D6ACC">
        <w:rPr>
          <w:i/>
          <w:color w:val="000000"/>
          <w:sz w:val="24"/>
          <w:szCs w:val="24"/>
        </w:rPr>
        <w:t xml:space="preserve">(egyhangú) </w:t>
      </w:r>
      <w:r>
        <w:rPr>
          <w:i/>
          <w:color w:val="000000"/>
          <w:sz w:val="24"/>
          <w:szCs w:val="24"/>
        </w:rPr>
        <w:t xml:space="preserve">szavazattal az alábbi </w:t>
      </w:r>
      <w:r w:rsidR="007650E6">
        <w:rPr>
          <w:i/>
          <w:color w:val="000000"/>
          <w:sz w:val="24"/>
          <w:szCs w:val="24"/>
        </w:rPr>
        <w:t>határozatot hozta</w:t>
      </w:r>
      <w:r>
        <w:rPr>
          <w:i/>
          <w:color w:val="000000"/>
          <w:sz w:val="24"/>
          <w:szCs w:val="24"/>
        </w:rPr>
        <w:t>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650E6" w:rsidRDefault="007650E6" w:rsidP="007650E6">
      <w:pPr>
        <w:ind w:left="567" w:hanging="567"/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</w:t>
      </w:r>
      <w:r w:rsidRPr="00AE5A3D">
        <w:rPr>
          <w:b/>
          <w:snapToGrid w:val="0"/>
          <w:sz w:val="24"/>
          <w:szCs w:val="24"/>
          <w:lang w:eastAsia="ar-SA"/>
        </w:rPr>
        <w:t>/202</w:t>
      </w:r>
      <w:r>
        <w:rPr>
          <w:b/>
          <w:snapToGrid w:val="0"/>
          <w:sz w:val="24"/>
          <w:szCs w:val="24"/>
          <w:lang w:eastAsia="ar-SA"/>
        </w:rPr>
        <w:t>4</w:t>
      </w:r>
      <w:r w:rsidRPr="00AE5A3D">
        <w:rPr>
          <w:b/>
          <w:snapToGrid w:val="0"/>
          <w:sz w:val="24"/>
          <w:szCs w:val="24"/>
          <w:lang w:eastAsia="ar-SA"/>
        </w:rPr>
        <w:t>. (II.1</w:t>
      </w:r>
      <w:r>
        <w:rPr>
          <w:b/>
          <w:snapToGrid w:val="0"/>
          <w:sz w:val="24"/>
          <w:szCs w:val="24"/>
          <w:lang w:eastAsia="ar-SA"/>
        </w:rPr>
        <w:t>5</w:t>
      </w:r>
      <w:r w:rsidRPr="00AE5A3D">
        <w:rPr>
          <w:b/>
          <w:snapToGrid w:val="0"/>
          <w:sz w:val="24"/>
          <w:szCs w:val="24"/>
          <w:lang w:eastAsia="ar-SA"/>
        </w:rPr>
        <w:t>.) Kt. határozat</w:t>
      </w:r>
    </w:p>
    <w:p w:rsidR="007650E6" w:rsidRDefault="007650E6" w:rsidP="007650E6">
      <w:pPr>
        <w:tabs>
          <w:tab w:val="left" w:pos="567"/>
        </w:tabs>
        <w:ind w:left="567"/>
        <w:jc w:val="both"/>
        <w:rPr>
          <w:b/>
          <w:snapToGrid w:val="0"/>
          <w:sz w:val="24"/>
          <w:szCs w:val="24"/>
          <w:lang w:eastAsia="ar-SA"/>
        </w:rPr>
      </w:pPr>
    </w:p>
    <w:p w:rsidR="007650E6" w:rsidRPr="00D257FD" w:rsidRDefault="007650E6" w:rsidP="007650E6">
      <w:pPr>
        <w:tabs>
          <w:tab w:val="left" w:pos="567"/>
        </w:tabs>
        <w:ind w:left="567"/>
        <w:jc w:val="both"/>
        <w:rPr>
          <w:sz w:val="24"/>
          <w:szCs w:val="24"/>
        </w:rPr>
      </w:pPr>
      <w:r w:rsidRPr="00D257FD">
        <w:rPr>
          <w:sz w:val="24"/>
          <w:szCs w:val="24"/>
        </w:rPr>
        <w:t>Mosonmagyaróvár Város Önkormányzat Képviselő-testülete a Hospice – Segítő Kéz Alapítvány 202</w:t>
      </w:r>
      <w:r>
        <w:rPr>
          <w:sz w:val="24"/>
          <w:szCs w:val="24"/>
        </w:rPr>
        <w:t>3</w:t>
      </w:r>
      <w:r w:rsidRPr="00D257FD">
        <w:rPr>
          <w:sz w:val="24"/>
          <w:szCs w:val="24"/>
        </w:rPr>
        <w:t>. évi működési támogatásának felhasználásáról szóló beszámolót az előterjesztés melléklete szerinti tartalommal elfogadja.</w:t>
      </w:r>
    </w:p>
    <w:p w:rsidR="007650E6" w:rsidRPr="00D257FD" w:rsidRDefault="007650E6" w:rsidP="007650E6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:rsidR="007650E6" w:rsidRDefault="007650E6" w:rsidP="007650E6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D257FD">
        <w:rPr>
          <w:sz w:val="24"/>
          <w:szCs w:val="24"/>
        </w:rPr>
        <w:t xml:space="preserve"> Képviselő-testület az Önkormányzat 202</w:t>
      </w:r>
      <w:r>
        <w:rPr>
          <w:sz w:val="24"/>
          <w:szCs w:val="24"/>
        </w:rPr>
        <w:t>4</w:t>
      </w:r>
      <w:r w:rsidRPr="00D257FD">
        <w:rPr>
          <w:sz w:val="24"/>
          <w:szCs w:val="24"/>
        </w:rPr>
        <w:t xml:space="preserve">. évi költségvetésében a Hospice – Segítő Kéz Alapítvány működésének </w:t>
      </w:r>
      <w:r>
        <w:rPr>
          <w:sz w:val="24"/>
          <w:szCs w:val="24"/>
        </w:rPr>
        <w:t xml:space="preserve">és </w:t>
      </w:r>
      <w:r w:rsidRPr="00D257FD">
        <w:rPr>
          <w:sz w:val="24"/>
          <w:szCs w:val="24"/>
        </w:rPr>
        <w:t>célj</w:t>
      </w:r>
      <w:r>
        <w:rPr>
          <w:sz w:val="24"/>
          <w:szCs w:val="24"/>
        </w:rPr>
        <w:t>ának megvalósítását</w:t>
      </w:r>
      <w:r w:rsidRPr="00D257FD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D257FD">
        <w:rPr>
          <w:sz w:val="24"/>
          <w:szCs w:val="24"/>
        </w:rPr>
        <w:t>0.000.000 Ft összegű támogatás</w:t>
      </w:r>
      <w:r>
        <w:rPr>
          <w:sz w:val="24"/>
          <w:szCs w:val="24"/>
        </w:rPr>
        <w:t>sal</w:t>
      </w:r>
      <w:r w:rsidRPr="00D257FD">
        <w:rPr>
          <w:sz w:val="24"/>
          <w:szCs w:val="24"/>
        </w:rPr>
        <w:t xml:space="preserve"> biztosít</w:t>
      </w:r>
      <w:r>
        <w:rPr>
          <w:sz w:val="24"/>
          <w:szCs w:val="24"/>
        </w:rPr>
        <w:t>ja</w:t>
      </w:r>
      <w:r w:rsidRPr="00D257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650E6" w:rsidRPr="00D257FD" w:rsidRDefault="007650E6" w:rsidP="007650E6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felhatalmazza a Polgármestert a támogatási szerződés megkötésére.</w:t>
      </w:r>
    </w:p>
    <w:p w:rsidR="007650E6" w:rsidRDefault="007650E6" w:rsidP="007650E6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:rsidR="007650E6" w:rsidRDefault="007650E6" w:rsidP="007650E6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Felelős: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Árvay István polgármester</w:t>
      </w:r>
    </w:p>
    <w:p w:rsidR="007650E6" w:rsidRPr="00EF763D" w:rsidRDefault="007650E6" w:rsidP="007650E6">
      <w:pPr>
        <w:tabs>
          <w:tab w:val="left" w:pos="567"/>
        </w:tabs>
        <w:ind w:left="567"/>
        <w:jc w:val="both"/>
      </w:pPr>
      <w:r>
        <w:rPr>
          <w:sz w:val="24"/>
          <w:szCs w:val="24"/>
        </w:rPr>
        <w:t xml:space="preserve">Határidő: </w:t>
      </w:r>
      <w:r>
        <w:rPr>
          <w:sz w:val="24"/>
          <w:szCs w:val="24"/>
        </w:rPr>
        <w:tab/>
        <w:t>2024. február 29.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3E5B2B" w:rsidRDefault="003E5B2B">
      <w:pP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NAPIRENDI PONT</w:t>
      </w:r>
    </w:p>
    <w:p w:rsidR="007650E6" w:rsidRDefault="007650E6" w:rsidP="0002298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7650E6">
        <w:rPr>
          <w:b/>
          <w:sz w:val="24"/>
          <w:szCs w:val="24"/>
        </w:rPr>
        <w:t xml:space="preserve">Beszámoló a 2023. évben végzett közbeszerzési feladatokról - a 2023. évi közbeszerzési terv alapján </w:t>
      </w:r>
    </w:p>
    <w:p w:rsidR="003E5B2B" w:rsidRDefault="006B7BCE" w:rsidP="000229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650E6" w:rsidRDefault="006B7BCE" w:rsidP="007650E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megtárgyalta a </w:t>
      </w:r>
      <w:r w:rsidR="007650E6">
        <w:rPr>
          <w:color w:val="000000"/>
          <w:sz w:val="24"/>
          <w:szCs w:val="24"/>
        </w:rPr>
        <w:t>Gazdasági és Városüzemeltetési</w:t>
      </w:r>
      <w:r>
        <w:rPr>
          <w:color w:val="000000"/>
          <w:sz w:val="24"/>
          <w:szCs w:val="24"/>
        </w:rPr>
        <w:t xml:space="preserve"> Bizottság, valamint a Pénzügyi és Ügyrendi Bizottság</w:t>
      </w:r>
      <w:r w:rsidR="00F40AE5">
        <w:rPr>
          <w:color w:val="000000"/>
          <w:sz w:val="24"/>
          <w:szCs w:val="24"/>
        </w:rPr>
        <w:t xml:space="preserve"> is</w:t>
      </w:r>
      <w:r w:rsidR="0002298D">
        <w:rPr>
          <w:color w:val="000000"/>
          <w:sz w:val="24"/>
          <w:szCs w:val="24"/>
        </w:rPr>
        <w:t xml:space="preserve">, és egyhangúlag támogatták. </w:t>
      </w:r>
      <w:r w:rsidR="007650E6">
        <w:rPr>
          <w:color w:val="000000"/>
          <w:sz w:val="24"/>
          <w:szCs w:val="24"/>
        </w:rPr>
        <w:t xml:space="preserve">Szavazásra bocsátja az előterjesztést. </w:t>
      </w:r>
    </w:p>
    <w:p w:rsidR="003E5B2B" w:rsidRDefault="003E5B2B" w:rsidP="007650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650E6" w:rsidRDefault="006B7BCE" w:rsidP="007650E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bookmarkStart w:id="3" w:name="_3znysh7" w:colFirst="0" w:colLast="0"/>
      <w:bookmarkEnd w:id="3"/>
      <w:r>
        <w:rPr>
          <w:i/>
          <w:color w:val="000000"/>
          <w:sz w:val="24"/>
          <w:szCs w:val="24"/>
        </w:rPr>
        <w:t>A Képviselő-testület 1</w:t>
      </w:r>
      <w:r w:rsidR="007650E6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</w:t>
      </w:r>
      <w:r w:rsidR="007650E6">
        <w:rPr>
          <w:i/>
          <w:color w:val="000000"/>
          <w:sz w:val="24"/>
          <w:szCs w:val="24"/>
        </w:rPr>
        <w:t>ú)</w:t>
      </w:r>
      <w:r w:rsidR="007650E6" w:rsidRPr="007650E6">
        <w:rPr>
          <w:i/>
          <w:color w:val="000000"/>
          <w:sz w:val="24"/>
          <w:szCs w:val="24"/>
        </w:rPr>
        <w:t xml:space="preserve"> </w:t>
      </w:r>
      <w:r w:rsidR="007650E6">
        <w:rPr>
          <w:i/>
          <w:color w:val="000000"/>
          <w:sz w:val="24"/>
          <w:szCs w:val="24"/>
        </w:rPr>
        <w:t>szavazattal az alábbi határozatot hozta:</w:t>
      </w:r>
    </w:p>
    <w:p w:rsidR="0011265E" w:rsidRDefault="0011265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650E6" w:rsidRPr="00E02379" w:rsidRDefault="007650E6" w:rsidP="007650E6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11</w:t>
      </w:r>
      <w:r w:rsidRPr="00E02379">
        <w:rPr>
          <w:rFonts w:cs="Calibri"/>
          <w:b/>
          <w:sz w:val="24"/>
          <w:szCs w:val="24"/>
        </w:rPr>
        <w:t>/2024. (II. 15.) Kt. határozat</w:t>
      </w:r>
    </w:p>
    <w:p w:rsidR="007650E6" w:rsidRPr="00E02379" w:rsidRDefault="007650E6" w:rsidP="007650E6">
      <w:pPr>
        <w:rPr>
          <w:rFonts w:cs="Calibri"/>
          <w:b/>
          <w:sz w:val="24"/>
          <w:szCs w:val="24"/>
        </w:rPr>
      </w:pPr>
    </w:p>
    <w:p w:rsidR="007650E6" w:rsidRPr="00E02379" w:rsidRDefault="007650E6" w:rsidP="00774194">
      <w:pPr>
        <w:ind w:left="567"/>
        <w:jc w:val="both"/>
        <w:rPr>
          <w:rFonts w:cs="Calibri"/>
          <w:sz w:val="24"/>
          <w:szCs w:val="24"/>
        </w:rPr>
      </w:pPr>
      <w:r w:rsidRPr="00E02379">
        <w:rPr>
          <w:rFonts w:cs="Calibri"/>
          <w:sz w:val="24"/>
          <w:szCs w:val="24"/>
        </w:rPr>
        <w:t xml:space="preserve">Mosonmagyaróvár Város Önkormányzat </w:t>
      </w:r>
      <w:r w:rsidRPr="00E02379">
        <w:rPr>
          <w:rFonts w:eastAsia="Calibri" w:cs="Calibri"/>
          <w:sz w:val="24"/>
          <w:szCs w:val="24"/>
          <w:lang w:eastAsia="en-US"/>
        </w:rPr>
        <w:t xml:space="preserve">Képviselő-testülete az előterjesztésben és a határozat mellékletét képező táblázatban szereplő tartalommal jóváhagyja a 2023. évben </w:t>
      </w:r>
      <w:r w:rsidRPr="00E02379">
        <w:rPr>
          <w:rFonts w:eastAsia="Calibri" w:cs="Calibri"/>
          <w:sz w:val="24"/>
          <w:szCs w:val="24"/>
          <w:lang w:eastAsia="en-US"/>
        </w:rPr>
        <w:lastRenderedPageBreak/>
        <w:t>végzett közbeszerzési feladatokról – a 2023. évi közbeszerzési terv alapján – készült beszámolót</w:t>
      </w:r>
      <w:r w:rsidRPr="00E02379">
        <w:rPr>
          <w:rFonts w:eastAsia="Calibri" w:cs="Calibri"/>
          <w:bCs/>
          <w:sz w:val="24"/>
          <w:szCs w:val="24"/>
          <w:lang w:eastAsia="en-US"/>
        </w:rPr>
        <w:t>.</w:t>
      </w:r>
    </w:p>
    <w:p w:rsidR="006A0AFD" w:rsidRDefault="006A0AFD" w:rsidP="007650E6">
      <w:pPr>
        <w:rPr>
          <w:rFonts w:eastAsia="Calibri" w:cs="Calibri"/>
          <w:sz w:val="24"/>
          <w:szCs w:val="24"/>
          <w:lang w:eastAsia="en-US"/>
        </w:rPr>
      </w:pPr>
    </w:p>
    <w:p w:rsidR="006A0AFD" w:rsidRDefault="006A0AFD" w:rsidP="007650E6">
      <w:pPr>
        <w:rPr>
          <w:rFonts w:eastAsia="Calibri" w:cs="Calibri"/>
          <w:sz w:val="24"/>
          <w:szCs w:val="24"/>
          <w:lang w:eastAsia="en-US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bookmarkStart w:id="4" w:name="_2et92p0" w:colFirst="0" w:colLast="0"/>
      <w:bookmarkEnd w:id="4"/>
      <w:r>
        <w:rPr>
          <w:color w:val="000000"/>
          <w:sz w:val="24"/>
          <w:szCs w:val="24"/>
        </w:rPr>
        <w:t>3. NAPIRENDI PONT</w:t>
      </w:r>
    </w:p>
    <w:p w:rsidR="008528D8" w:rsidRDefault="008528D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8528D8">
        <w:rPr>
          <w:b/>
          <w:sz w:val="24"/>
          <w:szCs w:val="24"/>
        </w:rPr>
        <w:t xml:space="preserve">Mosonmagyaróvár Térségi Társulás vonatkozásában a 2024. évi tagdíj és hozzájárulások mértékének változása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 w:rsidP="00D53D6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</w:t>
      </w:r>
      <w:r w:rsidR="00D53D67">
        <w:rPr>
          <w:color w:val="000000"/>
          <w:sz w:val="24"/>
          <w:szCs w:val="24"/>
        </w:rPr>
        <w:t xml:space="preserve"> Szociális és Esélyegyenlőségi Bizottság</w:t>
      </w:r>
      <w:r w:rsidR="00E065E8">
        <w:rPr>
          <w:color w:val="000000"/>
          <w:sz w:val="24"/>
          <w:szCs w:val="24"/>
        </w:rPr>
        <w:t xml:space="preserve"> és </w:t>
      </w:r>
      <w:r w:rsidR="00D53D67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Pénzügyi és Ügyrendi Bizottság</w:t>
      </w:r>
      <w:r w:rsidR="00E065E8">
        <w:rPr>
          <w:color w:val="000000"/>
          <w:sz w:val="24"/>
          <w:szCs w:val="24"/>
        </w:rPr>
        <w:t xml:space="preserve"> </w:t>
      </w:r>
      <w:r w:rsidR="00D53D67">
        <w:rPr>
          <w:color w:val="000000"/>
          <w:sz w:val="24"/>
          <w:szCs w:val="24"/>
        </w:rPr>
        <w:t xml:space="preserve">is </w:t>
      </w:r>
      <w:r>
        <w:rPr>
          <w:color w:val="000000"/>
          <w:sz w:val="24"/>
          <w:szCs w:val="24"/>
        </w:rPr>
        <w:t>megtárgyalta az előterjesz</w:t>
      </w:r>
      <w:r w:rsidR="00E065E8">
        <w:rPr>
          <w:color w:val="000000"/>
          <w:sz w:val="24"/>
          <w:szCs w:val="24"/>
        </w:rPr>
        <w:t>tést és</w:t>
      </w:r>
      <w:r w:rsidR="00D53D67">
        <w:rPr>
          <w:color w:val="000000"/>
          <w:sz w:val="24"/>
          <w:szCs w:val="24"/>
        </w:rPr>
        <w:t xml:space="preserve"> egyhangúlag elfogadásra javasolt</w:t>
      </w:r>
      <w:r w:rsidR="00E065E8">
        <w:rPr>
          <w:color w:val="000000"/>
          <w:sz w:val="24"/>
          <w:szCs w:val="24"/>
        </w:rPr>
        <w:t>ák</w:t>
      </w:r>
      <w:r w:rsidR="00D53D67">
        <w:rPr>
          <w:color w:val="000000"/>
          <w:sz w:val="24"/>
          <w:szCs w:val="24"/>
        </w:rPr>
        <w:t xml:space="preserve">. </w:t>
      </w:r>
      <w:r w:rsidR="00E065E8">
        <w:rPr>
          <w:color w:val="000000"/>
          <w:sz w:val="24"/>
          <w:szCs w:val="24"/>
        </w:rPr>
        <w:t>Mosonmagyaróvár itt is kiveszi a részét a támogatásból.</w:t>
      </w:r>
      <w:r w:rsidR="00ED495E">
        <w:rPr>
          <w:color w:val="000000"/>
          <w:sz w:val="24"/>
          <w:szCs w:val="24"/>
        </w:rPr>
        <w:t xml:space="preserve"> </w:t>
      </w:r>
      <w:r w:rsidR="00647943">
        <w:rPr>
          <w:color w:val="000000"/>
          <w:sz w:val="24"/>
          <w:szCs w:val="24"/>
        </w:rPr>
        <w:t>Egyre nagyobb gesztori támogatás az, ami a rendszert működtetni</w:t>
      </w:r>
      <w:r w:rsidR="005C725E">
        <w:rPr>
          <w:color w:val="000000"/>
          <w:sz w:val="24"/>
          <w:szCs w:val="24"/>
        </w:rPr>
        <w:t xml:space="preserve"> tudja</w:t>
      </w:r>
      <w:r w:rsidR="00647943">
        <w:rPr>
          <w:color w:val="000000"/>
          <w:sz w:val="24"/>
          <w:szCs w:val="24"/>
        </w:rPr>
        <w:t xml:space="preserve">. Közel </w:t>
      </w:r>
      <w:r w:rsidR="00ED495E">
        <w:rPr>
          <w:color w:val="000000"/>
          <w:sz w:val="24"/>
          <w:szCs w:val="24"/>
        </w:rPr>
        <w:t xml:space="preserve">500 </w:t>
      </w:r>
      <w:proofErr w:type="spellStart"/>
      <w:r w:rsidR="00ED495E">
        <w:rPr>
          <w:color w:val="000000"/>
          <w:sz w:val="24"/>
          <w:szCs w:val="24"/>
        </w:rPr>
        <w:t>MFt</w:t>
      </w:r>
      <w:proofErr w:type="spellEnd"/>
      <w:r w:rsidR="00ED495E">
        <w:rPr>
          <w:color w:val="000000"/>
          <w:sz w:val="24"/>
          <w:szCs w:val="24"/>
        </w:rPr>
        <w:t>-ot hozzátettek a működéshez, ebből, a települési támogatások</w:t>
      </w:r>
      <w:r w:rsidR="00647943">
        <w:rPr>
          <w:color w:val="000000"/>
          <w:sz w:val="24"/>
          <w:szCs w:val="24"/>
        </w:rPr>
        <w:t>ból</w:t>
      </w:r>
      <w:r w:rsidR="00ED495E">
        <w:rPr>
          <w:color w:val="000000"/>
          <w:sz w:val="24"/>
          <w:szCs w:val="24"/>
        </w:rPr>
        <w:t xml:space="preserve"> és az állami támogatásból tudják üzemeltetni a rendszert.</w:t>
      </w:r>
      <w:r w:rsidR="003723B4">
        <w:rPr>
          <w:color w:val="000000"/>
          <w:sz w:val="24"/>
          <w:szCs w:val="24"/>
        </w:rPr>
        <w:t xml:space="preserve"> </w:t>
      </w:r>
      <w:r w:rsidR="00ED495E">
        <w:rPr>
          <w:color w:val="000000"/>
          <w:sz w:val="24"/>
          <w:szCs w:val="24"/>
        </w:rPr>
        <w:t xml:space="preserve">Szeretnék </w:t>
      </w:r>
      <w:r w:rsidR="00647943">
        <w:rPr>
          <w:color w:val="000000"/>
          <w:sz w:val="24"/>
          <w:szCs w:val="24"/>
        </w:rPr>
        <w:t>arra az</w:t>
      </w:r>
      <w:r w:rsidR="00ED495E">
        <w:rPr>
          <w:color w:val="000000"/>
          <w:sz w:val="24"/>
          <w:szCs w:val="24"/>
        </w:rPr>
        <w:t xml:space="preserve"> elvárt szintre felhozni a szociális intézmények infrastruktúráját</w:t>
      </w:r>
      <w:r w:rsidR="00647943">
        <w:rPr>
          <w:color w:val="000000"/>
          <w:sz w:val="24"/>
          <w:szCs w:val="24"/>
        </w:rPr>
        <w:t xml:space="preserve"> is, ami a közintézményekben ma látható. Nem kis feladat</w:t>
      </w:r>
      <w:r w:rsidR="0096024B">
        <w:rPr>
          <w:color w:val="000000"/>
          <w:sz w:val="24"/>
          <w:szCs w:val="24"/>
        </w:rPr>
        <w:t xml:space="preserve"> lesz ez,</w:t>
      </w:r>
      <w:r w:rsidR="00647943">
        <w:rPr>
          <w:color w:val="000000"/>
          <w:sz w:val="24"/>
          <w:szCs w:val="24"/>
        </w:rPr>
        <w:t xml:space="preserve"> nem is tudják </w:t>
      </w:r>
      <w:r w:rsidR="0096024B">
        <w:rPr>
          <w:color w:val="000000"/>
          <w:sz w:val="24"/>
          <w:szCs w:val="24"/>
        </w:rPr>
        <w:t>mindezt fedezni</w:t>
      </w:r>
      <w:r w:rsidR="00647943">
        <w:rPr>
          <w:color w:val="000000"/>
          <w:sz w:val="24"/>
          <w:szCs w:val="24"/>
        </w:rPr>
        <w:t xml:space="preserve"> ebből az összeg</w:t>
      </w:r>
      <w:r w:rsidR="0096024B">
        <w:rPr>
          <w:color w:val="000000"/>
          <w:sz w:val="24"/>
          <w:szCs w:val="24"/>
        </w:rPr>
        <w:t>ből</w:t>
      </w:r>
      <w:r w:rsidR="00647943">
        <w:rPr>
          <w:color w:val="000000"/>
          <w:sz w:val="24"/>
          <w:szCs w:val="24"/>
        </w:rPr>
        <w:t>, de halaszthatatlan feladat</w:t>
      </w:r>
      <w:r w:rsidR="0096024B">
        <w:rPr>
          <w:color w:val="000000"/>
          <w:sz w:val="24"/>
          <w:szCs w:val="24"/>
        </w:rPr>
        <w:t>ról van szó</w:t>
      </w:r>
      <w:r w:rsidR="00647943">
        <w:rPr>
          <w:color w:val="000000"/>
          <w:sz w:val="24"/>
          <w:szCs w:val="24"/>
        </w:rPr>
        <w:t>.</w:t>
      </w:r>
      <w:r w:rsidR="00ED495E">
        <w:rPr>
          <w:color w:val="000000"/>
          <w:sz w:val="24"/>
          <w:szCs w:val="24"/>
        </w:rPr>
        <w:t xml:space="preserve"> </w:t>
      </w:r>
      <w:r w:rsidR="00185B51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zavazásra bocsátja az előterjesztést.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ED495E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</w:t>
      </w:r>
      <w:r w:rsidR="00971FAB">
        <w:rPr>
          <w:i/>
          <w:color w:val="000000"/>
          <w:sz w:val="24"/>
          <w:szCs w:val="24"/>
        </w:rPr>
        <w:t xml:space="preserve">(minősített többséggel) </w:t>
      </w:r>
      <w:r>
        <w:rPr>
          <w:i/>
          <w:color w:val="000000"/>
          <w:sz w:val="24"/>
          <w:szCs w:val="24"/>
        </w:rPr>
        <w:t>az alábbi határozato</w:t>
      </w:r>
      <w:r w:rsidR="00D53D67">
        <w:rPr>
          <w:i/>
          <w:color w:val="000000"/>
          <w:sz w:val="24"/>
          <w:szCs w:val="24"/>
        </w:rPr>
        <w:t>t</w:t>
      </w:r>
      <w:r>
        <w:rPr>
          <w:i/>
          <w:color w:val="000000"/>
          <w:sz w:val="24"/>
          <w:szCs w:val="24"/>
        </w:rPr>
        <w:t xml:space="preserve"> hozta: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D495E" w:rsidRPr="00ED495E" w:rsidRDefault="00ED495E" w:rsidP="00AB769A">
      <w:pPr>
        <w:jc w:val="both"/>
        <w:rPr>
          <w:rFonts w:eastAsia="Calibri"/>
          <w:b/>
          <w:sz w:val="24"/>
          <w:szCs w:val="24"/>
        </w:rPr>
      </w:pPr>
      <w:r w:rsidRPr="00ED495E">
        <w:rPr>
          <w:rFonts w:eastAsia="Calibri"/>
          <w:b/>
          <w:sz w:val="24"/>
          <w:szCs w:val="24"/>
        </w:rPr>
        <w:t xml:space="preserve">12/2024. (II.15.) Kt. határozat </w:t>
      </w:r>
    </w:p>
    <w:p w:rsidR="00ED495E" w:rsidRPr="00ED495E" w:rsidRDefault="00ED495E" w:rsidP="00AB769A">
      <w:pPr>
        <w:jc w:val="both"/>
      </w:pPr>
    </w:p>
    <w:p w:rsidR="00ED495E" w:rsidRPr="00ED495E" w:rsidRDefault="00ED495E" w:rsidP="00686509">
      <w:pPr>
        <w:numPr>
          <w:ilvl w:val="0"/>
          <w:numId w:val="17"/>
        </w:numPr>
        <w:jc w:val="both"/>
        <w:rPr>
          <w:sz w:val="24"/>
        </w:rPr>
      </w:pPr>
      <w:r w:rsidRPr="00ED495E">
        <w:rPr>
          <w:sz w:val="24"/>
        </w:rPr>
        <w:t xml:space="preserve">Mosonmagyaróvár Város Önkormányzat Képviselő-testülete tudomásul veszi a </w:t>
      </w:r>
      <w:r w:rsidRPr="00ED495E">
        <w:rPr>
          <w:bCs/>
          <w:sz w:val="24"/>
          <w:szCs w:val="24"/>
        </w:rPr>
        <w:t xml:space="preserve">Mosonmagyaróvár </w:t>
      </w:r>
      <w:r w:rsidRPr="00ED495E">
        <w:rPr>
          <w:sz w:val="24"/>
          <w:szCs w:val="24"/>
        </w:rPr>
        <w:t xml:space="preserve">Térségi </w:t>
      </w:r>
      <w:r w:rsidRPr="00ED495E">
        <w:rPr>
          <w:sz w:val="24"/>
        </w:rPr>
        <w:t>Társulás által irányított költségvetési szervek vonatkozásában – Kistérségi Egyesített Szociális Intézmény, valamint Család- és Gyermekjóléti Központ – a 2024. évi költségvetési határozati javaslatot, valamint annak mellékleteiben kimutatható 2024. évi működési hiány mindösszesen 412.131.494,- Ft.  A működési hiány összegéből az előző évekhez képest a 2024. évi növekmény összesen</w:t>
      </w:r>
      <w:r w:rsidRPr="00ED495E">
        <w:rPr>
          <w:sz w:val="24"/>
          <w:szCs w:val="24"/>
        </w:rPr>
        <w:t xml:space="preserve"> 84.449.686 Ft. </w:t>
      </w:r>
    </w:p>
    <w:p w:rsidR="00ED495E" w:rsidRPr="00ED495E" w:rsidRDefault="00ED495E" w:rsidP="00686509">
      <w:pPr>
        <w:ind w:left="705"/>
        <w:jc w:val="both"/>
        <w:rPr>
          <w:sz w:val="24"/>
        </w:rPr>
      </w:pPr>
      <w:r w:rsidRPr="00ED495E">
        <w:rPr>
          <w:sz w:val="24"/>
        </w:rPr>
        <w:t xml:space="preserve">A Képviselő-testület támogatja, hogy a hiánynövekmény 42.500.081 Ft összegű részét, </w:t>
      </w:r>
      <w:r w:rsidRPr="00ED495E">
        <w:rPr>
          <w:sz w:val="24"/>
          <w:szCs w:val="24"/>
        </w:rPr>
        <w:t xml:space="preserve">annak </w:t>
      </w:r>
      <w:r w:rsidRPr="00ED495E">
        <w:rPr>
          <w:sz w:val="24"/>
        </w:rPr>
        <w:t xml:space="preserve">finanszírozása érdekében a Tanács ossza fel tagjai között a 2023. január 1-jei lakosságszám alapján. </w:t>
      </w:r>
    </w:p>
    <w:p w:rsidR="00ED495E" w:rsidRPr="00ED495E" w:rsidRDefault="00ED495E" w:rsidP="00686509">
      <w:pPr>
        <w:ind w:left="705"/>
        <w:jc w:val="both"/>
        <w:rPr>
          <w:sz w:val="24"/>
        </w:rPr>
      </w:pPr>
      <w:r w:rsidRPr="00ED495E">
        <w:rPr>
          <w:sz w:val="24"/>
        </w:rPr>
        <w:t>Mosonmagyaróvár Város Önkormányzatára jutó összeg 16.113.120,- Ft.</w:t>
      </w:r>
    </w:p>
    <w:p w:rsidR="00ED495E" w:rsidRPr="00ED495E" w:rsidRDefault="00ED495E" w:rsidP="00ED495E">
      <w:pPr>
        <w:spacing w:after="120"/>
        <w:ind w:left="705"/>
        <w:jc w:val="both"/>
        <w:rPr>
          <w:sz w:val="24"/>
        </w:rPr>
      </w:pPr>
    </w:p>
    <w:p w:rsidR="00ED495E" w:rsidRPr="00ED495E" w:rsidRDefault="00ED495E" w:rsidP="00686509">
      <w:pPr>
        <w:numPr>
          <w:ilvl w:val="0"/>
          <w:numId w:val="17"/>
        </w:numPr>
        <w:ind w:left="714" w:hanging="357"/>
        <w:jc w:val="both"/>
        <w:rPr>
          <w:sz w:val="24"/>
        </w:rPr>
      </w:pPr>
      <w:r w:rsidRPr="00ED495E">
        <w:rPr>
          <w:sz w:val="24"/>
        </w:rPr>
        <w:t>A határozat 1. pontjában meghatározott, Mosonmagyaróvár Város Önkormányzatára felosztott költséget is figyelembe véve, az Önkormányzat által nyújtott finanszírozás 2024-ben a következő módon alakul:</w:t>
      </w:r>
    </w:p>
    <w:p w:rsidR="00ED495E" w:rsidRPr="00ED495E" w:rsidRDefault="00ED495E" w:rsidP="00ED495E">
      <w:pPr>
        <w:spacing w:after="120"/>
        <w:ind w:left="720"/>
        <w:contextualSpacing/>
        <w:jc w:val="both"/>
        <w:rPr>
          <w:sz w:val="24"/>
        </w:rPr>
      </w:pPr>
    </w:p>
    <w:tbl>
      <w:tblPr>
        <w:tblW w:w="9218" w:type="dxa"/>
        <w:tblInd w:w="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46"/>
        <w:gridCol w:w="149"/>
        <w:gridCol w:w="1835"/>
      </w:tblGrid>
      <w:tr w:rsidR="00ED495E" w:rsidRPr="00ED495E" w:rsidTr="00FA25EF">
        <w:trPr>
          <w:trHeight w:val="315"/>
        </w:trPr>
        <w:tc>
          <w:tcPr>
            <w:tcW w:w="7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95E" w:rsidRPr="00ED495E" w:rsidRDefault="00ED495E" w:rsidP="00ED495E">
            <w:pPr>
              <w:rPr>
                <w:i/>
                <w:color w:val="000000"/>
                <w:sz w:val="24"/>
                <w:szCs w:val="24"/>
              </w:rPr>
            </w:pPr>
            <w:r w:rsidRPr="00ED495E">
              <w:rPr>
                <w:i/>
                <w:color w:val="000000"/>
                <w:sz w:val="24"/>
                <w:szCs w:val="24"/>
              </w:rPr>
              <w:t>Figyelembe véve Mosonmagyaróvár Város Önkormányzat 2022. évi gesztor önkormányzati támogatását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95E" w:rsidRPr="00ED495E" w:rsidRDefault="00ED495E" w:rsidP="00ED495E">
            <w:pPr>
              <w:ind w:right="-69"/>
              <w:jc w:val="right"/>
              <w:rPr>
                <w:i/>
                <w:color w:val="000000"/>
                <w:sz w:val="24"/>
                <w:szCs w:val="24"/>
              </w:rPr>
            </w:pPr>
            <w:r w:rsidRPr="00ED495E">
              <w:rPr>
                <w:i/>
                <w:color w:val="000000"/>
                <w:sz w:val="24"/>
                <w:szCs w:val="24"/>
              </w:rPr>
              <w:t>178 687 977,- Ft</w:t>
            </w:r>
          </w:p>
        </w:tc>
      </w:tr>
      <w:tr w:rsidR="00ED495E" w:rsidRPr="00ED495E" w:rsidTr="00FA25EF">
        <w:trPr>
          <w:trHeight w:val="578"/>
        </w:trPr>
        <w:tc>
          <w:tcPr>
            <w:tcW w:w="7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95E" w:rsidRPr="00ED495E" w:rsidRDefault="00ED495E" w:rsidP="00ED495E">
            <w:pPr>
              <w:rPr>
                <w:i/>
                <w:color w:val="000000"/>
                <w:sz w:val="24"/>
                <w:szCs w:val="24"/>
              </w:rPr>
            </w:pPr>
            <w:r w:rsidRPr="00ED495E">
              <w:rPr>
                <w:i/>
                <w:color w:val="000000"/>
                <w:sz w:val="24"/>
                <w:szCs w:val="24"/>
              </w:rPr>
              <w:t>2024-es előzetes tervek alapján CSGYK plusz finanszírozási igény különbözete, figyelembe véve a tavalyi gesztor önkormányzati támogatás mértékét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95E" w:rsidRPr="00ED495E" w:rsidRDefault="00ED495E" w:rsidP="00ED495E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ED495E">
              <w:rPr>
                <w:i/>
                <w:color w:val="000000"/>
                <w:sz w:val="24"/>
                <w:szCs w:val="24"/>
              </w:rPr>
              <w:t>4 824 005,- Ft</w:t>
            </w:r>
          </w:p>
        </w:tc>
      </w:tr>
      <w:tr w:rsidR="00ED495E" w:rsidRPr="00ED495E" w:rsidTr="00FA25EF">
        <w:trPr>
          <w:trHeight w:val="623"/>
        </w:trPr>
        <w:tc>
          <w:tcPr>
            <w:tcW w:w="7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95E" w:rsidRPr="00ED495E" w:rsidRDefault="00ED495E" w:rsidP="00ED495E">
            <w:pPr>
              <w:rPr>
                <w:i/>
                <w:color w:val="000000"/>
                <w:sz w:val="24"/>
                <w:szCs w:val="24"/>
              </w:rPr>
            </w:pPr>
            <w:r w:rsidRPr="00ED495E">
              <w:rPr>
                <w:i/>
                <w:color w:val="000000"/>
                <w:sz w:val="24"/>
                <w:szCs w:val="24"/>
              </w:rPr>
              <w:t>2024-es előzetes tervek alapján KESZI plusz finanszírozási igény különbözete, figyelembe véve a tavalyi gesztor önkormányzati támogatás mértékét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95E" w:rsidRPr="00ED495E" w:rsidRDefault="00ED495E" w:rsidP="00ED495E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ED495E">
              <w:rPr>
                <w:i/>
                <w:color w:val="000000"/>
                <w:sz w:val="24"/>
                <w:szCs w:val="24"/>
              </w:rPr>
              <w:t>37 125 600,- Ft</w:t>
            </w:r>
          </w:p>
        </w:tc>
      </w:tr>
      <w:tr w:rsidR="00ED495E" w:rsidRPr="00ED495E" w:rsidTr="00FA25EF">
        <w:trPr>
          <w:trHeight w:val="623"/>
        </w:trPr>
        <w:tc>
          <w:tcPr>
            <w:tcW w:w="7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95E" w:rsidRPr="00ED495E" w:rsidRDefault="00ED495E" w:rsidP="00ED495E">
            <w:pPr>
              <w:rPr>
                <w:i/>
                <w:color w:val="000000"/>
                <w:sz w:val="24"/>
                <w:szCs w:val="24"/>
              </w:rPr>
            </w:pPr>
            <w:r w:rsidRPr="00ED495E">
              <w:rPr>
                <w:i/>
                <w:color w:val="000000"/>
                <w:sz w:val="24"/>
                <w:szCs w:val="24"/>
              </w:rPr>
              <w:lastRenderedPageBreak/>
              <w:t>2024-es előzetes tervek alapján a gesztor önkormányzat új tagdíj kötelezettsége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95E" w:rsidRPr="00ED495E" w:rsidRDefault="00ED495E" w:rsidP="00ED495E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ED495E">
              <w:rPr>
                <w:i/>
                <w:color w:val="000000"/>
                <w:sz w:val="24"/>
                <w:szCs w:val="24"/>
              </w:rPr>
              <w:t>84 434 940,- Ft</w:t>
            </w:r>
          </w:p>
        </w:tc>
      </w:tr>
      <w:tr w:rsidR="00ED495E" w:rsidRPr="00ED495E" w:rsidTr="00FA25EF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95E" w:rsidRPr="00ED495E" w:rsidRDefault="00ED495E" w:rsidP="00ED495E">
            <w:pPr>
              <w:rPr>
                <w:i/>
                <w:color w:val="000000"/>
                <w:sz w:val="24"/>
                <w:szCs w:val="24"/>
              </w:rPr>
            </w:pPr>
            <w:r w:rsidRPr="00ED495E">
              <w:rPr>
                <w:i/>
                <w:color w:val="000000"/>
                <w:sz w:val="24"/>
                <w:szCs w:val="24"/>
              </w:rPr>
              <w:t>Összes hiányfinanszírozás 2024-ben előzetes tervek alapján: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95E" w:rsidRPr="00ED495E" w:rsidRDefault="00ED495E" w:rsidP="00ED495E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95E" w:rsidRPr="00ED495E" w:rsidRDefault="00ED495E" w:rsidP="00ED495E">
            <w:pPr>
              <w:rPr>
                <w:i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95E" w:rsidRPr="00ED495E" w:rsidRDefault="00ED495E" w:rsidP="00ED495E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D495E">
              <w:rPr>
                <w:b/>
                <w:bCs/>
                <w:i/>
                <w:color w:val="000000"/>
                <w:sz w:val="24"/>
                <w:szCs w:val="24"/>
              </w:rPr>
              <w:t>305 072 522,- Ft</w:t>
            </w:r>
          </w:p>
        </w:tc>
      </w:tr>
    </w:tbl>
    <w:p w:rsidR="00ED495E" w:rsidRPr="00ED495E" w:rsidRDefault="00ED495E" w:rsidP="00ED495E">
      <w:pPr>
        <w:jc w:val="both"/>
        <w:rPr>
          <w:i/>
          <w:sz w:val="24"/>
        </w:rPr>
      </w:pPr>
    </w:p>
    <w:p w:rsidR="00ED495E" w:rsidRPr="00ED495E" w:rsidRDefault="00ED495E" w:rsidP="00686509">
      <w:pPr>
        <w:numPr>
          <w:ilvl w:val="0"/>
          <w:numId w:val="17"/>
        </w:numPr>
        <w:jc w:val="both"/>
        <w:rPr>
          <w:rFonts w:eastAsia="Calibri"/>
          <w:sz w:val="24"/>
        </w:rPr>
      </w:pPr>
      <w:r w:rsidRPr="00ED495E">
        <w:rPr>
          <w:sz w:val="24"/>
        </w:rPr>
        <w:t xml:space="preserve">Mosonmagyaróvár Város Önkormányzat Képviselő-testülete felkéri a Polgármestert, hogy a döntésről a Térségi Társulás Elnökét a döntést követően haladéktalanul értesítse. </w:t>
      </w:r>
    </w:p>
    <w:p w:rsidR="00ED495E" w:rsidRPr="00ED495E" w:rsidRDefault="00ED495E" w:rsidP="00686509">
      <w:pPr>
        <w:jc w:val="both"/>
        <w:rPr>
          <w:rFonts w:eastAsia="Calibri"/>
          <w:sz w:val="24"/>
        </w:rPr>
      </w:pPr>
    </w:p>
    <w:p w:rsidR="00ED495E" w:rsidRPr="00ED495E" w:rsidRDefault="00ED495E" w:rsidP="00686509">
      <w:pPr>
        <w:ind w:firstLine="708"/>
        <w:jc w:val="both"/>
        <w:rPr>
          <w:rFonts w:eastAsia="Calibri"/>
          <w:sz w:val="24"/>
        </w:rPr>
      </w:pPr>
      <w:r w:rsidRPr="00ED495E">
        <w:rPr>
          <w:rFonts w:eastAsia="Calibri"/>
          <w:sz w:val="24"/>
        </w:rPr>
        <w:t>Felelős: Dr. Árvay István polgármester</w:t>
      </w:r>
    </w:p>
    <w:p w:rsidR="00ED495E" w:rsidRPr="00ED495E" w:rsidRDefault="00ED495E" w:rsidP="00686509">
      <w:pPr>
        <w:ind w:left="708"/>
        <w:jc w:val="both"/>
        <w:rPr>
          <w:rFonts w:eastAsia="Calibri"/>
          <w:sz w:val="24"/>
        </w:rPr>
      </w:pPr>
      <w:r w:rsidRPr="00ED495E">
        <w:rPr>
          <w:rFonts w:eastAsia="Calibri"/>
          <w:sz w:val="24"/>
        </w:rPr>
        <w:t>Határidő: azonnal</w:t>
      </w:r>
    </w:p>
    <w:p w:rsidR="00CA3EC7" w:rsidRDefault="00CA3E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D495E" w:rsidRDefault="00ED49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NAPIRENDI PONT</w:t>
      </w:r>
    </w:p>
    <w:p w:rsidR="00ED495E" w:rsidRDefault="00ED495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ED495E">
        <w:rPr>
          <w:b/>
          <w:sz w:val="24"/>
          <w:szCs w:val="24"/>
        </w:rPr>
        <w:t xml:space="preserve">Fogorvosi ügyeleti ellátás tárgyévi finanszírozási szerződésének jóváhagyása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a </w:t>
      </w:r>
      <w:r w:rsidR="001F19B6">
        <w:rPr>
          <w:color w:val="000000"/>
          <w:sz w:val="24"/>
          <w:szCs w:val="24"/>
        </w:rPr>
        <w:t xml:space="preserve">Szociális és Esélyegyenlőségi </w:t>
      </w:r>
      <w:r w:rsidR="00CA3EC7">
        <w:rPr>
          <w:color w:val="000000"/>
          <w:sz w:val="24"/>
          <w:szCs w:val="24"/>
        </w:rPr>
        <w:t xml:space="preserve">Bizottság és egyhangúlag támogatta. Szavazásra bocsátja az előterjesztést.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 w:rsidP="000A6CF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091440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2C46CB" w:rsidRDefault="002C46CB" w:rsidP="000A6C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91440" w:rsidRPr="00A07B07" w:rsidRDefault="00091440" w:rsidP="000914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>
        <w:rPr>
          <w:b/>
          <w:sz w:val="24"/>
          <w:szCs w:val="24"/>
        </w:rPr>
        <w:t>13</w:t>
      </w:r>
      <w:r w:rsidRPr="00A07B07">
        <w:rPr>
          <w:b/>
          <w:kern w:val="24"/>
          <w:sz w:val="24"/>
          <w:szCs w:val="24"/>
        </w:rPr>
        <w:t>/2024. (II.15.) Kt. határozat</w:t>
      </w:r>
    </w:p>
    <w:p w:rsidR="00091440" w:rsidRPr="00A07B07" w:rsidRDefault="00091440" w:rsidP="00091440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091440" w:rsidRPr="00A07B07" w:rsidRDefault="00091440" w:rsidP="00091440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A07B07">
        <w:rPr>
          <w:kern w:val="24"/>
          <w:sz w:val="24"/>
          <w:szCs w:val="24"/>
        </w:rPr>
        <w:t xml:space="preserve">Mosonmagyaróvár Város Önkormányzat Képviselő-testülete a fogorvosi ügyeleti ellátás biztosítása érdekében 2024. január 1-jétől 2024. december 31. napjáig terjedő időbeli hatállyal jelen határozat melléklete szerinti tartalommal Finanszírozási szerződést köt a DANUTA és TÁRSA Orvosi Betéti Társaság </w:t>
      </w:r>
      <w:r w:rsidRPr="00A07B07">
        <w:rPr>
          <w:color w:val="0D0D0D"/>
          <w:kern w:val="24"/>
          <w:sz w:val="24"/>
          <w:szCs w:val="24"/>
        </w:rPr>
        <w:t xml:space="preserve">egészségügyi szolgáltatóval (cg: 08-06-004155; székhely: </w:t>
      </w:r>
      <w:r w:rsidRPr="00A07B07">
        <w:rPr>
          <w:kern w:val="24"/>
          <w:sz w:val="24"/>
        </w:rPr>
        <w:t>9211 Feketeerdő, Akácos utca 2.</w:t>
      </w:r>
      <w:r w:rsidRPr="00A07B07">
        <w:rPr>
          <w:color w:val="0D0D0D"/>
          <w:kern w:val="24"/>
          <w:sz w:val="24"/>
          <w:szCs w:val="24"/>
        </w:rPr>
        <w:t xml:space="preserve">; képviseli: </w:t>
      </w:r>
      <w:proofErr w:type="spellStart"/>
      <w:r w:rsidRPr="00A07B07">
        <w:rPr>
          <w:bCs/>
          <w:kern w:val="24"/>
          <w:sz w:val="24"/>
        </w:rPr>
        <w:t>Schrempf</w:t>
      </w:r>
      <w:proofErr w:type="spellEnd"/>
      <w:r w:rsidRPr="00A07B07">
        <w:rPr>
          <w:bCs/>
          <w:kern w:val="24"/>
          <w:sz w:val="24"/>
        </w:rPr>
        <w:t xml:space="preserve"> József Istvánné sz. </w:t>
      </w:r>
      <w:r w:rsidRPr="00A07B07">
        <w:rPr>
          <w:kern w:val="24"/>
          <w:sz w:val="24"/>
          <w:szCs w:val="24"/>
        </w:rPr>
        <w:t xml:space="preserve">Dr. </w:t>
      </w:r>
      <w:proofErr w:type="spellStart"/>
      <w:r w:rsidRPr="00A07B07">
        <w:rPr>
          <w:kern w:val="24"/>
          <w:sz w:val="24"/>
          <w:szCs w:val="24"/>
        </w:rPr>
        <w:t>Kuta</w:t>
      </w:r>
      <w:proofErr w:type="spellEnd"/>
      <w:r w:rsidRPr="00A07B07">
        <w:rPr>
          <w:kern w:val="24"/>
          <w:sz w:val="24"/>
          <w:szCs w:val="24"/>
        </w:rPr>
        <w:t xml:space="preserve"> Danuta).</w:t>
      </w:r>
    </w:p>
    <w:p w:rsidR="00091440" w:rsidRPr="00A07B07" w:rsidRDefault="00091440" w:rsidP="0009144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</w:p>
    <w:p w:rsidR="00091440" w:rsidRPr="00A07B07" w:rsidRDefault="00091440" w:rsidP="00091440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A07B07">
        <w:rPr>
          <w:kern w:val="24"/>
          <w:sz w:val="24"/>
          <w:szCs w:val="24"/>
        </w:rPr>
        <w:t>Mosonmagyaróvár Város Önkormányzat Képviselő-testülete felkéri a polgármestert a Finanszírozási szerződéssel kapcsolatos intézkedések megtételére, a felmerülő kérdések tisztázására és az egyéb szükséges dokumentumok aláírására és kiadására.</w:t>
      </w:r>
    </w:p>
    <w:p w:rsidR="00091440" w:rsidRPr="00A07B07" w:rsidRDefault="00091440" w:rsidP="00091440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kern w:val="24"/>
          <w:sz w:val="24"/>
        </w:rPr>
      </w:pPr>
    </w:p>
    <w:p w:rsidR="00091440" w:rsidRPr="00A07B07" w:rsidRDefault="00091440" w:rsidP="00091440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A07B07">
        <w:rPr>
          <w:rFonts w:eastAsia="Calibri"/>
          <w:sz w:val="24"/>
          <w:szCs w:val="24"/>
          <w:lang w:eastAsia="en-US"/>
        </w:rPr>
        <w:t>Felelős:</w:t>
      </w:r>
      <w:r w:rsidRPr="00A07B07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091440" w:rsidRPr="00A07B07" w:rsidRDefault="00091440" w:rsidP="00091440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A07B07">
        <w:rPr>
          <w:rFonts w:eastAsia="Calibri"/>
          <w:sz w:val="24"/>
          <w:szCs w:val="24"/>
          <w:lang w:eastAsia="en-US"/>
        </w:rPr>
        <w:t xml:space="preserve">Határidő: </w:t>
      </w:r>
      <w:r w:rsidRPr="00A07B07">
        <w:rPr>
          <w:rFonts w:eastAsia="Calibri"/>
          <w:sz w:val="24"/>
          <w:szCs w:val="24"/>
          <w:lang w:eastAsia="en-US"/>
        </w:rPr>
        <w:tab/>
        <w:t xml:space="preserve">2024. február 29. </w:t>
      </w:r>
    </w:p>
    <w:p w:rsidR="003E5B2B" w:rsidRDefault="003E5B2B">
      <w:pPr>
        <w:jc w:val="both"/>
        <w:rPr>
          <w:sz w:val="24"/>
          <w:szCs w:val="24"/>
        </w:rPr>
      </w:pPr>
    </w:p>
    <w:p w:rsidR="00053C3D" w:rsidRDefault="00053C3D">
      <w:pP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NAPIRENDI PONT</w:t>
      </w:r>
    </w:p>
    <w:p w:rsidR="00CA3EC7" w:rsidRDefault="00091440" w:rsidP="0009144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091440">
        <w:rPr>
          <w:b/>
          <w:sz w:val="24"/>
          <w:szCs w:val="24"/>
        </w:rPr>
        <w:t>Első Mosonmagyaróvári Torna Egylet 1904 visszatérítendő fejlesztési célú támogatás nyújtására kötött Megállapodás III. számú módosítása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91440" w:rsidRDefault="006B7BC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</w:t>
      </w:r>
      <w:r w:rsidR="00091440">
        <w:rPr>
          <w:color w:val="000000"/>
          <w:sz w:val="24"/>
          <w:szCs w:val="24"/>
        </w:rPr>
        <w:t xml:space="preserve"> </w:t>
      </w:r>
      <w:r w:rsidR="0022582C">
        <w:rPr>
          <w:color w:val="000000"/>
          <w:sz w:val="24"/>
          <w:szCs w:val="24"/>
        </w:rPr>
        <w:t>a Pénzügyi és Ügyrendi Bizottság</w:t>
      </w:r>
      <w:r w:rsidR="000A6CFE">
        <w:rPr>
          <w:color w:val="000000"/>
          <w:sz w:val="24"/>
          <w:szCs w:val="24"/>
        </w:rPr>
        <w:t>.</w:t>
      </w:r>
      <w:r w:rsidR="005C725E">
        <w:rPr>
          <w:color w:val="000000"/>
          <w:sz w:val="24"/>
          <w:szCs w:val="24"/>
        </w:rPr>
        <w:t xml:space="preserve"> Kéri a bizottsági vélemény ismertetését.</w:t>
      </w:r>
    </w:p>
    <w:p w:rsidR="000A6CFE" w:rsidRDefault="000A6CF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A6CFE" w:rsidRDefault="000A6CF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0A6CFE">
        <w:rPr>
          <w:color w:val="000000"/>
          <w:sz w:val="24"/>
          <w:szCs w:val="24"/>
          <w:u w:val="single"/>
        </w:rPr>
        <w:t>Ábrahám Tivadar</w:t>
      </w:r>
      <w:r>
        <w:rPr>
          <w:color w:val="000000"/>
          <w:sz w:val="24"/>
          <w:szCs w:val="24"/>
        </w:rPr>
        <w:t xml:space="preserve"> képviselő: A Pénzügyi és Ügyrendi Bizottság 7 igen szavazattal, 1 tartózkodás mellett elfogadásra javasolja.</w:t>
      </w:r>
    </w:p>
    <w:p w:rsidR="00091440" w:rsidRDefault="0009144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91440" w:rsidRDefault="0009144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091440">
        <w:rPr>
          <w:color w:val="000000"/>
          <w:sz w:val="24"/>
          <w:szCs w:val="24"/>
          <w:u w:val="single"/>
        </w:rPr>
        <w:lastRenderedPageBreak/>
        <w:t>Vida István</w:t>
      </w:r>
      <w:r>
        <w:rPr>
          <w:color w:val="000000"/>
          <w:sz w:val="24"/>
          <w:szCs w:val="24"/>
        </w:rPr>
        <w:t xml:space="preserve"> képviselő: </w:t>
      </w:r>
      <w:r w:rsidR="002C46CB">
        <w:rPr>
          <w:color w:val="000000"/>
          <w:sz w:val="24"/>
          <w:szCs w:val="24"/>
        </w:rPr>
        <w:t>Ő volt a tartózkodó</w:t>
      </w:r>
      <w:r w:rsidR="005C725E">
        <w:rPr>
          <w:color w:val="000000"/>
          <w:sz w:val="24"/>
          <w:szCs w:val="24"/>
        </w:rPr>
        <w:t>,</w:t>
      </w:r>
      <w:r w:rsidR="002C46CB">
        <w:rPr>
          <w:color w:val="000000"/>
          <w:sz w:val="24"/>
          <w:szCs w:val="24"/>
        </w:rPr>
        <w:t xml:space="preserve"> és ne</w:t>
      </w:r>
      <w:r w:rsidR="005E2DE2">
        <w:rPr>
          <w:color w:val="000000"/>
          <w:sz w:val="24"/>
          <w:szCs w:val="24"/>
        </w:rPr>
        <w:t>m</w:t>
      </w:r>
      <w:r w:rsidR="002C46CB">
        <w:rPr>
          <w:color w:val="000000"/>
          <w:sz w:val="24"/>
          <w:szCs w:val="24"/>
        </w:rPr>
        <w:t xml:space="preserve"> azért, mert nem szereti a futballt</w:t>
      </w:r>
      <w:r w:rsidR="005E2DE2">
        <w:rPr>
          <w:color w:val="000000"/>
          <w:sz w:val="24"/>
          <w:szCs w:val="24"/>
        </w:rPr>
        <w:t>,</w:t>
      </w:r>
      <w:r w:rsidR="002C46CB">
        <w:rPr>
          <w:color w:val="000000"/>
          <w:sz w:val="24"/>
          <w:szCs w:val="24"/>
        </w:rPr>
        <w:t xml:space="preserve"> csak szerinte a</w:t>
      </w:r>
      <w:r>
        <w:rPr>
          <w:color w:val="000000"/>
          <w:sz w:val="24"/>
          <w:szCs w:val="24"/>
        </w:rPr>
        <w:t xml:space="preserve"> történet tanulságos</w:t>
      </w:r>
      <w:r w:rsidR="005C725E">
        <w:rPr>
          <w:color w:val="000000"/>
          <w:sz w:val="24"/>
          <w:szCs w:val="24"/>
        </w:rPr>
        <w:t>, m</w:t>
      </w:r>
      <w:r w:rsidR="002C46CB">
        <w:rPr>
          <w:color w:val="000000"/>
          <w:sz w:val="24"/>
          <w:szCs w:val="24"/>
        </w:rPr>
        <w:t xml:space="preserve">ég ha azt is mondják, hogy a 100 </w:t>
      </w:r>
      <w:proofErr w:type="spellStart"/>
      <w:r w:rsidR="002C46CB">
        <w:rPr>
          <w:color w:val="000000"/>
          <w:sz w:val="24"/>
          <w:szCs w:val="24"/>
        </w:rPr>
        <w:t>MFt</w:t>
      </w:r>
      <w:proofErr w:type="spellEnd"/>
      <w:r w:rsidR="002C46CB">
        <w:rPr>
          <w:color w:val="000000"/>
          <w:sz w:val="24"/>
          <w:szCs w:val="24"/>
        </w:rPr>
        <w:t xml:space="preserve"> egy 16 milliárdos költségvetésben bagatel</w:t>
      </w:r>
      <w:r w:rsidR="005C725E">
        <w:rPr>
          <w:color w:val="000000"/>
          <w:sz w:val="24"/>
          <w:szCs w:val="24"/>
        </w:rPr>
        <w:t>l</w:t>
      </w:r>
      <w:r w:rsidR="002C46CB">
        <w:rPr>
          <w:color w:val="000000"/>
          <w:sz w:val="24"/>
          <w:szCs w:val="24"/>
        </w:rPr>
        <w:t xml:space="preserve">nek tűnhet. </w:t>
      </w:r>
      <w:r>
        <w:rPr>
          <w:color w:val="000000"/>
          <w:sz w:val="24"/>
          <w:szCs w:val="24"/>
        </w:rPr>
        <w:t>Két éve adtak egy telket az Egyesületnek</w:t>
      </w:r>
      <w:r w:rsidR="002C46CB">
        <w:rPr>
          <w:color w:val="000000"/>
          <w:sz w:val="24"/>
          <w:szCs w:val="24"/>
        </w:rPr>
        <w:t xml:space="preserve"> a mai piaci értéken</w:t>
      </w:r>
      <w:r>
        <w:rPr>
          <w:color w:val="000000"/>
          <w:sz w:val="24"/>
          <w:szCs w:val="24"/>
        </w:rPr>
        <w:t xml:space="preserve"> kb</w:t>
      </w:r>
      <w:r w:rsidR="00735EF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100 </w:t>
      </w:r>
      <w:proofErr w:type="spellStart"/>
      <w:r>
        <w:rPr>
          <w:color w:val="000000"/>
          <w:sz w:val="24"/>
          <w:szCs w:val="24"/>
        </w:rPr>
        <w:t>MFt</w:t>
      </w:r>
      <w:proofErr w:type="spellEnd"/>
      <w:r>
        <w:rPr>
          <w:color w:val="000000"/>
          <w:sz w:val="24"/>
          <w:szCs w:val="24"/>
        </w:rPr>
        <w:t xml:space="preserve"> összegben. Aztán</w:t>
      </w:r>
      <w:r w:rsidR="002C46CB">
        <w:rPr>
          <w:color w:val="000000"/>
          <w:sz w:val="24"/>
          <w:szCs w:val="24"/>
        </w:rPr>
        <w:t xml:space="preserve"> nyújtottak nekik támogatást </w:t>
      </w:r>
      <w:r>
        <w:rPr>
          <w:color w:val="000000"/>
          <w:sz w:val="24"/>
          <w:szCs w:val="24"/>
        </w:rPr>
        <w:t xml:space="preserve">szintén 100 </w:t>
      </w:r>
      <w:proofErr w:type="spellStart"/>
      <w:r>
        <w:rPr>
          <w:color w:val="000000"/>
          <w:sz w:val="24"/>
          <w:szCs w:val="24"/>
        </w:rPr>
        <w:t>M</w:t>
      </w:r>
      <w:r w:rsidR="005E2DE2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>t</w:t>
      </w:r>
      <w:proofErr w:type="spellEnd"/>
      <w:r w:rsidR="00735EF2">
        <w:rPr>
          <w:color w:val="000000"/>
          <w:sz w:val="24"/>
          <w:szCs w:val="24"/>
        </w:rPr>
        <w:t xml:space="preserve"> értékben</w:t>
      </w:r>
      <w:r>
        <w:rPr>
          <w:color w:val="000000"/>
          <w:sz w:val="24"/>
          <w:szCs w:val="24"/>
        </w:rPr>
        <w:t>.</w:t>
      </w:r>
      <w:r w:rsidR="002C46CB">
        <w:rPr>
          <w:color w:val="000000"/>
          <w:sz w:val="24"/>
          <w:szCs w:val="24"/>
        </w:rPr>
        <w:t xml:space="preserve"> Sokadik kérés után ezt majd</w:t>
      </w:r>
      <w:r w:rsidR="005E2DE2">
        <w:rPr>
          <w:color w:val="000000"/>
          <w:sz w:val="24"/>
          <w:szCs w:val="24"/>
        </w:rPr>
        <w:t xml:space="preserve"> ötször 20 </w:t>
      </w:r>
      <w:proofErr w:type="spellStart"/>
      <w:r w:rsidR="005E2DE2">
        <w:rPr>
          <w:color w:val="000000"/>
          <w:sz w:val="24"/>
          <w:szCs w:val="24"/>
        </w:rPr>
        <w:t>MFt</w:t>
      </w:r>
      <w:proofErr w:type="spellEnd"/>
      <w:r w:rsidR="005E2DE2">
        <w:rPr>
          <w:color w:val="000000"/>
          <w:sz w:val="24"/>
          <w:szCs w:val="24"/>
        </w:rPr>
        <w:t>-os keretben fizetik vissza. Ha ezt végig gondoljuk, ez a</w:t>
      </w:r>
      <w:r>
        <w:rPr>
          <w:color w:val="000000"/>
          <w:sz w:val="24"/>
          <w:szCs w:val="24"/>
        </w:rPr>
        <w:t xml:space="preserve"> racionális gazdálkodásnak ellentmond</w:t>
      </w:r>
      <w:r w:rsidR="005E2DE2">
        <w:rPr>
          <w:color w:val="000000"/>
          <w:sz w:val="24"/>
          <w:szCs w:val="24"/>
        </w:rPr>
        <w:t xml:space="preserve">, ezért nem tudja támogatni. </w:t>
      </w:r>
    </w:p>
    <w:p w:rsidR="00683D24" w:rsidRDefault="00683D2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E5B2B" w:rsidRDefault="00683D24" w:rsidP="000A6CF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5E2DE2">
        <w:rPr>
          <w:color w:val="000000"/>
          <w:sz w:val="24"/>
          <w:szCs w:val="24"/>
        </w:rPr>
        <w:t>Lényegében e</w:t>
      </w:r>
      <w:r>
        <w:rPr>
          <w:color w:val="000000"/>
          <w:sz w:val="24"/>
          <w:szCs w:val="24"/>
        </w:rPr>
        <w:t>gyetért</w:t>
      </w:r>
      <w:r w:rsidR="005E2DE2">
        <w:rPr>
          <w:color w:val="000000"/>
          <w:sz w:val="24"/>
          <w:szCs w:val="24"/>
        </w:rPr>
        <w:t>, de néhány pontosítást tenne. Ingyen t</w:t>
      </w:r>
      <w:r>
        <w:rPr>
          <w:color w:val="000000"/>
          <w:sz w:val="24"/>
          <w:szCs w:val="24"/>
        </w:rPr>
        <w:t>elket nem ad</w:t>
      </w:r>
      <w:r w:rsidR="005E2DE2">
        <w:rPr>
          <w:color w:val="000000"/>
          <w:sz w:val="24"/>
          <w:szCs w:val="24"/>
        </w:rPr>
        <w:t>ta</w:t>
      </w:r>
      <w:r>
        <w:rPr>
          <w:color w:val="000000"/>
          <w:sz w:val="24"/>
          <w:szCs w:val="24"/>
        </w:rPr>
        <w:t xml:space="preserve">k </w:t>
      </w:r>
      <w:r w:rsidR="005E2DE2">
        <w:rPr>
          <w:color w:val="000000"/>
          <w:sz w:val="24"/>
          <w:szCs w:val="24"/>
        </w:rPr>
        <w:t>az Egyesületnek, nem is adhattak, hi</w:t>
      </w:r>
      <w:r w:rsidR="00894E92">
        <w:rPr>
          <w:color w:val="000000"/>
          <w:sz w:val="24"/>
          <w:szCs w:val="24"/>
        </w:rPr>
        <w:t>sz</w:t>
      </w:r>
      <w:r w:rsidR="005E2DE2">
        <w:rPr>
          <w:color w:val="000000"/>
          <w:sz w:val="24"/>
          <w:szCs w:val="24"/>
        </w:rPr>
        <w:t xml:space="preserve"> a Wittmann park</w:t>
      </w:r>
      <w:r w:rsidR="00894E92">
        <w:rPr>
          <w:color w:val="000000"/>
          <w:sz w:val="24"/>
          <w:szCs w:val="24"/>
        </w:rPr>
        <w:t>i sporttelep nem eladó</w:t>
      </w:r>
      <w:r>
        <w:rPr>
          <w:color w:val="000000"/>
          <w:sz w:val="24"/>
          <w:szCs w:val="24"/>
        </w:rPr>
        <w:t>. Földhasználati jogot vásárolta</w:t>
      </w:r>
      <w:r w:rsidR="00894E92">
        <w:rPr>
          <w:color w:val="000000"/>
          <w:sz w:val="24"/>
          <w:szCs w:val="24"/>
        </w:rPr>
        <w:t>ttak velük, aminek az értékét megfizettették. Ezen a földhasználati jogon alapult az ő építési szándékuk azzal a céllal, hogy egy h</w:t>
      </w:r>
      <w:r>
        <w:rPr>
          <w:color w:val="000000"/>
          <w:sz w:val="24"/>
          <w:szCs w:val="24"/>
        </w:rPr>
        <w:t>asznot hajtó beruházással új</w:t>
      </w:r>
      <w:r w:rsidR="00894E92">
        <w:rPr>
          <w:color w:val="000000"/>
          <w:sz w:val="24"/>
          <w:szCs w:val="24"/>
        </w:rPr>
        <w:t>abb</w:t>
      </w:r>
      <w:r>
        <w:rPr>
          <w:color w:val="000000"/>
          <w:sz w:val="24"/>
          <w:szCs w:val="24"/>
        </w:rPr>
        <w:t xml:space="preserve"> bevétel</w:t>
      </w:r>
      <w:r w:rsidR="00894E92">
        <w:rPr>
          <w:color w:val="000000"/>
          <w:sz w:val="24"/>
          <w:szCs w:val="24"/>
        </w:rPr>
        <w:t>i lábat teremtsen</w:t>
      </w:r>
      <w:r>
        <w:rPr>
          <w:color w:val="000000"/>
          <w:sz w:val="24"/>
          <w:szCs w:val="24"/>
        </w:rPr>
        <w:t xml:space="preserve"> az </w:t>
      </w:r>
      <w:r w:rsidR="00E26349">
        <w:rPr>
          <w:color w:val="000000"/>
          <w:sz w:val="24"/>
          <w:szCs w:val="24"/>
        </w:rPr>
        <w:t>Ö</w:t>
      </w:r>
      <w:r>
        <w:rPr>
          <w:color w:val="000000"/>
          <w:sz w:val="24"/>
          <w:szCs w:val="24"/>
        </w:rPr>
        <w:t xml:space="preserve">nkormányzatnak. </w:t>
      </w:r>
      <w:r w:rsidR="00894E92">
        <w:rPr>
          <w:color w:val="000000"/>
          <w:sz w:val="24"/>
          <w:szCs w:val="24"/>
        </w:rPr>
        <w:t>Sajnos e</w:t>
      </w:r>
      <w:r>
        <w:rPr>
          <w:color w:val="000000"/>
          <w:sz w:val="24"/>
          <w:szCs w:val="24"/>
        </w:rPr>
        <w:t xml:space="preserve">z </w:t>
      </w:r>
      <w:r w:rsidR="00894E92">
        <w:rPr>
          <w:color w:val="000000"/>
          <w:sz w:val="24"/>
          <w:szCs w:val="24"/>
        </w:rPr>
        <w:t xml:space="preserve">a beruházás elég </w:t>
      </w:r>
      <w:r>
        <w:rPr>
          <w:color w:val="000000"/>
          <w:sz w:val="24"/>
          <w:szCs w:val="24"/>
        </w:rPr>
        <w:t xml:space="preserve">lassan halad. </w:t>
      </w:r>
      <w:r w:rsidR="00894E92">
        <w:rPr>
          <w:color w:val="000000"/>
          <w:sz w:val="24"/>
          <w:szCs w:val="24"/>
        </w:rPr>
        <w:t>Küzd az Egyesület az építőiparban bekövetkezett árváltozásokkal, próbálják az állami támogatásokat maximalizálni, de tény, hogy visszatérítendő támogatást is kellett adni nekik. Most azt látják, hogy</w:t>
      </w:r>
      <w:r w:rsidR="00E26349">
        <w:rPr>
          <w:color w:val="000000"/>
          <w:sz w:val="24"/>
          <w:szCs w:val="24"/>
        </w:rPr>
        <w:t xml:space="preserve"> </w:t>
      </w:r>
      <w:r w:rsidR="00894E92">
        <w:rPr>
          <w:color w:val="000000"/>
          <w:sz w:val="24"/>
          <w:szCs w:val="24"/>
        </w:rPr>
        <w:t xml:space="preserve">ha az Egyesület </w:t>
      </w:r>
      <w:r w:rsidR="0098448C">
        <w:rPr>
          <w:color w:val="000000"/>
          <w:sz w:val="24"/>
          <w:szCs w:val="24"/>
        </w:rPr>
        <w:t xml:space="preserve">meg is </w:t>
      </w:r>
      <w:r w:rsidR="00894E92">
        <w:rPr>
          <w:color w:val="000000"/>
          <w:sz w:val="24"/>
          <w:szCs w:val="24"/>
        </w:rPr>
        <w:t>nyitja az intézményt áprilisban, első bevétel</w:t>
      </w:r>
      <w:r w:rsidR="001614E9">
        <w:rPr>
          <w:color w:val="000000"/>
          <w:sz w:val="24"/>
          <w:szCs w:val="24"/>
        </w:rPr>
        <w:t>e</w:t>
      </w:r>
      <w:r w:rsidR="00894E92">
        <w:rPr>
          <w:color w:val="000000"/>
          <w:sz w:val="24"/>
          <w:szCs w:val="24"/>
        </w:rPr>
        <w:t xml:space="preserve"> csak egy év múlva realizálható. </w:t>
      </w:r>
      <w:r>
        <w:rPr>
          <w:color w:val="000000"/>
          <w:sz w:val="24"/>
          <w:szCs w:val="24"/>
        </w:rPr>
        <w:t>Nincs értelme egyben visszak</w:t>
      </w:r>
      <w:r w:rsidR="00894E92">
        <w:rPr>
          <w:color w:val="000000"/>
          <w:sz w:val="24"/>
          <w:szCs w:val="24"/>
        </w:rPr>
        <w:t>övetelni</w:t>
      </w:r>
      <w:r>
        <w:rPr>
          <w:color w:val="000000"/>
          <w:sz w:val="24"/>
          <w:szCs w:val="24"/>
        </w:rPr>
        <w:t xml:space="preserve"> tőlük a támogatást, </w:t>
      </w:r>
      <w:r w:rsidR="00894E92">
        <w:rPr>
          <w:color w:val="000000"/>
          <w:sz w:val="24"/>
          <w:szCs w:val="24"/>
        </w:rPr>
        <w:t>közgazdasági realitása sincs</w:t>
      </w:r>
      <w:r w:rsidR="001614E9">
        <w:rPr>
          <w:color w:val="000000"/>
          <w:sz w:val="24"/>
          <w:szCs w:val="24"/>
        </w:rPr>
        <w:t xml:space="preserve"> annak, hogy </w:t>
      </w:r>
      <w:r w:rsidR="000D63EB">
        <w:rPr>
          <w:color w:val="000000"/>
          <w:sz w:val="24"/>
          <w:szCs w:val="24"/>
        </w:rPr>
        <w:t xml:space="preserve">azt </w:t>
      </w:r>
      <w:r w:rsidR="00894E92">
        <w:rPr>
          <w:color w:val="000000"/>
          <w:sz w:val="24"/>
          <w:szCs w:val="24"/>
        </w:rPr>
        <w:t>az Egyesületet, aki az önkormányzati sporttelepet működteti</w:t>
      </w:r>
      <w:r w:rsidR="000D63EB">
        <w:rPr>
          <w:color w:val="000000"/>
          <w:sz w:val="24"/>
          <w:szCs w:val="24"/>
        </w:rPr>
        <w:t>,</w:t>
      </w:r>
      <w:r w:rsidR="00894E92">
        <w:rPr>
          <w:color w:val="000000"/>
          <w:sz w:val="24"/>
          <w:szCs w:val="24"/>
        </w:rPr>
        <w:t xml:space="preserve"> olyan </w:t>
      </w:r>
      <w:r w:rsidR="001614E9">
        <w:rPr>
          <w:color w:val="000000"/>
          <w:sz w:val="24"/>
          <w:szCs w:val="24"/>
        </w:rPr>
        <w:t xml:space="preserve">lehetetlen </w:t>
      </w:r>
      <w:r w:rsidR="00894E92">
        <w:rPr>
          <w:color w:val="000000"/>
          <w:sz w:val="24"/>
          <w:szCs w:val="24"/>
        </w:rPr>
        <w:t>helyzetbe hozz</w:t>
      </w:r>
      <w:r w:rsidR="001614E9">
        <w:rPr>
          <w:color w:val="000000"/>
          <w:sz w:val="24"/>
          <w:szCs w:val="24"/>
        </w:rPr>
        <w:t>á</w:t>
      </w:r>
      <w:r w:rsidR="00894E92">
        <w:rPr>
          <w:color w:val="000000"/>
          <w:sz w:val="24"/>
          <w:szCs w:val="24"/>
        </w:rPr>
        <w:t>k,</w:t>
      </w:r>
      <w:r w:rsidR="001614E9">
        <w:rPr>
          <w:color w:val="000000"/>
          <w:sz w:val="24"/>
          <w:szCs w:val="24"/>
        </w:rPr>
        <w:t xml:space="preserve"> hogy egy más típusú támogatással kell</w:t>
      </w:r>
      <w:r w:rsidR="000D63EB">
        <w:rPr>
          <w:color w:val="000000"/>
          <w:sz w:val="24"/>
          <w:szCs w:val="24"/>
        </w:rPr>
        <w:t>jen</w:t>
      </w:r>
      <w:r w:rsidR="001614E9">
        <w:rPr>
          <w:color w:val="000000"/>
          <w:sz w:val="24"/>
          <w:szCs w:val="24"/>
        </w:rPr>
        <w:t xml:space="preserve"> a működésüket biztosítani. Ezért tette ezt a javaslatot, </w:t>
      </w:r>
      <w:r>
        <w:rPr>
          <w:color w:val="000000"/>
          <w:sz w:val="24"/>
          <w:szCs w:val="24"/>
        </w:rPr>
        <w:t>továbbra is vissza</w:t>
      </w:r>
      <w:r w:rsidR="001614E9">
        <w:rPr>
          <w:color w:val="000000"/>
          <w:sz w:val="24"/>
          <w:szCs w:val="24"/>
        </w:rPr>
        <w:t xml:space="preserve">térítendő a támogatás, </w:t>
      </w:r>
      <w:r w:rsidR="000A6CFE">
        <w:rPr>
          <w:color w:val="000000"/>
          <w:sz w:val="24"/>
          <w:szCs w:val="24"/>
        </w:rPr>
        <w:t xml:space="preserve">de olyan részletekben, ami talán kitermelhető. </w:t>
      </w:r>
      <w:r w:rsidR="006B7BCE">
        <w:rPr>
          <w:color w:val="000000"/>
          <w:sz w:val="24"/>
          <w:szCs w:val="24"/>
        </w:rPr>
        <w:t>Szavazásra bocsátja az előterjesztést.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22582C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igen szavazattal</w:t>
      </w:r>
      <w:r w:rsidR="000A6CFE">
        <w:rPr>
          <w:i/>
          <w:color w:val="000000"/>
          <w:sz w:val="24"/>
          <w:szCs w:val="24"/>
        </w:rPr>
        <w:t xml:space="preserve">, 1 tartózkodás mellett </w:t>
      </w:r>
      <w:r>
        <w:rPr>
          <w:i/>
          <w:color w:val="000000"/>
          <w:sz w:val="24"/>
          <w:szCs w:val="24"/>
        </w:rPr>
        <w:t>az alábbi határozatot hozta: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A6CFE" w:rsidRDefault="000A6CFE" w:rsidP="000A6C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8A5A27">
        <w:rPr>
          <w:b/>
          <w:sz w:val="24"/>
          <w:szCs w:val="24"/>
        </w:rPr>
        <w:t>/2024. (II.15.) Kt. határozat</w:t>
      </w:r>
    </w:p>
    <w:p w:rsidR="000A6CFE" w:rsidRPr="008A5A27" w:rsidRDefault="000A6CFE" w:rsidP="000A6CFE">
      <w:pPr>
        <w:jc w:val="both"/>
        <w:rPr>
          <w:sz w:val="24"/>
          <w:szCs w:val="24"/>
        </w:rPr>
      </w:pPr>
    </w:p>
    <w:p w:rsidR="000A6CFE" w:rsidRPr="008A5A27" w:rsidRDefault="000A6CFE" w:rsidP="000A6CFE">
      <w:pPr>
        <w:numPr>
          <w:ilvl w:val="0"/>
          <w:numId w:val="19"/>
        </w:numPr>
        <w:ind w:left="709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5A27">
        <w:rPr>
          <w:rFonts w:eastAsia="Calibri"/>
          <w:sz w:val="24"/>
          <w:szCs w:val="24"/>
          <w:lang w:eastAsia="en-US"/>
        </w:rPr>
        <w:t xml:space="preserve">Mosonmagyaróvár Város Önkormányzat Képviselő-testülete hozzájárul az Önkormányzat és az Első Mosonmagyaróvári Torna Egylet 1904 (székhely: 9200 Mosonmagyaróvár, Wittmann Antal park 1., nyilvántartási száma: 08-02-0001867, adószám: 18536405-1-08, képviseli: </w:t>
      </w:r>
      <w:proofErr w:type="spellStart"/>
      <w:r w:rsidRPr="008A5A27">
        <w:rPr>
          <w:rFonts w:eastAsia="Calibri"/>
          <w:sz w:val="24"/>
          <w:szCs w:val="24"/>
          <w:lang w:eastAsia="en-US"/>
        </w:rPr>
        <w:t>Drescher</w:t>
      </w:r>
      <w:proofErr w:type="spellEnd"/>
      <w:r w:rsidRPr="008A5A27">
        <w:rPr>
          <w:rFonts w:eastAsia="Calibri"/>
          <w:sz w:val="24"/>
          <w:szCs w:val="24"/>
          <w:lang w:eastAsia="en-US"/>
        </w:rPr>
        <w:t xml:space="preserve"> Ottó elnök, a továbbiakban: Egyesület)</w:t>
      </w:r>
      <w:r w:rsidRPr="008A5A27">
        <w:rPr>
          <w:sz w:val="24"/>
          <w:szCs w:val="24"/>
          <w:lang w:eastAsia="en-US"/>
        </w:rPr>
        <w:t xml:space="preserve"> között ÖHO/610-5/2022. iktatószámon létrejött, </w:t>
      </w:r>
      <w:r w:rsidRPr="008A5A27">
        <w:rPr>
          <w:rFonts w:eastAsia="Calibri"/>
          <w:sz w:val="24"/>
          <w:szCs w:val="24"/>
          <w:lang w:eastAsia="en-US"/>
        </w:rPr>
        <w:t>az Önkormányzat által 2022. május 31., az Egyesület által 2022. június 2. napján</w:t>
      </w:r>
      <w:r w:rsidRPr="008A5A27">
        <w:rPr>
          <w:sz w:val="24"/>
          <w:szCs w:val="24"/>
          <w:lang w:eastAsia="en-US"/>
        </w:rPr>
        <w:t xml:space="preserve"> aláírt Megállapodás </w:t>
      </w:r>
      <w:r w:rsidRPr="008A5A27">
        <w:rPr>
          <w:rFonts w:eastAsia="Calibri"/>
          <w:sz w:val="24"/>
          <w:szCs w:val="24"/>
          <w:lang w:eastAsia="en-US"/>
        </w:rPr>
        <w:t xml:space="preserve">visszatérítendő fejlesztési célú támogatásról III. számú módosításához az alábbiak szerint: </w:t>
      </w:r>
    </w:p>
    <w:p w:rsidR="000A6CFE" w:rsidRPr="008A5A27" w:rsidRDefault="000A6CFE" w:rsidP="000A6CFE">
      <w:pPr>
        <w:jc w:val="both"/>
        <w:rPr>
          <w:rFonts w:eastAsia="Calibri"/>
          <w:sz w:val="24"/>
          <w:szCs w:val="24"/>
          <w:lang w:eastAsia="en-US"/>
        </w:rPr>
      </w:pPr>
    </w:p>
    <w:p w:rsidR="000A6CFE" w:rsidRPr="008A5A27" w:rsidRDefault="000A6CFE" w:rsidP="000A6CFE">
      <w:pPr>
        <w:ind w:left="709"/>
        <w:jc w:val="both"/>
        <w:rPr>
          <w:i/>
          <w:sz w:val="24"/>
          <w:szCs w:val="24"/>
        </w:rPr>
      </w:pPr>
      <w:bookmarkStart w:id="5" w:name="_Hlk121260309"/>
      <w:r w:rsidRPr="008A5A27">
        <w:rPr>
          <w:i/>
          <w:sz w:val="24"/>
          <w:szCs w:val="24"/>
        </w:rPr>
        <w:t>„1. A Támogató Mosonmagyaróvár Város Önkormányzatának Képviselő-testülete a</w:t>
      </w:r>
      <w:proofErr w:type="gramStart"/>
      <w:r w:rsidRPr="008A5A27">
        <w:rPr>
          <w:i/>
          <w:sz w:val="24"/>
          <w:szCs w:val="24"/>
        </w:rPr>
        <w:t xml:space="preserve"> ....</w:t>
      </w:r>
      <w:proofErr w:type="gramEnd"/>
      <w:r w:rsidRPr="008A5A27">
        <w:rPr>
          <w:i/>
          <w:sz w:val="24"/>
          <w:szCs w:val="24"/>
        </w:rPr>
        <w:t xml:space="preserve">/2024.  (II.15.) Kt. határozatában foglaltak szerint az éven belüli, fejlesztési célú 100.000.000 Ft - azaz százmillió forint - összegű visszatérítendő támogatást </w:t>
      </w:r>
      <w:r w:rsidRPr="008A5A27">
        <w:rPr>
          <w:b/>
          <w:i/>
          <w:sz w:val="24"/>
          <w:szCs w:val="24"/>
        </w:rPr>
        <w:t>éven túli</w:t>
      </w:r>
      <w:r w:rsidRPr="008A5A27">
        <w:rPr>
          <w:i/>
          <w:sz w:val="24"/>
          <w:szCs w:val="24"/>
        </w:rPr>
        <w:t xml:space="preserve"> támogatássá minősíti.</w:t>
      </w:r>
    </w:p>
    <w:p w:rsidR="000A6CFE" w:rsidRPr="008A5A27" w:rsidRDefault="000A6CFE" w:rsidP="000A6CFE">
      <w:pPr>
        <w:jc w:val="both"/>
        <w:rPr>
          <w:i/>
          <w:sz w:val="24"/>
          <w:szCs w:val="24"/>
        </w:rPr>
      </w:pPr>
    </w:p>
    <w:p w:rsidR="000A6CFE" w:rsidRPr="008A5A27" w:rsidRDefault="000A6CFE" w:rsidP="000A6CFE">
      <w:pPr>
        <w:ind w:left="709"/>
        <w:jc w:val="both"/>
        <w:rPr>
          <w:i/>
          <w:sz w:val="24"/>
          <w:szCs w:val="24"/>
        </w:rPr>
      </w:pPr>
      <w:r w:rsidRPr="008A5A27">
        <w:rPr>
          <w:i/>
          <w:sz w:val="24"/>
          <w:szCs w:val="24"/>
        </w:rPr>
        <w:t xml:space="preserve">5. A Támogatott kötelezettséget vállal arra, hogy a visszatérítendő támogatást </w:t>
      </w:r>
      <w:r w:rsidRPr="008A5A27">
        <w:rPr>
          <w:b/>
          <w:i/>
          <w:sz w:val="24"/>
          <w:szCs w:val="24"/>
        </w:rPr>
        <w:t>legkésőbb 2028. június 30. napjáig részletekben visszafizeti</w:t>
      </w:r>
      <w:r w:rsidRPr="008A5A27">
        <w:rPr>
          <w:i/>
          <w:sz w:val="24"/>
          <w:szCs w:val="24"/>
        </w:rPr>
        <w:t xml:space="preserve"> a Támogató felé. A visszafizetés ütemezése szerint az Egylet </w:t>
      </w:r>
      <w:r w:rsidRPr="008A5A27">
        <w:rPr>
          <w:b/>
          <w:i/>
          <w:sz w:val="24"/>
          <w:szCs w:val="24"/>
        </w:rPr>
        <w:t xml:space="preserve">minden év június 30. napjáig 20.000.000 </w:t>
      </w:r>
      <w:r w:rsidRPr="008A5A27">
        <w:rPr>
          <w:i/>
          <w:sz w:val="24"/>
          <w:szCs w:val="24"/>
        </w:rPr>
        <w:t xml:space="preserve">Ft - azaz húszmillió forint – összegű részletet fizet vissza a Támogatónak.  </w:t>
      </w:r>
    </w:p>
    <w:p w:rsidR="000A6CFE" w:rsidRPr="008A5A27" w:rsidRDefault="000A6CFE" w:rsidP="000A6CFE">
      <w:pPr>
        <w:tabs>
          <w:tab w:val="left" w:pos="284"/>
        </w:tabs>
        <w:spacing w:after="120"/>
        <w:ind w:left="709"/>
        <w:jc w:val="both"/>
        <w:rPr>
          <w:i/>
          <w:sz w:val="24"/>
          <w:szCs w:val="24"/>
        </w:rPr>
      </w:pPr>
    </w:p>
    <w:p w:rsidR="000A6CFE" w:rsidRDefault="000A6CFE" w:rsidP="000D63EB">
      <w:pPr>
        <w:tabs>
          <w:tab w:val="left" w:pos="993"/>
        </w:tabs>
        <w:ind w:left="709"/>
        <w:jc w:val="both"/>
        <w:rPr>
          <w:i/>
          <w:sz w:val="24"/>
          <w:szCs w:val="24"/>
        </w:rPr>
      </w:pPr>
      <w:r w:rsidRPr="008A5A27">
        <w:rPr>
          <w:i/>
          <w:sz w:val="24"/>
          <w:szCs w:val="24"/>
        </w:rPr>
        <w:t>6.</w:t>
      </w:r>
      <w:r w:rsidRPr="008A5A27">
        <w:rPr>
          <w:i/>
          <w:sz w:val="24"/>
          <w:szCs w:val="24"/>
        </w:rPr>
        <w:tab/>
        <w:t xml:space="preserve">A Támogatott a jelen szerződés 1. pontjában meghatározott támogatás összegének felhasználásáról az évi részlet megfizetésével egyidejűleg, de legkésőbb a visszafizetést követő 8 napon belül köteles elszámolni, a felhasználást igazoló bizonylatok – pénzügyileg teljesített számlák másolata, valamint banki utalás esetén a pénzügyi teljesítést igazoló bankszámlakivonatok másolatai, és az ezekhez kapcsolódó </w:t>
      </w:r>
      <w:r w:rsidRPr="008A5A27">
        <w:rPr>
          <w:i/>
          <w:sz w:val="24"/>
          <w:szCs w:val="24"/>
        </w:rPr>
        <w:lastRenderedPageBreak/>
        <w:t>szerződések másolatai –, amelyeket a Mosonmagyaróvári Polgármesteri Hivatal Pénzügyi Osztálya ellenőriz.”</w:t>
      </w:r>
      <w:bookmarkEnd w:id="5"/>
    </w:p>
    <w:p w:rsidR="000D63EB" w:rsidRPr="00333819" w:rsidRDefault="000D63EB" w:rsidP="000D63EB">
      <w:pPr>
        <w:tabs>
          <w:tab w:val="left" w:pos="993"/>
        </w:tabs>
        <w:ind w:left="709"/>
        <w:jc w:val="both"/>
        <w:rPr>
          <w:i/>
          <w:sz w:val="24"/>
          <w:szCs w:val="24"/>
        </w:rPr>
      </w:pPr>
    </w:p>
    <w:p w:rsidR="000A6CFE" w:rsidRPr="000A6CFE" w:rsidRDefault="000A6CFE" w:rsidP="000A6CFE">
      <w:pPr>
        <w:numPr>
          <w:ilvl w:val="0"/>
          <w:numId w:val="19"/>
        </w:numPr>
        <w:ind w:left="709" w:hanging="284"/>
        <w:contextualSpacing/>
        <w:jc w:val="both"/>
        <w:rPr>
          <w:color w:val="FF0000"/>
          <w:sz w:val="24"/>
          <w:szCs w:val="24"/>
        </w:rPr>
      </w:pPr>
      <w:r w:rsidRPr="008A5A27">
        <w:rPr>
          <w:sz w:val="24"/>
          <w:szCs w:val="24"/>
        </w:rPr>
        <w:t>A Képviselő-testület felhatalmazza a polgármestert a Megállapodás III. számú módosításának aláírására.</w:t>
      </w:r>
    </w:p>
    <w:p w:rsidR="000A6CFE" w:rsidRPr="008A5A27" w:rsidRDefault="000A6CFE" w:rsidP="000A6CFE">
      <w:pPr>
        <w:ind w:left="709"/>
        <w:jc w:val="both"/>
        <w:rPr>
          <w:sz w:val="24"/>
          <w:szCs w:val="24"/>
        </w:rPr>
      </w:pPr>
    </w:p>
    <w:p w:rsidR="000A6CFE" w:rsidRPr="008A5A27" w:rsidRDefault="000A6CFE" w:rsidP="000A6CFE">
      <w:pPr>
        <w:ind w:left="709"/>
        <w:jc w:val="both"/>
        <w:rPr>
          <w:sz w:val="24"/>
          <w:szCs w:val="24"/>
        </w:rPr>
      </w:pPr>
      <w:r w:rsidRPr="008A5A27">
        <w:rPr>
          <w:sz w:val="24"/>
          <w:szCs w:val="24"/>
        </w:rPr>
        <w:t xml:space="preserve">Felelős: </w:t>
      </w:r>
      <w:r w:rsidRPr="008A5A27">
        <w:rPr>
          <w:sz w:val="24"/>
          <w:szCs w:val="24"/>
        </w:rPr>
        <w:tab/>
        <w:t>Dr. Árvay István polgármester</w:t>
      </w:r>
    </w:p>
    <w:p w:rsidR="000A6CFE" w:rsidRPr="008A5A27" w:rsidRDefault="000A6CFE" w:rsidP="000A6CFE">
      <w:pPr>
        <w:ind w:left="709"/>
        <w:jc w:val="both"/>
        <w:rPr>
          <w:sz w:val="24"/>
          <w:szCs w:val="24"/>
        </w:rPr>
      </w:pPr>
      <w:r w:rsidRPr="008A5A27">
        <w:rPr>
          <w:sz w:val="24"/>
          <w:szCs w:val="24"/>
        </w:rPr>
        <w:t>Határidő:</w:t>
      </w:r>
      <w:r w:rsidRPr="008A5A27">
        <w:rPr>
          <w:sz w:val="24"/>
          <w:szCs w:val="24"/>
        </w:rPr>
        <w:tab/>
        <w:t xml:space="preserve">2024. február 29.  </w:t>
      </w:r>
    </w:p>
    <w:p w:rsidR="003E5B2B" w:rsidRDefault="003E5B2B">
      <w:pPr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NAPIRENDI PONT</w:t>
      </w:r>
    </w:p>
    <w:p w:rsidR="00971FAB" w:rsidRDefault="00971FA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971FAB">
        <w:rPr>
          <w:b/>
          <w:sz w:val="24"/>
          <w:szCs w:val="24"/>
        </w:rPr>
        <w:t xml:space="preserve">Alapítvány támogatása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 w:rsidP="00844173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844173">
        <w:rPr>
          <w:color w:val="000000"/>
          <w:sz w:val="24"/>
          <w:szCs w:val="24"/>
        </w:rPr>
        <w:t xml:space="preserve">A </w:t>
      </w:r>
      <w:r w:rsidR="00971FAB">
        <w:rPr>
          <w:color w:val="000000"/>
          <w:sz w:val="24"/>
          <w:szCs w:val="24"/>
        </w:rPr>
        <w:t xml:space="preserve">Pénzügyi és Ügyrendi </w:t>
      </w:r>
      <w:r>
        <w:rPr>
          <w:color w:val="000000"/>
          <w:sz w:val="24"/>
          <w:szCs w:val="24"/>
        </w:rPr>
        <w:t>Bizottság</w:t>
      </w:r>
      <w:r w:rsidR="00844173">
        <w:rPr>
          <w:color w:val="000000"/>
          <w:sz w:val="24"/>
          <w:szCs w:val="24"/>
        </w:rPr>
        <w:t xml:space="preserve"> tárgyalta az előterjesztést és egyhangúlag elfogadásra javasolja.</w:t>
      </w:r>
      <w:r w:rsidR="00971FAB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Szavazásra bocsátja a javaslatot.</w:t>
      </w:r>
    </w:p>
    <w:p w:rsidR="00844173" w:rsidRPr="00844173" w:rsidRDefault="00844173" w:rsidP="00844173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E5B2B" w:rsidRPr="00844173" w:rsidRDefault="006B7BCE" w:rsidP="008441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971FAB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6B7BCE" w:rsidRDefault="006B7BCE">
      <w:pPr>
        <w:rPr>
          <w:b/>
          <w:sz w:val="24"/>
          <w:szCs w:val="24"/>
        </w:rPr>
      </w:pPr>
    </w:p>
    <w:p w:rsidR="00971FAB" w:rsidRPr="00D247BC" w:rsidRDefault="00971FAB" w:rsidP="00971FAB">
      <w:pPr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>15</w:t>
      </w:r>
      <w:r w:rsidRPr="00D247BC">
        <w:rPr>
          <w:b/>
          <w:sz w:val="23"/>
          <w:szCs w:val="23"/>
        </w:rPr>
        <w:t>/202</w:t>
      </w:r>
      <w:r>
        <w:rPr>
          <w:b/>
          <w:sz w:val="23"/>
          <w:szCs w:val="23"/>
        </w:rPr>
        <w:t>4</w:t>
      </w:r>
      <w:r w:rsidRPr="00D247BC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II</w:t>
      </w:r>
      <w:r w:rsidRPr="00D247BC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15</w:t>
      </w:r>
      <w:r w:rsidRPr="00D247BC">
        <w:rPr>
          <w:b/>
          <w:sz w:val="23"/>
          <w:szCs w:val="23"/>
        </w:rPr>
        <w:t>.) Kt. határozat</w:t>
      </w:r>
    </w:p>
    <w:p w:rsidR="00971FAB" w:rsidRPr="00D247BC" w:rsidRDefault="00971FAB" w:rsidP="00971FAB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3"/>
          <w:szCs w:val="23"/>
        </w:rPr>
      </w:pPr>
    </w:p>
    <w:p w:rsidR="00971FAB" w:rsidRPr="00C12020" w:rsidRDefault="00971FAB" w:rsidP="00971FA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color w:val="000000"/>
          <w:sz w:val="24"/>
          <w:szCs w:val="24"/>
        </w:rPr>
      </w:pPr>
      <w:r w:rsidRPr="00C12020">
        <w:rPr>
          <w:color w:val="000000"/>
          <w:sz w:val="24"/>
          <w:szCs w:val="24"/>
        </w:rPr>
        <w:t xml:space="preserve">Mosonmagyaróvár Város Önkormányzat Képviselő-testülete hozzájárul, hogy </w:t>
      </w:r>
      <w:r w:rsidRPr="00C12020">
        <w:rPr>
          <w:sz w:val="24"/>
          <w:szCs w:val="24"/>
        </w:rPr>
        <w:t xml:space="preserve">a 2024. évi átmeneti gazdálkodásról szóló </w:t>
      </w:r>
      <w:r w:rsidRPr="00C12020">
        <w:rPr>
          <w:caps/>
          <w:sz w:val="24"/>
          <w:szCs w:val="24"/>
        </w:rPr>
        <w:t xml:space="preserve">35/2023. (XII.15.) </w:t>
      </w:r>
      <w:r w:rsidRPr="00C12020">
        <w:rPr>
          <w:sz w:val="24"/>
          <w:szCs w:val="24"/>
        </w:rPr>
        <w:t xml:space="preserve">önkormányzati rendeletben </w:t>
      </w:r>
      <w:r w:rsidRPr="00C12020">
        <w:rPr>
          <w:color w:val="000000"/>
          <w:sz w:val="24"/>
          <w:szCs w:val="24"/>
        </w:rPr>
        <w:t xml:space="preserve">megnevezett </w:t>
      </w:r>
      <w:r w:rsidRPr="00C12020">
        <w:rPr>
          <w:sz w:val="24"/>
          <w:szCs w:val="24"/>
        </w:rPr>
        <w:t>polgármesteri keret-támogatás</w:t>
      </w:r>
      <w:r w:rsidRPr="00C12020">
        <w:rPr>
          <w:color w:val="000000"/>
          <w:sz w:val="24"/>
          <w:szCs w:val="24"/>
        </w:rPr>
        <w:t xml:space="preserve"> terhére a </w:t>
      </w:r>
      <w:r w:rsidRPr="00C12020">
        <w:rPr>
          <w:sz w:val="24"/>
          <w:szCs w:val="24"/>
        </w:rPr>
        <w:t>"Hátrányos helyzetű tanulókért" Alapítvány</w:t>
      </w:r>
      <w:r w:rsidRPr="00C12020">
        <w:rPr>
          <w:sz w:val="24"/>
          <w:szCs w:val="24"/>
          <w:shd w:val="clear" w:color="auto" w:fill="FFFFFF"/>
        </w:rPr>
        <w:t xml:space="preserve"> részére </w:t>
      </w:r>
      <w:r w:rsidRPr="00C12020">
        <w:rPr>
          <w:sz w:val="24"/>
          <w:szCs w:val="24"/>
        </w:rPr>
        <w:t>a Győri SZC Bolyai János Általános Iskola és a Győri SZC Bolyai János Technikum által a Part Rendezvényházban megrendezésre kerülő jótékonysági bál költségeihez való hozzájárulásra 350.000 Ft kerüljön kifizetésre.</w:t>
      </w:r>
    </w:p>
    <w:p w:rsidR="00971FAB" w:rsidRPr="00C12020" w:rsidRDefault="00971FAB" w:rsidP="00971F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71FAB" w:rsidRPr="00C12020" w:rsidRDefault="00971FAB" w:rsidP="00971FA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4"/>
          <w:szCs w:val="24"/>
        </w:rPr>
      </w:pPr>
      <w:r w:rsidRPr="00C12020"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:rsidR="00971FAB" w:rsidRPr="00C12020" w:rsidRDefault="00971FAB" w:rsidP="00971FAB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971FAB" w:rsidRPr="00C12020" w:rsidRDefault="00971FAB" w:rsidP="00971FAB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C12020">
        <w:rPr>
          <w:color w:val="000000"/>
          <w:sz w:val="24"/>
          <w:szCs w:val="24"/>
        </w:rPr>
        <w:t>Felelős: Dr. Árvay István polgármester</w:t>
      </w:r>
    </w:p>
    <w:p w:rsidR="00971FAB" w:rsidRPr="00C12020" w:rsidRDefault="00971FAB" w:rsidP="00971FAB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C12020">
        <w:rPr>
          <w:color w:val="000000"/>
          <w:sz w:val="24"/>
          <w:szCs w:val="24"/>
        </w:rPr>
        <w:t>Határidő: 2024. március 31.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B7BCE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01A96" w:rsidRDefault="00601A96" w:rsidP="00601A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NAPIRENDI PONT</w:t>
      </w:r>
    </w:p>
    <w:p w:rsidR="00B94674" w:rsidRDefault="00971FAB" w:rsidP="00B94674">
      <w:pPr>
        <w:pStyle w:val="Listaszerbekezds1"/>
        <w:ind w:left="0"/>
        <w:contextualSpacing/>
        <w:jc w:val="both"/>
        <w:rPr>
          <w:b/>
          <w:bCs/>
        </w:rPr>
      </w:pPr>
      <w:r w:rsidRPr="00971FAB">
        <w:rPr>
          <w:b/>
          <w:bCs/>
        </w:rPr>
        <w:t>Mosonmagyaróvár Város Önkormányzatának egyes saját bevételei és adósságot keletkeztető ügyletből eredő fizetési kötelezettségei várható összegének megállapításáról szóló határozat 2024-2027. évekre (Kitekintő határozat)</w:t>
      </w:r>
    </w:p>
    <w:p w:rsidR="00601A96" w:rsidRDefault="00601A96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601A96" w:rsidRDefault="00601A96" w:rsidP="00601A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B94674" w:rsidRDefault="00601A96" w:rsidP="00B9467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B94674">
        <w:rPr>
          <w:color w:val="000000"/>
          <w:sz w:val="24"/>
          <w:szCs w:val="24"/>
        </w:rPr>
        <w:t xml:space="preserve">Pénzügyi és Ügyrendi Bizottság </w:t>
      </w:r>
      <w:r>
        <w:rPr>
          <w:color w:val="000000"/>
          <w:sz w:val="24"/>
          <w:szCs w:val="24"/>
        </w:rPr>
        <w:t>tárgyalta az előterjesztést és egyhangúlag elfogadásra javasolja.</w:t>
      </w:r>
      <w:r w:rsidR="00B94674" w:rsidRPr="00B94674">
        <w:rPr>
          <w:sz w:val="24"/>
          <w:szCs w:val="24"/>
        </w:rPr>
        <w:t xml:space="preserve"> </w:t>
      </w:r>
      <w:r w:rsidR="00B94674">
        <w:rPr>
          <w:sz w:val="24"/>
          <w:szCs w:val="24"/>
        </w:rPr>
        <w:t>Szavazásra bocsátja a javaslatot.</w:t>
      </w:r>
    </w:p>
    <w:p w:rsidR="00601A96" w:rsidRDefault="00601A96" w:rsidP="00601A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94674" w:rsidRPr="00CA0D88" w:rsidRDefault="00B94674" w:rsidP="00B94674">
      <w:pPr>
        <w:jc w:val="both"/>
        <w:rPr>
          <w:i/>
          <w:sz w:val="24"/>
          <w:szCs w:val="24"/>
        </w:rPr>
      </w:pPr>
      <w:r w:rsidRPr="00C502FF">
        <w:rPr>
          <w:i/>
          <w:sz w:val="24"/>
          <w:szCs w:val="24"/>
        </w:rPr>
        <w:t>A Képviselő-testület 1</w:t>
      </w:r>
      <w:r w:rsidR="00971FAB">
        <w:rPr>
          <w:i/>
          <w:sz w:val="24"/>
          <w:szCs w:val="24"/>
        </w:rPr>
        <w:t>5</w:t>
      </w:r>
      <w:r w:rsidRPr="00C502FF">
        <w:rPr>
          <w:i/>
          <w:sz w:val="24"/>
          <w:szCs w:val="24"/>
        </w:rPr>
        <w:t xml:space="preserve"> igen (egyhangú) szavazattal</w:t>
      </w:r>
      <w:r w:rsidR="0028191A">
        <w:rPr>
          <w:i/>
          <w:sz w:val="24"/>
          <w:szCs w:val="24"/>
        </w:rPr>
        <w:t xml:space="preserve"> </w:t>
      </w:r>
      <w:r w:rsidRPr="00C502FF">
        <w:rPr>
          <w:i/>
          <w:sz w:val="24"/>
          <w:szCs w:val="24"/>
        </w:rPr>
        <w:t>az alábbi határozatot hozta:</w:t>
      </w:r>
      <w:r w:rsidRPr="00CA0D88">
        <w:rPr>
          <w:i/>
          <w:sz w:val="24"/>
          <w:szCs w:val="24"/>
        </w:rPr>
        <w:t xml:space="preserve"> </w:t>
      </w:r>
    </w:p>
    <w:p w:rsidR="00B94674" w:rsidRPr="00C96120" w:rsidRDefault="00B94674" w:rsidP="00B94674">
      <w:pPr>
        <w:pStyle w:val="Listaszerbekezds1"/>
        <w:ind w:left="0"/>
        <w:contextualSpacing/>
        <w:jc w:val="both"/>
        <w:rPr>
          <w:b/>
        </w:rPr>
      </w:pPr>
    </w:p>
    <w:p w:rsidR="008E3DE9" w:rsidRPr="00F6289E" w:rsidRDefault="008E3DE9" w:rsidP="008E3DE9">
      <w:pPr>
        <w:jc w:val="both"/>
        <w:rPr>
          <w:rFonts w:eastAsia="Calibri"/>
          <w:b/>
          <w:sz w:val="24"/>
          <w:szCs w:val="24"/>
          <w:lang w:eastAsia="en-US"/>
        </w:rPr>
      </w:pPr>
      <w:r w:rsidRPr="000B04DC">
        <w:rPr>
          <w:rFonts w:eastAsia="Calibri"/>
          <w:b/>
          <w:sz w:val="24"/>
          <w:szCs w:val="24"/>
          <w:lang w:eastAsia="en-US"/>
        </w:rPr>
        <w:t>16</w:t>
      </w:r>
      <w:r w:rsidRPr="00F6289E">
        <w:rPr>
          <w:rFonts w:eastAsia="Calibri"/>
          <w:b/>
          <w:sz w:val="24"/>
          <w:szCs w:val="24"/>
          <w:lang w:eastAsia="en-US"/>
        </w:rPr>
        <w:t>/2024. (II.15.) Kt. határozat</w:t>
      </w:r>
    </w:p>
    <w:p w:rsidR="008E3DE9" w:rsidRPr="00F6289E" w:rsidRDefault="008E3DE9" w:rsidP="008E3DE9">
      <w:pPr>
        <w:jc w:val="both"/>
        <w:rPr>
          <w:rFonts w:eastAsia="Calibri"/>
          <w:sz w:val="24"/>
          <w:szCs w:val="24"/>
          <w:lang w:eastAsia="en-US"/>
        </w:rPr>
      </w:pPr>
    </w:p>
    <w:p w:rsidR="008E3DE9" w:rsidRPr="00F6289E" w:rsidRDefault="008E3DE9" w:rsidP="008E3DE9">
      <w:pPr>
        <w:spacing w:after="240"/>
        <w:ind w:left="567"/>
        <w:jc w:val="both"/>
        <w:rPr>
          <w:rFonts w:eastAsia="Calibri"/>
          <w:sz w:val="24"/>
          <w:szCs w:val="24"/>
          <w:lang w:eastAsia="en-US"/>
        </w:rPr>
      </w:pPr>
      <w:r w:rsidRPr="00F6289E">
        <w:rPr>
          <w:rFonts w:eastAsia="Calibri"/>
          <w:sz w:val="24"/>
          <w:szCs w:val="24"/>
          <w:lang w:eastAsia="en-US"/>
        </w:rPr>
        <w:t>Mosonmagyaróvár Város Önkormányzat Képviselő-testülete az államháztartásról szóló 2011. évi CXCV. törvény 29/A. §-</w:t>
      </w:r>
      <w:proofErr w:type="spellStart"/>
      <w:r w:rsidRPr="00F6289E">
        <w:rPr>
          <w:rFonts w:eastAsia="Calibri"/>
          <w:sz w:val="24"/>
          <w:szCs w:val="24"/>
          <w:lang w:eastAsia="en-US"/>
        </w:rPr>
        <w:t>ában</w:t>
      </w:r>
      <w:proofErr w:type="spellEnd"/>
      <w:r w:rsidRPr="00F6289E">
        <w:rPr>
          <w:rFonts w:eastAsia="Calibri"/>
          <w:sz w:val="24"/>
          <w:szCs w:val="24"/>
          <w:lang w:eastAsia="en-US"/>
        </w:rPr>
        <w:t xml:space="preserve"> kapott felhatalmazás alapján az Önkormányzat </w:t>
      </w:r>
      <w:r w:rsidRPr="00F6289E">
        <w:rPr>
          <w:rFonts w:eastAsia="Calibri"/>
          <w:sz w:val="24"/>
          <w:szCs w:val="24"/>
          <w:lang w:eastAsia="en-US"/>
        </w:rPr>
        <w:lastRenderedPageBreak/>
        <w:t>egyes saját bevételeinek és adósságot keletkeztető ügyleteiből eredő fizetési kötelezettségeinek várható összegét 2024-2027. évekre a jelen határozat melléklete szerint állapítja meg.</w:t>
      </w:r>
    </w:p>
    <w:p w:rsidR="008E3DE9" w:rsidRPr="00F6289E" w:rsidRDefault="008E3DE9" w:rsidP="008E3DE9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F6289E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8E3DE9" w:rsidRPr="00F6289E" w:rsidRDefault="008E3DE9" w:rsidP="008E3DE9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F6289E">
        <w:rPr>
          <w:rFonts w:eastAsia="Calibri"/>
          <w:sz w:val="24"/>
          <w:szCs w:val="24"/>
          <w:lang w:eastAsia="en-US"/>
        </w:rPr>
        <w:t>Határidő: 2024. március 15.</w:t>
      </w:r>
    </w:p>
    <w:p w:rsidR="003E5B2B" w:rsidRDefault="003E5B2B">
      <w:pPr>
        <w:jc w:val="both"/>
        <w:rPr>
          <w:sz w:val="24"/>
          <w:szCs w:val="24"/>
        </w:rPr>
      </w:pPr>
    </w:p>
    <w:p w:rsidR="00B94674" w:rsidRDefault="00B946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94674" w:rsidRDefault="00B94674" w:rsidP="00B94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NAPIRENDI PONT</w:t>
      </w:r>
    </w:p>
    <w:p w:rsidR="00D77F48" w:rsidRDefault="00D77F48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D77F48">
        <w:rPr>
          <w:b/>
          <w:bCs/>
          <w:sz w:val="24"/>
          <w:szCs w:val="24"/>
          <w:lang w:eastAsia="en-US"/>
        </w:rPr>
        <w:t xml:space="preserve">Mosonmagyaróvár Város Önkormányzatának 2024. évi költségvetési rendeletének tervezete </w:t>
      </w:r>
    </w:p>
    <w:p w:rsidR="00B94674" w:rsidRDefault="00B94674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 w:rsidP="00B946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77F48" w:rsidRPr="00D77F48" w:rsidRDefault="007511D5" w:rsidP="00D77F48">
      <w:p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D77F48" w:rsidRPr="00D77F48">
        <w:rPr>
          <w:color w:val="000000"/>
          <w:sz w:val="24"/>
          <w:szCs w:val="24"/>
        </w:rPr>
        <w:t>Módosító indítvány készült az előterjesztéshez két témában:</w:t>
      </w:r>
    </w:p>
    <w:p w:rsidR="00D77F48" w:rsidRPr="00D77F48" w:rsidRDefault="00D77F48" w:rsidP="00D77F48">
      <w:p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color w:val="000000"/>
          <w:sz w:val="24"/>
          <w:szCs w:val="24"/>
        </w:rPr>
      </w:pPr>
      <w:r w:rsidRPr="00D77F48">
        <w:rPr>
          <w:color w:val="000000"/>
          <w:sz w:val="24"/>
          <w:szCs w:val="24"/>
        </w:rPr>
        <w:t>-</w:t>
      </w:r>
      <w:r w:rsidRPr="00D77F48">
        <w:rPr>
          <w:color w:val="000000"/>
          <w:sz w:val="24"/>
          <w:szCs w:val="24"/>
        </w:rPr>
        <w:tab/>
        <w:t>óvodai intézményekben a pedagógusok illetményére vonatkozó bruttó bér és kapcsolódó járulékok együttes és átlagos 32,2%-os növekedése</w:t>
      </w:r>
      <w:r w:rsidR="000E24C3">
        <w:rPr>
          <w:color w:val="000000"/>
          <w:sz w:val="24"/>
          <w:szCs w:val="24"/>
        </w:rPr>
        <w:t>,</w:t>
      </w:r>
    </w:p>
    <w:p w:rsidR="007511D5" w:rsidRDefault="00D77F48" w:rsidP="00D77F48">
      <w:p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color w:val="000000"/>
          <w:sz w:val="24"/>
          <w:szCs w:val="24"/>
        </w:rPr>
      </w:pPr>
      <w:r w:rsidRPr="00D77F48">
        <w:rPr>
          <w:color w:val="000000"/>
          <w:sz w:val="24"/>
          <w:szCs w:val="24"/>
        </w:rPr>
        <w:t>-</w:t>
      </w:r>
      <w:r w:rsidRPr="00D77F48">
        <w:rPr>
          <w:color w:val="000000"/>
          <w:sz w:val="24"/>
          <w:szCs w:val="24"/>
        </w:rPr>
        <w:tab/>
        <w:t>Part Rendezvényház bérletéhez kapcsolódó díjváltozás és támogatás megjelenése</w:t>
      </w:r>
      <w:r w:rsidR="00F00BCD">
        <w:rPr>
          <w:color w:val="000000"/>
          <w:sz w:val="24"/>
          <w:szCs w:val="24"/>
        </w:rPr>
        <w:t>.</w:t>
      </w:r>
    </w:p>
    <w:p w:rsidR="00D77F48" w:rsidRDefault="00D77F48" w:rsidP="00D77F4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D77F48">
        <w:rPr>
          <w:sz w:val="24"/>
          <w:szCs w:val="24"/>
        </w:rPr>
        <w:t xml:space="preserve">Az előterjesztést megtárgyalta valamennyi bizottság. </w:t>
      </w:r>
      <w:r w:rsidR="00E35EA6">
        <w:rPr>
          <w:sz w:val="24"/>
          <w:szCs w:val="24"/>
        </w:rPr>
        <w:t xml:space="preserve">A rendelet-tervezethez kapcsolódó könyvvizsgálói jelentést a képviselők rendelkezésére bocsátották. </w:t>
      </w:r>
      <w:r w:rsidRPr="00D77F48">
        <w:rPr>
          <w:sz w:val="24"/>
          <w:szCs w:val="24"/>
        </w:rPr>
        <w:t>Kér</w:t>
      </w:r>
      <w:r>
        <w:rPr>
          <w:sz w:val="24"/>
          <w:szCs w:val="24"/>
        </w:rPr>
        <w:t>i</w:t>
      </w:r>
      <w:r w:rsidRPr="00D77F48">
        <w:rPr>
          <w:sz w:val="24"/>
          <w:szCs w:val="24"/>
        </w:rPr>
        <w:t xml:space="preserve"> a bizottsági vélemények ismertetését.</w:t>
      </w:r>
    </w:p>
    <w:p w:rsidR="00D77F48" w:rsidRDefault="00D77F48" w:rsidP="00D77F4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8763A" w:rsidRDefault="00D77F48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D77F48">
        <w:rPr>
          <w:sz w:val="24"/>
          <w:szCs w:val="24"/>
          <w:u w:val="single"/>
        </w:rPr>
        <w:t>Staár Katalin</w:t>
      </w:r>
      <w:r>
        <w:rPr>
          <w:sz w:val="24"/>
          <w:szCs w:val="24"/>
        </w:rPr>
        <w:t xml:space="preserve"> képviselő: </w:t>
      </w:r>
      <w:r>
        <w:rPr>
          <w:color w:val="000000"/>
          <w:sz w:val="24"/>
          <w:szCs w:val="24"/>
        </w:rPr>
        <w:t xml:space="preserve">A Társadalmi Kapcsolatok Bizottság </w:t>
      </w:r>
      <w:r w:rsidR="000E24C3">
        <w:rPr>
          <w:color w:val="000000"/>
          <w:sz w:val="24"/>
          <w:szCs w:val="24"/>
        </w:rPr>
        <w:t xml:space="preserve">az eredeti tervezetet 5 igen szavazattal, 2 tartózkodás mellett elfogadásra javasolta, </w:t>
      </w:r>
      <w:r w:rsidR="00C8763A">
        <w:rPr>
          <w:color w:val="000000"/>
          <w:sz w:val="24"/>
          <w:szCs w:val="24"/>
        </w:rPr>
        <w:t>a módosító indítvány</w:t>
      </w:r>
      <w:r w:rsidR="000E24C3">
        <w:rPr>
          <w:color w:val="000000"/>
          <w:sz w:val="24"/>
          <w:szCs w:val="24"/>
        </w:rPr>
        <w:t>t</w:t>
      </w:r>
      <w:r w:rsidR="00C8763A">
        <w:rPr>
          <w:color w:val="000000"/>
          <w:sz w:val="24"/>
          <w:szCs w:val="24"/>
        </w:rPr>
        <w:t xml:space="preserve"> egyhangúlag támogatta. </w:t>
      </w:r>
    </w:p>
    <w:p w:rsidR="00C8763A" w:rsidRDefault="00C8763A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  <w:u w:val="single"/>
        </w:rPr>
      </w:pPr>
    </w:p>
    <w:p w:rsidR="00C8763A" w:rsidRDefault="00D77F48" w:rsidP="00C8763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D77F48">
        <w:rPr>
          <w:sz w:val="24"/>
          <w:szCs w:val="24"/>
          <w:u w:val="single"/>
        </w:rPr>
        <w:t>Pausits István</w:t>
      </w:r>
      <w:r>
        <w:rPr>
          <w:sz w:val="24"/>
          <w:szCs w:val="24"/>
        </w:rPr>
        <w:t xml:space="preserve"> képviselő: A </w:t>
      </w:r>
      <w:r>
        <w:rPr>
          <w:color w:val="000000"/>
          <w:sz w:val="24"/>
          <w:szCs w:val="24"/>
        </w:rPr>
        <w:t xml:space="preserve">Szociális és Esélyegyenlőségi Bizottság </w:t>
      </w:r>
      <w:r w:rsidR="000E24C3">
        <w:rPr>
          <w:color w:val="000000"/>
          <w:sz w:val="24"/>
          <w:szCs w:val="24"/>
        </w:rPr>
        <w:t xml:space="preserve">az eredeti tervezetet 6 igen szavazattal, 2 tartózkodás mellett elfogadásra javasolta, </w:t>
      </w:r>
      <w:r w:rsidR="00C8763A">
        <w:rPr>
          <w:color w:val="000000"/>
          <w:sz w:val="24"/>
          <w:szCs w:val="24"/>
        </w:rPr>
        <w:t>a módosító indítvány</w:t>
      </w:r>
      <w:r w:rsidR="000E24C3">
        <w:rPr>
          <w:color w:val="000000"/>
          <w:sz w:val="24"/>
          <w:szCs w:val="24"/>
        </w:rPr>
        <w:t>t</w:t>
      </w:r>
      <w:r w:rsidR="00C8763A">
        <w:rPr>
          <w:color w:val="000000"/>
          <w:sz w:val="24"/>
          <w:szCs w:val="24"/>
        </w:rPr>
        <w:t xml:space="preserve"> egyhangúlag támogatta. </w:t>
      </w:r>
    </w:p>
    <w:p w:rsidR="00D77F48" w:rsidRDefault="00D77F48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D77F48" w:rsidRDefault="00D77F48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C8763A">
        <w:rPr>
          <w:color w:val="000000"/>
          <w:sz w:val="24"/>
          <w:szCs w:val="24"/>
          <w:u w:val="single"/>
        </w:rPr>
        <w:t>Dr. Frauhammer Csaba</w:t>
      </w:r>
      <w:r>
        <w:rPr>
          <w:color w:val="000000"/>
          <w:sz w:val="24"/>
          <w:szCs w:val="24"/>
        </w:rPr>
        <w:t xml:space="preserve"> képviselő: A Gazdasági és Városüzemeltetési Bizottság egyhangúlag támogatta a módosító indítványt </w:t>
      </w:r>
      <w:r w:rsidR="00E35EA6">
        <w:rPr>
          <w:color w:val="000000"/>
          <w:sz w:val="24"/>
          <w:szCs w:val="24"/>
        </w:rPr>
        <w:t xml:space="preserve">és a módosított </w:t>
      </w:r>
      <w:r w:rsidR="000E24C3">
        <w:rPr>
          <w:color w:val="000000"/>
          <w:sz w:val="24"/>
          <w:szCs w:val="24"/>
        </w:rPr>
        <w:t>rendelet-tervezetet</w:t>
      </w:r>
      <w:r w:rsidR="00E35EA6">
        <w:rPr>
          <w:color w:val="000000"/>
          <w:sz w:val="24"/>
          <w:szCs w:val="24"/>
        </w:rPr>
        <w:t xml:space="preserve"> is. </w:t>
      </w:r>
    </w:p>
    <w:p w:rsidR="00C8763A" w:rsidRDefault="00C8763A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D77F48" w:rsidRPr="00E35EA6" w:rsidRDefault="00C8763A" w:rsidP="00E35EA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E35EA6">
        <w:rPr>
          <w:color w:val="000000"/>
          <w:sz w:val="24"/>
          <w:szCs w:val="24"/>
          <w:u w:val="single"/>
        </w:rPr>
        <w:t>Ábrahám Tivadar</w:t>
      </w:r>
      <w:r>
        <w:rPr>
          <w:color w:val="000000"/>
          <w:sz w:val="24"/>
          <w:szCs w:val="24"/>
        </w:rPr>
        <w:t xml:space="preserve"> képviselő: A Pénzügyi és Ügyrendi Bizottság </w:t>
      </w:r>
      <w:r w:rsidR="00E35EA6">
        <w:rPr>
          <w:color w:val="000000"/>
          <w:sz w:val="24"/>
          <w:szCs w:val="24"/>
        </w:rPr>
        <w:t>a módosító indítvány</w:t>
      </w:r>
      <w:r w:rsidR="000E24C3">
        <w:rPr>
          <w:color w:val="000000"/>
          <w:sz w:val="24"/>
          <w:szCs w:val="24"/>
        </w:rPr>
        <w:t>t</w:t>
      </w:r>
      <w:r w:rsidR="00E35EA6">
        <w:rPr>
          <w:color w:val="000000"/>
          <w:sz w:val="24"/>
          <w:szCs w:val="24"/>
        </w:rPr>
        <w:t xml:space="preserve"> egyhangúlag támogatta. A módosító indítvánnyal együtt a teljes tervezetet 6 igen</w:t>
      </w:r>
      <w:r w:rsidR="000E24C3">
        <w:rPr>
          <w:color w:val="000000"/>
          <w:sz w:val="24"/>
          <w:szCs w:val="24"/>
        </w:rPr>
        <w:t xml:space="preserve"> szavazattal</w:t>
      </w:r>
      <w:r w:rsidR="00E35EA6">
        <w:rPr>
          <w:color w:val="000000"/>
          <w:sz w:val="24"/>
          <w:szCs w:val="24"/>
        </w:rPr>
        <w:t>, 1 nem szavazat</w:t>
      </w:r>
      <w:r w:rsidR="000E24C3">
        <w:rPr>
          <w:color w:val="000000"/>
          <w:sz w:val="24"/>
          <w:szCs w:val="24"/>
        </w:rPr>
        <w:t xml:space="preserve"> és</w:t>
      </w:r>
      <w:r w:rsidR="00E35EA6">
        <w:rPr>
          <w:color w:val="000000"/>
          <w:sz w:val="24"/>
          <w:szCs w:val="24"/>
        </w:rPr>
        <w:t xml:space="preserve"> 1 tartózkodás mellett elfogadásra javasolja. </w:t>
      </w:r>
    </w:p>
    <w:p w:rsidR="00D77F48" w:rsidRDefault="00D77F48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E35EA6" w:rsidRDefault="00E35EA6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E35EA6">
        <w:rPr>
          <w:sz w:val="24"/>
          <w:szCs w:val="24"/>
          <w:u w:val="single"/>
        </w:rPr>
        <w:t>Szabó Miklós</w:t>
      </w:r>
      <w:r>
        <w:rPr>
          <w:sz w:val="24"/>
          <w:szCs w:val="24"/>
        </w:rPr>
        <w:t xml:space="preserve"> képviselő: a 2024-es költ</w:t>
      </w:r>
      <w:r w:rsidR="000A07AA">
        <w:rPr>
          <w:sz w:val="24"/>
          <w:szCs w:val="24"/>
        </w:rPr>
        <w:t>s</w:t>
      </w:r>
      <w:r>
        <w:rPr>
          <w:sz w:val="24"/>
          <w:szCs w:val="24"/>
        </w:rPr>
        <w:t xml:space="preserve">égvetés számaiból látszik, hogy ez egy választási költségvetés. </w:t>
      </w:r>
      <w:r w:rsidR="000A07AA">
        <w:rPr>
          <w:sz w:val="24"/>
          <w:szCs w:val="24"/>
        </w:rPr>
        <w:t xml:space="preserve">Eddig spóroltak, most </w:t>
      </w:r>
      <w:r w:rsidR="007D08E9">
        <w:rPr>
          <w:sz w:val="24"/>
          <w:szCs w:val="24"/>
        </w:rPr>
        <w:t xml:space="preserve">a választási évben </w:t>
      </w:r>
      <w:r w:rsidR="000A07AA">
        <w:rPr>
          <w:sz w:val="24"/>
          <w:szCs w:val="24"/>
        </w:rPr>
        <w:t>osztogatnak</w:t>
      </w:r>
      <w:r w:rsidR="007D08E9">
        <w:rPr>
          <w:sz w:val="24"/>
          <w:szCs w:val="24"/>
        </w:rPr>
        <w:t xml:space="preserve">, ami nem lenne baj, hisz a város nem tekinthető rossz anyagi helyzetben levőnek. </w:t>
      </w:r>
      <w:r w:rsidR="000A07AA">
        <w:rPr>
          <w:sz w:val="24"/>
          <w:szCs w:val="24"/>
        </w:rPr>
        <w:t xml:space="preserve">Kérdezi, hogy a kiemelt szervezetek most miért kapnak dupla támogatást? </w:t>
      </w:r>
      <w:r w:rsidR="003654CA">
        <w:rPr>
          <w:sz w:val="24"/>
          <w:szCs w:val="24"/>
        </w:rPr>
        <w:t>Célszerűbbnek tartanák, ha az alapok nem lennének lenullázva, ott konkrét programokra, tevékenységekre, megvalósítandó feladatokra pályáztak. Akik kimaradtak a költségvetési sorokból, most majd kuncsoroghatnak a megnövelt képviselői keretek felhasználására. Ha a számokat nézik, akkor az eredeti 2023-as évhez képest az á</w:t>
      </w:r>
      <w:r w:rsidR="000A07AA">
        <w:rPr>
          <w:sz w:val="24"/>
          <w:szCs w:val="24"/>
        </w:rPr>
        <w:t>llami támogatás</w:t>
      </w:r>
      <w:r w:rsidR="003654CA">
        <w:rPr>
          <w:sz w:val="24"/>
          <w:szCs w:val="24"/>
        </w:rPr>
        <w:t xml:space="preserve"> </w:t>
      </w:r>
      <w:r w:rsidR="000A07AA">
        <w:rPr>
          <w:sz w:val="24"/>
          <w:szCs w:val="24"/>
        </w:rPr>
        <w:t>116%</w:t>
      </w:r>
      <w:r w:rsidR="003654CA">
        <w:rPr>
          <w:sz w:val="24"/>
          <w:szCs w:val="24"/>
        </w:rPr>
        <w:t xml:space="preserve">, a módosított 2023-asnál viszont kevesebb. Nyilván a pótelőirányzatokkal </w:t>
      </w:r>
      <w:r w:rsidR="00676D8E">
        <w:rPr>
          <w:sz w:val="24"/>
          <w:szCs w:val="24"/>
        </w:rPr>
        <w:t xml:space="preserve">ez </w:t>
      </w:r>
      <w:r w:rsidR="003654CA">
        <w:rPr>
          <w:sz w:val="24"/>
          <w:szCs w:val="24"/>
        </w:rPr>
        <w:t>majd növekedni fog. A közhatalmi bevételeknél az látható, hogy j</w:t>
      </w:r>
      <w:r w:rsidR="000A07AA">
        <w:rPr>
          <w:sz w:val="24"/>
          <w:szCs w:val="24"/>
        </w:rPr>
        <w:t xml:space="preserve">elentősen túlteljesültek az adóbevételek. </w:t>
      </w:r>
      <w:r w:rsidR="003654CA">
        <w:rPr>
          <w:sz w:val="24"/>
          <w:szCs w:val="24"/>
        </w:rPr>
        <w:t xml:space="preserve">A 2023-asnál </w:t>
      </w:r>
      <w:r w:rsidR="003B5256">
        <w:rPr>
          <w:sz w:val="24"/>
          <w:szCs w:val="24"/>
        </w:rPr>
        <w:t xml:space="preserve">ezt </w:t>
      </w:r>
      <w:r w:rsidR="003654CA">
        <w:rPr>
          <w:sz w:val="24"/>
          <w:szCs w:val="24"/>
        </w:rPr>
        <w:t xml:space="preserve">jelentősen </w:t>
      </w:r>
      <w:proofErr w:type="spellStart"/>
      <w:r w:rsidR="003654CA">
        <w:rPr>
          <w:sz w:val="24"/>
          <w:szCs w:val="24"/>
        </w:rPr>
        <w:t>alultervezték</w:t>
      </w:r>
      <w:proofErr w:type="spellEnd"/>
      <w:r w:rsidR="003654CA">
        <w:rPr>
          <w:sz w:val="24"/>
          <w:szCs w:val="24"/>
        </w:rPr>
        <w:t>, m</w:t>
      </w:r>
      <w:r w:rsidR="000A07AA">
        <w:rPr>
          <w:sz w:val="24"/>
          <w:szCs w:val="24"/>
        </w:rPr>
        <w:t>ost tűnnek reálisnak</w:t>
      </w:r>
      <w:r w:rsidR="003654CA">
        <w:rPr>
          <w:sz w:val="24"/>
          <w:szCs w:val="24"/>
        </w:rPr>
        <w:t xml:space="preserve"> a betervezett</w:t>
      </w:r>
      <w:r w:rsidR="000A07AA">
        <w:rPr>
          <w:sz w:val="24"/>
          <w:szCs w:val="24"/>
        </w:rPr>
        <w:t xml:space="preserve"> iparűzési bevételek. A 10%-os bérelemeléssel, </w:t>
      </w:r>
      <w:r w:rsidR="0075590A">
        <w:rPr>
          <w:sz w:val="24"/>
          <w:szCs w:val="24"/>
        </w:rPr>
        <w:t>két</w:t>
      </w:r>
      <w:r w:rsidR="000A07AA">
        <w:rPr>
          <w:sz w:val="24"/>
          <w:szCs w:val="24"/>
        </w:rPr>
        <w:t xml:space="preserve">heti </w:t>
      </w:r>
      <w:r w:rsidR="003654CA">
        <w:rPr>
          <w:sz w:val="24"/>
          <w:szCs w:val="24"/>
        </w:rPr>
        <w:t>bér</w:t>
      </w:r>
      <w:r w:rsidR="000A07AA">
        <w:rPr>
          <w:sz w:val="24"/>
          <w:szCs w:val="24"/>
        </w:rPr>
        <w:t xml:space="preserve"> be</w:t>
      </w:r>
      <w:r w:rsidR="003654CA">
        <w:rPr>
          <w:sz w:val="24"/>
          <w:szCs w:val="24"/>
        </w:rPr>
        <w:t>állításával</w:t>
      </w:r>
      <w:r w:rsidR="000A07AA">
        <w:rPr>
          <w:sz w:val="24"/>
          <w:szCs w:val="24"/>
        </w:rPr>
        <w:t xml:space="preserve"> és </w:t>
      </w:r>
      <w:r w:rsidR="001702CD">
        <w:rPr>
          <w:sz w:val="24"/>
          <w:szCs w:val="24"/>
        </w:rPr>
        <w:t xml:space="preserve">a </w:t>
      </w:r>
      <w:proofErr w:type="spellStart"/>
      <w:r w:rsidR="000A07AA">
        <w:rPr>
          <w:sz w:val="24"/>
          <w:szCs w:val="24"/>
        </w:rPr>
        <w:t>cafetéria</w:t>
      </w:r>
      <w:proofErr w:type="spellEnd"/>
      <w:r w:rsidR="000A07AA">
        <w:rPr>
          <w:sz w:val="24"/>
          <w:szCs w:val="24"/>
        </w:rPr>
        <w:t xml:space="preserve"> emeléssel egyetértenek</w:t>
      </w:r>
      <w:r w:rsidR="003654CA">
        <w:rPr>
          <w:sz w:val="24"/>
          <w:szCs w:val="24"/>
        </w:rPr>
        <w:t>, hisz az infláció jelentősen terheli a dolgozókat és elviszi a bérfejlesztés jelentős részét.</w:t>
      </w:r>
      <w:r w:rsidR="000A07AA">
        <w:rPr>
          <w:sz w:val="24"/>
          <w:szCs w:val="24"/>
        </w:rPr>
        <w:t xml:space="preserve"> </w:t>
      </w:r>
      <w:r w:rsidR="001702CD">
        <w:rPr>
          <w:sz w:val="24"/>
          <w:szCs w:val="24"/>
        </w:rPr>
        <w:t>Az előző években l</w:t>
      </w:r>
      <w:r w:rsidR="000A07AA">
        <w:rPr>
          <w:sz w:val="24"/>
          <w:szCs w:val="24"/>
        </w:rPr>
        <w:t xml:space="preserve">ekötött pénzeket felszabadítják és </w:t>
      </w:r>
      <w:r w:rsidR="001702CD">
        <w:rPr>
          <w:sz w:val="24"/>
          <w:szCs w:val="24"/>
        </w:rPr>
        <w:t xml:space="preserve">ennek nagy részét gyakorlatilag a 2024-es </w:t>
      </w:r>
      <w:r w:rsidR="001702CD">
        <w:rPr>
          <w:sz w:val="24"/>
          <w:szCs w:val="24"/>
        </w:rPr>
        <w:lastRenderedPageBreak/>
        <w:t xml:space="preserve">költségvetésben </w:t>
      </w:r>
      <w:r w:rsidR="000A07AA">
        <w:rPr>
          <w:sz w:val="24"/>
          <w:szCs w:val="24"/>
        </w:rPr>
        <w:t xml:space="preserve">kiosztják. 2024-ben 1,345 </w:t>
      </w:r>
      <w:r w:rsidR="0075590A">
        <w:rPr>
          <w:sz w:val="24"/>
          <w:szCs w:val="24"/>
        </w:rPr>
        <w:t>m</w:t>
      </w:r>
      <w:r w:rsidR="000A07AA">
        <w:rPr>
          <w:sz w:val="24"/>
          <w:szCs w:val="24"/>
        </w:rPr>
        <w:t>illiárd Ft szolidaritási adót kell befizetni</w:t>
      </w:r>
      <w:r w:rsidR="00340B10">
        <w:rPr>
          <w:sz w:val="24"/>
          <w:szCs w:val="24"/>
        </w:rPr>
        <w:t>, ez</w:t>
      </w:r>
      <w:r w:rsidR="001702CD">
        <w:rPr>
          <w:sz w:val="24"/>
          <w:szCs w:val="24"/>
        </w:rPr>
        <w:t xml:space="preserve"> 252 </w:t>
      </w:r>
      <w:proofErr w:type="spellStart"/>
      <w:r w:rsidR="001702CD">
        <w:rPr>
          <w:sz w:val="24"/>
          <w:szCs w:val="24"/>
        </w:rPr>
        <w:t>MFt-tal</w:t>
      </w:r>
      <w:proofErr w:type="spellEnd"/>
      <w:r w:rsidR="001702CD">
        <w:rPr>
          <w:sz w:val="24"/>
          <w:szCs w:val="24"/>
        </w:rPr>
        <w:t xml:space="preserve"> több a 2023-as évhez képest,</w:t>
      </w:r>
      <w:r w:rsidR="00340B10">
        <w:rPr>
          <w:sz w:val="24"/>
          <w:szCs w:val="24"/>
        </w:rPr>
        <w:t xml:space="preserve"> </w:t>
      </w:r>
      <w:r w:rsidR="003B5256">
        <w:rPr>
          <w:sz w:val="24"/>
          <w:szCs w:val="24"/>
        </w:rPr>
        <w:t xml:space="preserve">és </w:t>
      </w:r>
      <w:r w:rsidR="00340B10">
        <w:rPr>
          <w:sz w:val="24"/>
          <w:szCs w:val="24"/>
        </w:rPr>
        <w:t>24%-os növekedést mutat. Fejlesztések</w:t>
      </w:r>
      <w:r w:rsidR="001702CD">
        <w:rPr>
          <w:sz w:val="24"/>
          <w:szCs w:val="24"/>
        </w:rPr>
        <w:t xml:space="preserve">, felújítások vonatkozásában 2023-ban </w:t>
      </w:r>
      <w:r w:rsidR="003B5256">
        <w:rPr>
          <w:sz w:val="24"/>
          <w:szCs w:val="24"/>
        </w:rPr>
        <w:t xml:space="preserve">a </w:t>
      </w:r>
      <w:r w:rsidR="001702CD">
        <w:rPr>
          <w:sz w:val="24"/>
          <w:szCs w:val="24"/>
        </w:rPr>
        <w:t>2022-</w:t>
      </w:r>
      <w:r w:rsidR="003B5256">
        <w:rPr>
          <w:sz w:val="24"/>
          <w:szCs w:val="24"/>
        </w:rPr>
        <w:t>es évhez</w:t>
      </w:r>
      <w:r w:rsidR="001702CD">
        <w:rPr>
          <w:sz w:val="24"/>
          <w:szCs w:val="24"/>
        </w:rPr>
        <w:t xml:space="preserve"> viszonyítva -50%-os arány volt.</w:t>
      </w:r>
      <w:r w:rsidR="003B5256">
        <w:rPr>
          <w:sz w:val="24"/>
          <w:szCs w:val="24"/>
        </w:rPr>
        <w:t xml:space="preserve"> </w:t>
      </w:r>
      <w:r w:rsidR="001702CD">
        <w:rPr>
          <w:sz w:val="24"/>
          <w:szCs w:val="24"/>
        </w:rPr>
        <w:t xml:space="preserve">Látják, hogy </w:t>
      </w:r>
      <w:r w:rsidR="00340B10">
        <w:rPr>
          <w:sz w:val="24"/>
          <w:szCs w:val="24"/>
        </w:rPr>
        <w:t>Mosonban a Vásárcsarnok</w:t>
      </w:r>
      <w:r w:rsidR="001702CD">
        <w:rPr>
          <w:sz w:val="24"/>
          <w:szCs w:val="24"/>
        </w:rPr>
        <w:t xml:space="preserve"> fejlesztése beállításra került. A piac látogatottsága jelentősen megnőtt. Nem tudja</w:t>
      </w:r>
      <w:r w:rsidR="0075590A">
        <w:rPr>
          <w:sz w:val="24"/>
          <w:szCs w:val="24"/>
        </w:rPr>
        <w:t>,</w:t>
      </w:r>
      <w:r w:rsidR="001702CD">
        <w:rPr>
          <w:sz w:val="24"/>
          <w:szCs w:val="24"/>
        </w:rPr>
        <w:t xml:space="preserve"> mekkora Vásárcsarnok építés</w:t>
      </w:r>
      <w:r w:rsidR="0075590A">
        <w:rPr>
          <w:sz w:val="24"/>
          <w:szCs w:val="24"/>
        </w:rPr>
        <w:t>é</w:t>
      </w:r>
      <w:r w:rsidR="001702CD">
        <w:rPr>
          <w:sz w:val="24"/>
          <w:szCs w:val="24"/>
        </w:rPr>
        <w:t xml:space="preserve">re gondolt a </w:t>
      </w:r>
      <w:r w:rsidR="0075590A">
        <w:rPr>
          <w:sz w:val="24"/>
          <w:szCs w:val="24"/>
        </w:rPr>
        <w:t>V</w:t>
      </w:r>
      <w:r w:rsidR="001702CD">
        <w:rPr>
          <w:sz w:val="24"/>
          <w:szCs w:val="24"/>
        </w:rPr>
        <w:t>árosvezetés, kérdéses</w:t>
      </w:r>
      <w:r w:rsidR="00340B10">
        <w:rPr>
          <w:sz w:val="24"/>
          <w:szCs w:val="24"/>
        </w:rPr>
        <w:t xml:space="preserve">, hogy </w:t>
      </w:r>
      <w:r w:rsidR="001702CD">
        <w:rPr>
          <w:sz w:val="24"/>
          <w:szCs w:val="24"/>
        </w:rPr>
        <w:t xml:space="preserve">kell-e és hogy mekkora Vásárcsarnokra lenne szüksége a városnak. </w:t>
      </w:r>
      <w:r w:rsidR="00340B10">
        <w:rPr>
          <w:sz w:val="24"/>
          <w:szCs w:val="24"/>
        </w:rPr>
        <w:t xml:space="preserve">Ingatlanértékesítés </w:t>
      </w:r>
      <w:r w:rsidR="001702CD">
        <w:rPr>
          <w:sz w:val="24"/>
          <w:szCs w:val="24"/>
        </w:rPr>
        <w:t xml:space="preserve">680 </w:t>
      </w:r>
      <w:proofErr w:type="spellStart"/>
      <w:r w:rsidR="001702CD">
        <w:rPr>
          <w:sz w:val="24"/>
          <w:szCs w:val="24"/>
        </w:rPr>
        <w:t>MFt-ra</w:t>
      </w:r>
      <w:proofErr w:type="spellEnd"/>
      <w:r w:rsidR="001702CD">
        <w:rPr>
          <w:sz w:val="24"/>
          <w:szCs w:val="24"/>
        </w:rPr>
        <w:t xml:space="preserve"> van betervezve, ebből 287 </w:t>
      </w:r>
      <w:proofErr w:type="spellStart"/>
      <w:r w:rsidR="001702CD">
        <w:rPr>
          <w:sz w:val="24"/>
          <w:szCs w:val="24"/>
        </w:rPr>
        <w:t>MFt</w:t>
      </w:r>
      <w:proofErr w:type="spellEnd"/>
      <w:r w:rsidR="001702CD">
        <w:rPr>
          <w:sz w:val="24"/>
          <w:szCs w:val="24"/>
        </w:rPr>
        <w:t>-ot látnak az Ipari Parkban levő terület értékesítéséből</w:t>
      </w:r>
      <w:r w:rsidR="003B5256">
        <w:rPr>
          <w:sz w:val="24"/>
          <w:szCs w:val="24"/>
        </w:rPr>
        <w:t xml:space="preserve"> és </w:t>
      </w:r>
      <w:r w:rsidR="001702CD">
        <w:rPr>
          <w:sz w:val="24"/>
          <w:szCs w:val="24"/>
        </w:rPr>
        <w:t xml:space="preserve">60 </w:t>
      </w:r>
      <w:proofErr w:type="spellStart"/>
      <w:r w:rsidR="001702CD">
        <w:rPr>
          <w:sz w:val="24"/>
          <w:szCs w:val="24"/>
        </w:rPr>
        <w:t>MFt</w:t>
      </w:r>
      <w:proofErr w:type="spellEnd"/>
      <w:r w:rsidR="003B5256">
        <w:rPr>
          <w:sz w:val="24"/>
          <w:szCs w:val="24"/>
        </w:rPr>
        <w:t>-ot lakásértékesítésből</w:t>
      </w:r>
      <w:r w:rsidR="001702CD">
        <w:rPr>
          <w:sz w:val="24"/>
          <w:szCs w:val="24"/>
        </w:rPr>
        <w:t xml:space="preserve">, de </w:t>
      </w:r>
      <w:r w:rsidR="0075590A">
        <w:rPr>
          <w:sz w:val="24"/>
          <w:szCs w:val="24"/>
        </w:rPr>
        <w:t xml:space="preserve">a </w:t>
      </w:r>
      <w:r w:rsidR="003B5256">
        <w:rPr>
          <w:sz w:val="24"/>
          <w:szCs w:val="24"/>
        </w:rPr>
        <w:t xml:space="preserve">hiányzó kb. </w:t>
      </w:r>
      <w:r w:rsidR="001702CD">
        <w:rPr>
          <w:sz w:val="24"/>
          <w:szCs w:val="24"/>
        </w:rPr>
        <w:t xml:space="preserve">350 </w:t>
      </w:r>
      <w:proofErr w:type="spellStart"/>
      <w:r w:rsidR="001702CD">
        <w:rPr>
          <w:sz w:val="24"/>
          <w:szCs w:val="24"/>
        </w:rPr>
        <w:t>MFt</w:t>
      </w:r>
      <w:proofErr w:type="spellEnd"/>
      <w:r w:rsidR="001702CD">
        <w:rPr>
          <w:sz w:val="24"/>
          <w:szCs w:val="24"/>
        </w:rPr>
        <w:t xml:space="preserve"> értékben </w:t>
      </w:r>
      <w:r w:rsidR="00340B10">
        <w:rPr>
          <w:sz w:val="24"/>
          <w:szCs w:val="24"/>
        </w:rPr>
        <w:t xml:space="preserve">nem látják, mely ingatlanok lennének </w:t>
      </w:r>
      <w:r w:rsidR="001702CD">
        <w:rPr>
          <w:sz w:val="24"/>
          <w:szCs w:val="24"/>
        </w:rPr>
        <w:t xml:space="preserve">értékesítésre </w:t>
      </w:r>
      <w:r w:rsidR="00340B10">
        <w:rPr>
          <w:sz w:val="24"/>
          <w:szCs w:val="24"/>
        </w:rPr>
        <w:t>kijelölve. Nem értenek egyet az alapok kivezetésével</w:t>
      </w:r>
      <w:r w:rsidR="00A4475E">
        <w:rPr>
          <w:sz w:val="24"/>
          <w:szCs w:val="24"/>
        </w:rPr>
        <w:t xml:space="preserve">, </w:t>
      </w:r>
      <w:r w:rsidR="001702CD">
        <w:rPr>
          <w:sz w:val="24"/>
          <w:szCs w:val="24"/>
        </w:rPr>
        <w:t xml:space="preserve">sokkal célszerűbb lett </w:t>
      </w:r>
      <w:r w:rsidR="003B5256">
        <w:rPr>
          <w:sz w:val="24"/>
          <w:szCs w:val="24"/>
        </w:rPr>
        <w:t>volna,</w:t>
      </w:r>
      <w:r w:rsidR="001702CD">
        <w:rPr>
          <w:sz w:val="24"/>
          <w:szCs w:val="24"/>
        </w:rPr>
        <w:t xml:space="preserve"> </w:t>
      </w:r>
      <w:r w:rsidR="003B5256">
        <w:rPr>
          <w:sz w:val="24"/>
          <w:szCs w:val="24"/>
        </w:rPr>
        <w:t>ha</w:t>
      </w:r>
      <w:r w:rsidR="00A4475E">
        <w:rPr>
          <w:sz w:val="24"/>
          <w:szCs w:val="24"/>
        </w:rPr>
        <w:t xml:space="preserve"> feladatra adn</w:t>
      </w:r>
      <w:r w:rsidR="003B5256">
        <w:rPr>
          <w:sz w:val="24"/>
          <w:szCs w:val="24"/>
        </w:rPr>
        <w:t>ak</w:t>
      </w:r>
      <w:r w:rsidR="00A4475E">
        <w:rPr>
          <w:sz w:val="24"/>
          <w:szCs w:val="24"/>
        </w:rPr>
        <w:t xml:space="preserve"> támogatás</w:t>
      </w:r>
      <w:r w:rsidR="003B5256">
        <w:rPr>
          <w:sz w:val="24"/>
          <w:szCs w:val="24"/>
        </w:rPr>
        <w:t xml:space="preserve">t és arra használják fel célzottan a felszabadult pénzeket. </w:t>
      </w:r>
    </w:p>
    <w:p w:rsidR="000A6AC3" w:rsidRDefault="000A6AC3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3930B6" w:rsidRDefault="000A6AC3" w:rsidP="002D607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7760B5">
        <w:rPr>
          <w:color w:val="000000"/>
          <w:sz w:val="24"/>
          <w:szCs w:val="24"/>
        </w:rPr>
        <w:t xml:space="preserve">Ezt elég erőltetetten lehet választási költségvetésnek nevezni, ha valaki tudja olvasni a számokat, </w:t>
      </w:r>
      <w:r w:rsidR="00A60C3A">
        <w:rPr>
          <w:color w:val="000000"/>
          <w:sz w:val="24"/>
          <w:szCs w:val="24"/>
        </w:rPr>
        <w:t>azok</w:t>
      </w:r>
      <w:r w:rsidR="007760B5">
        <w:rPr>
          <w:color w:val="000000"/>
          <w:sz w:val="24"/>
          <w:szCs w:val="24"/>
        </w:rPr>
        <w:t xml:space="preserve"> nem ezt mutatják. A költségvetés úgy készül, hogy s</w:t>
      </w:r>
      <w:r>
        <w:rPr>
          <w:color w:val="000000"/>
          <w:sz w:val="24"/>
          <w:szCs w:val="24"/>
        </w:rPr>
        <w:t>zámba ve</w:t>
      </w:r>
      <w:r w:rsidR="007760B5">
        <w:rPr>
          <w:color w:val="000000"/>
          <w:sz w:val="24"/>
          <w:szCs w:val="24"/>
        </w:rPr>
        <w:t>szik</w:t>
      </w:r>
      <w:r>
        <w:rPr>
          <w:color w:val="000000"/>
          <w:sz w:val="24"/>
          <w:szCs w:val="24"/>
        </w:rPr>
        <w:t xml:space="preserve"> a kiadásokat és ehhez rendel</w:t>
      </w:r>
      <w:r w:rsidR="007760B5">
        <w:rPr>
          <w:color w:val="000000"/>
          <w:sz w:val="24"/>
          <w:szCs w:val="24"/>
        </w:rPr>
        <w:t>ik</w:t>
      </w:r>
      <w:r>
        <w:rPr>
          <w:color w:val="000000"/>
          <w:sz w:val="24"/>
          <w:szCs w:val="24"/>
        </w:rPr>
        <w:t xml:space="preserve"> a bevételeiket</w:t>
      </w:r>
      <w:r w:rsidR="007760B5">
        <w:rPr>
          <w:color w:val="000000"/>
          <w:sz w:val="24"/>
          <w:szCs w:val="24"/>
        </w:rPr>
        <w:t>, hisz a kiadásaik teljesítendők. Ha sikerül hozzá bevételt termelni, akkor teljesíteni lehet a kiadási elképzeléseket, ha nem, akkor nem. Az elsődleges</w:t>
      </w:r>
      <w:r w:rsidR="003930B6">
        <w:rPr>
          <w:color w:val="000000"/>
          <w:sz w:val="24"/>
          <w:szCs w:val="24"/>
        </w:rPr>
        <w:t xml:space="preserve"> </w:t>
      </w:r>
      <w:r w:rsidR="007760B5">
        <w:rPr>
          <w:color w:val="000000"/>
          <w:sz w:val="24"/>
          <w:szCs w:val="24"/>
        </w:rPr>
        <w:t xml:space="preserve">az a munkavállalói kör, </w:t>
      </w:r>
      <w:r w:rsidR="00EA71CF">
        <w:rPr>
          <w:color w:val="000000"/>
          <w:sz w:val="24"/>
          <w:szCs w:val="24"/>
        </w:rPr>
        <w:t>akikért felelősséggel</w:t>
      </w:r>
      <w:r>
        <w:rPr>
          <w:color w:val="000000"/>
          <w:sz w:val="24"/>
          <w:szCs w:val="24"/>
        </w:rPr>
        <w:t xml:space="preserve"> tartoznak,</w:t>
      </w:r>
      <w:r w:rsidR="00885A61">
        <w:rPr>
          <w:color w:val="000000"/>
          <w:sz w:val="24"/>
          <w:szCs w:val="24"/>
        </w:rPr>
        <w:t xml:space="preserve"> meg kell teremteni </w:t>
      </w:r>
      <w:r w:rsidR="003930B6">
        <w:rPr>
          <w:color w:val="000000"/>
          <w:sz w:val="24"/>
          <w:szCs w:val="24"/>
        </w:rPr>
        <w:t xml:space="preserve">számukra </w:t>
      </w:r>
      <w:r w:rsidR="00885A61">
        <w:rPr>
          <w:color w:val="000000"/>
          <w:sz w:val="24"/>
          <w:szCs w:val="24"/>
        </w:rPr>
        <w:t>azt az egzisztenciát, amivel meg tudj</w:t>
      </w:r>
      <w:r w:rsidR="003930B6">
        <w:rPr>
          <w:color w:val="000000"/>
          <w:sz w:val="24"/>
          <w:szCs w:val="24"/>
        </w:rPr>
        <w:t>ák</w:t>
      </w:r>
      <w:r w:rsidR="00885A61">
        <w:rPr>
          <w:color w:val="000000"/>
          <w:sz w:val="24"/>
          <w:szCs w:val="24"/>
        </w:rPr>
        <w:t xml:space="preserve"> őket tart</w:t>
      </w:r>
      <w:r w:rsidR="00EA71CF">
        <w:rPr>
          <w:color w:val="000000"/>
          <w:sz w:val="24"/>
          <w:szCs w:val="24"/>
        </w:rPr>
        <w:t>ani és kellően meg tudj</w:t>
      </w:r>
      <w:r w:rsidR="003930B6">
        <w:rPr>
          <w:color w:val="000000"/>
          <w:sz w:val="24"/>
          <w:szCs w:val="24"/>
        </w:rPr>
        <w:t>ák</w:t>
      </w:r>
      <w:r w:rsidR="00EA71CF">
        <w:rPr>
          <w:color w:val="000000"/>
          <w:sz w:val="24"/>
          <w:szCs w:val="24"/>
        </w:rPr>
        <w:t xml:space="preserve"> őket becsülni. Ezt szolgálja a</w:t>
      </w:r>
      <w:r>
        <w:rPr>
          <w:color w:val="000000"/>
          <w:sz w:val="24"/>
          <w:szCs w:val="24"/>
        </w:rPr>
        <w:t xml:space="preserve"> </w:t>
      </w:r>
      <w:r w:rsidR="00A60C3A">
        <w:rPr>
          <w:color w:val="000000"/>
          <w:sz w:val="24"/>
          <w:szCs w:val="24"/>
        </w:rPr>
        <w:t>hét</w:t>
      </w:r>
      <w:r>
        <w:rPr>
          <w:color w:val="000000"/>
          <w:sz w:val="24"/>
          <w:szCs w:val="24"/>
        </w:rPr>
        <w:t xml:space="preserve"> éve </w:t>
      </w:r>
      <w:r w:rsidR="00EA71CF">
        <w:rPr>
          <w:color w:val="000000"/>
          <w:sz w:val="24"/>
          <w:szCs w:val="24"/>
        </w:rPr>
        <w:t xml:space="preserve">elhatározott </w:t>
      </w:r>
      <w:r>
        <w:rPr>
          <w:color w:val="000000"/>
          <w:sz w:val="24"/>
          <w:szCs w:val="24"/>
        </w:rPr>
        <w:t>bér</w:t>
      </w:r>
      <w:r w:rsidR="00EA71CF">
        <w:rPr>
          <w:color w:val="000000"/>
          <w:sz w:val="24"/>
          <w:szCs w:val="24"/>
        </w:rPr>
        <w:t>emelési program, ami talán egyedül a tavalyi évben maradt kicsit alatta a hivatalos inflációnak.</w:t>
      </w:r>
      <w:r w:rsidR="003C7D89">
        <w:rPr>
          <w:color w:val="000000"/>
          <w:sz w:val="24"/>
          <w:szCs w:val="24"/>
        </w:rPr>
        <w:t xml:space="preserve"> Az ide</w:t>
      </w:r>
      <w:r w:rsidR="003930B6">
        <w:rPr>
          <w:color w:val="000000"/>
          <w:sz w:val="24"/>
          <w:szCs w:val="24"/>
        </w:rPr>
        <w:t>i</w:t>
      </w:r>
      <w:r w:rsidR="003C7D89">
        <w:rPr>
          <w:color w:val="000000"/>
          <w:sz w:val="24"/>
          <w:szCs w:val="24"/>
        </w:rPr>
        <w:t xml:space="preserve"> 10%-os béremelés is meg fogja ha</w:t>
      </w:r>
      <w:r w:rsidR="001A1DE9">
        <w:rPr>
          <w:color w:val="000000"/>
          <w:sz w:val="24"/>
          <w:szCs w:val="24"/>
        </w:rPr>
        <w:t>ladni az ide</w:t>
      </w:r>
      <w:r w:rsidR="003930B6">
        <w:rPr>
          <w:color w:val="000000"/>
          <w:sz w:val="24"/>
          <w:szCs w:val="24"/>
        </w:rPr>
        <w:t>i</w:t>
      </w:r>
      <w:r w:rsidR="001A1DE9">
        <w:rPr>
          <w:color w:val="000000"/>
          <w:sz w:val="24"/>
          <w:szCs w:val="24"/>
        </w:rPr>
        <w:t xml:space="preserve"> inflációs mértéket. Ha hozzáadja a pedagógusbérekre</w:t>
      </w:r>
      <w:r>
        <w:rPr>
          <w:color w:val="000000"/>
          <w:sz w:val="24"/>
          <w:szCs w:val="24"/>
        </w:rPr>
        <w:t xml:space="preserve"> </w:t>
      </w:r>
      <w:r w:rsidR="001A1DE9">
        <w:rPr>
          <w:color w:val="000000"/>
          <w:sz w:val="24"/>
          <w:szCs w:val="24"/>
        </w:rPr>
        <w:t xml:space="preserve">emelt 32,2 %-ot, akkor összességében úgy gondolja, hogy az utolsó </w:t>
      </w:r>
      <w:r w:rsidR="00A60C3A">
        <w:rPr>
          <w:color w:val="000000"/>
          <w:sz w:val="24"/>
          <w:szCs w:val="24"/>
        </w:rPr>
        <w:t>hét</w:t>
      </w:r>
      <w:r w:rsidR="001A1DE9">
        <w:rPr>
          <w:color w:val="000000"/>
          <w:sz w:val="24"/>
          <w:szCs w:val="24"/>
        </w:rPr>
        <w:t xml:space="preserve"> évben nagyon szépen teljesített a város. A pedagógusok esetében is látszik ez. Az a kormányzati cél, hogy az emelési ciklus </w:t>
      </w:r>
      <w:r w:rsidR="00A60C3A">
        <w:rPr>
          <w:color w:val="000000"/>
          <w:sz w:val="24"/>
          <w:szCs w:val="24"/>
        </w:rPr>
        <w:t>harmadik</w:t>
      </w:r>
      <w:r w:rsidR="001A1DE9">
        <w:rPr>
          <w:color w:val="000000"/>
          <w:sz w:val="24"/>
          <w:szCs w:val="24"/>
        </w:rPr>
        <w:t xml:space="preserve"> évére érje el a pedagógusbér a diplomás átlagbér 80 %-át, ezt ők az első évben el fogják érni. Az </w:t>
      </w:r>
      <w:r w:rsidR="00A60C3A">
        <w:rPr>
          <w:color w:val="000000"/>
          <w:sz w:val="24"/>
          <w:szCs w:val="24"/>
        </w:rPr>
        <w:t>Ö</w:t>
      </w:r>
      <w:r w:rsidR="001A1DE9">
        <w:rPr>
          <w:color w:val="000000"/>
          <w:sz w:val="24"/>
          <w:szCs w:val="24"/>
        </w:rPr>
        <w:t xml:space="preserve">nkormányzat korábban nagyon </w:t>
      </w:r>
      <w:r w:rsidR="00A60C3A">
        <w:rPr>
          <w:color w:val="000000"/>
          <w:sz w:val="24"/>
          <w:szCs w:val="24"/>
        </w:rPr>
        <w:t>sokat tett azért</w:t>
      </w:r>
      <w:r w:rsidR="001A1DE9">
        <w:rPr>
          <w:color w:val="000000"/>
          <w:sz w:val="24"/>
          <w:szCs w:val="24"/>
        </w:rPr>
        <w:t xml:space="preserve">, hogy munkáltatói döntéssel pénzt tegyen ebbe a rendszerbe. </w:t>
      </w:r>
      <w:r>
        <w:rPr>
          <w:color w:val="000000"/>
          <w:sz w:val="24"/>
          <w:szCs w:val="24"/>
        </w:rPr>
        <w:t xml:space="preserve">Szinte minden státusz be van töltve. </w:t>
      </w:r>
    </w:p>
    <w:p w:rsidR="003930B6" w:rsidRDefault="001A1DE9" w:rsidP="003930B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Sajnos a</w:t>
      </w:r>
      <w:r w:rsidR="000A6AC3">
        <w:rPr>
          <w:color w:val="000000"/>
          <w:sz w:val="24"/>
          <w:szCs w:val="24"/>
        </w:rPr>
        <w:t xml:space="preserve"> dologi kiadásokat </w:t>
      </w:r>
      <w:r>
        <w:rPr>
          <w:color w:val="000000"/>
          <w:sz w:val="24"/>
          <w:szCs w:val="24"/>
        </w:rPr>
        <w:t xml:space="preserve">ilyen módon </w:t>
      </w:r>
      <w:r w:rsidR="000A6AC3">
        <w:rPr>
          <w:color w:val="000000"/>
          <w:sz w:val="24"/>
          <w:szCs w:val="24"/>
        </w:rPr>
        <w:t xml:space="preserve">nem tudják befolyásolni. </w:t>
      </w:r>
      <w:r>
        <w:rPr>
          <w:color w:val="000000"/>
          <w:sz w:val="24"/>
          <w:szCs w:val="24"/>
        </w:rPr>
        <w:t xml:space="preserve">Meg kell kötni a szerződéseket, figyelni a felhasználást és főleg az energiaköltségek tekintetében ezeket illik napra pontosan fizetni. </w:t>
      </w:r>
      <w:r w:rsidR="000A6AC3">
        <w:rPr>
          <w:color w:val="000000"/>
          <w:sz w:val="24"/>
          <w:szCs w:val="24"/>
        </w:rPr>
        <w:t xml:space="preserve">Ez a </w:t>
      </w:r>
      <w:r w:rsidR="00A60C3A">
        <w:rPr>
          <w:color w:val="000000"/>
          <w:sz w:val="24"/>
          <w:szCs w:val="24"/>
        </w:rPr>
        <w:t>két</w:t>
      </w:r>
      <w:r w:rsidR="000A6AC3">
        <w:rPr>
          <w:color w:val="000000"/>
          <w:sz w:val="24"/>
          <w:szCs w:val="24"/>
        </w:rPr>
        <w:t xml:space="preserve"> legnagyobb kiadási tét</w:t>
      </w:r>
      <w:r>
        <w:rPr>
          <w:color w:val="000000"/>
          <w:sz w:val="24"/>
          <w:szCs w:val="24"/>
        </w:rPr>
        <w:t>e</w:t>
      </w:r>
      <w:r w:rsidR="000A6AC3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a költségvetésben</w:t>
      </w:r>
      <w:r w:rsidR="000A6AC3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16,2 milliárd F</w:t>
      </w:r>
      <w:r w:rsidR="003930B6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-ot elő kell teremteni a bevételekből. Szerencséje a városnak, hogy a saját bevételei </w:t>
      </w:r>
      <w:r w:rsidR="003D00B8">
        <w:rPr>
          <w:color w:val="000000"/>
          <w:sz w:val="24"/>
          <w:szCs w:val="24"/>
        </w:rPr>
        <w:t>nagyon dinamikusan növekedtek abban az időszakban is</w:t>
      </w:r>
      <w:r w:rsidR="003930B6">
        <w:rPr>
          <w:color w:val="000000"/>
          <w:sz w:val="24"/>
          <w:szCs w:val="24"/>
        </w:rPr>
        <w:t>,</w:t>
      </w:r>
      <w:r w:rsidR="003D00B8">
        <w:rPr>
          <w:color w:val="000000"/>
          <w:sz w:val="24"/>
          <w:szCs w:val="24"/>
        </w:rPr>
        <w:t xml:space="preserve"> amikor rossz prognózisok voltak. Tervezni mindig az előző év bázisához tudnak, és a 2022-es évi nagyon alacsony volt. </w:t>
      </w:r>
      <w:r w:rsidR="000A6AC3">
        <w:rPr>
          <w:color w:val="000000"/>
          <w:sz w:val="24"/>
          <w:szCs w:val="24"/>
        </w:rPr>
        <w:t xml:space="preserve">Örültek, hogy 2023-ban </w:t>
      </w:r>
      <w:r w:rsidR="003D00B8">
        <w:rPr>
          <w:color w:val="000000"/>
          <w:sz w:val="24"/>
          <w:szCs w:val="24"/>
        </w:rPr>
        <w:t xml:space="preserve">módosított előirányzattal számba </w:t>
      </w:r>
      <w:proofErr w:type="spellStart"/>
      <w:r w:rsidR="003D00B8">
        <w:rPr>
          <w:color w:val="000000"/>
          <w:sz w:val="24"/>
          <w:szCs w:val="24"/>
        </w:rPr>
        <w:t>vehettek</w:t>
      </w:r>
      <w:proofErr w:type="spellEnd"/>
      <w:r w:rsidR="003D00B8">
        <w:rPr>
          <w:color w:val="000000"/>
          <w:sz w:val="24"/>
          <w:szCs w:val="24"/>
        </w:rPr>
        <w:t xml:space="preserve"> még több mint 1,1 milliárd Ft adóbevételt. Ehhez az év végére jött még plusz 400 </w:t>
      </w:r>
      <w:proofErr w:type="spellStart"/>
      <w:r w:rsidR="003D00B8">
        <w:rPr>
          <w:color w:val="000000"/>
          <w:sz w:val="24"/>
          <w:szCs w:val="24"/>
        </w:rPr>
        <w:t>MFt</w:t>
      </w:r>
      <w:proofErr w:type="spellEnd"/>
      <w:r w:rsidR="003D00B8">
        <w:rPr>
          <w:color w:val="000000"/>
          <w:sz w:val="24"/>
          <w:szCs w:val="24"/>
        </w:rPr>
        <w:t xml:space="preserve">. </w:t>
      </w:r>
      <w:r w:rsidR="003930B6">
        <w:rPr>
          <w:color w:val="000000"/>
          <w:sz w:val="24"/>
          <w:szCs w:val="24"/>
        </w:rPr>
        <w:t>Ezzel g</w:t>
      </w:r>
      <w:r w:rsidR="003D00B8">
        <w:rPr>
          <w:color w:val="000000"/>
          <w:sz w:val="24"/>
          <w:szCs w:val="24"/>
        </w:rPr>
        <w:t xml:space="preserve">yakorlatilag 2024-re még plusz 400 </w:t>
      </w:r>
      <w:proofErr w:type="spellStart"/>
      <w:r w:rsidR="003D00B8">
        <w:rPr>
          <w:color w:val="000000"/>
          <w:sz w:val="24"/>
          <w:szCs w:val="24"/>
        </w:rPr>
        <w:t>MFt</w:t>
      </w:r>
      <w:proofErr w:type="spellEnd"/>
      <w:r w:rsidR="003D00B8">
        <w:rPr>
          <w:color w:val="000000"/>
          <w:sz w:val="24"/>
          <w:szCs w:val="24"/>
        </w:rPr>
        <w:t xml:space="preserve"> mozgástér nyílt a költségvetésben, de ha megnézik, akkor ennek jóval többszörösét viszi el önmagában a bér és dologi kiadások növekedése is. Minden évben úgy kezdik a tervezést, hogy mennyi maradvány maradt tavaly. </w:t>
      </w:r>
      <w:r w:rsidR="000A6AC3">
        <w:rPr>
          <w:color w:val="000000"/>
          <w:sz w:val="24"/>
          <w:szCs w:val="24"/>
        </w:rPr>
        <w:t>Innen is látszik, hogy ez nem választási költségvetés</w:t>
      </w:r>
      <w:r w:rsidR="003D00B8">
        <w:rPr>
          <w:color w:val="000000"/>
          <w:sz w:val="24"/>
          <w:szCs w:val="24"/>
        </w:rPr>
        <w:t xml:space="preserve">, hisz tavaly jóval nagyobb maradványt hoztak át a következő évre, rég volt </w:t>
      </w:r>
      <w:r w:rsidR="00A60C3A">
        <w:rPr>
          <w:color w:val="000000"/>
          <w:sz w:val="24"/>
          <w:szCs w:val="24"/>
        </w:rPr>
        <w:t>már</w:t>
      </w:r>
      <w:r w:rsidR="003D00B8">
        <w:rPr>
          <w:color w:val="000000"/>
          <w:sz w:val="24"/>
          <w:szCs w:val="24"/>
        </w:rPr>
        <w:t>, hogy ennyire alacsony maradvánnyal fordultak.</w:t>
      </w:r>
      <w:r w:rsidR="000A6AC3">
        <w:rPr>
          <w:color w:val="000000"/>
          <w:sz w:val="24"/>
          <w:szCs w:val="24"/>
        </w:rPr>
        <w:t xml:space="preserve"> </w:t>
      </w:r>
      <w:r w:rsidR="003D00B8">
        <w:rPr>
          <w:color w:val="000000"/>
          <w:sz w:val="24"/>
          <w:szCs w:val="24"/>
        </w:rPr>
        <w:t xml:space="preserve">A 2023-as évben is előirányoztak a tartalékokból 600 </w:t>
      </w:r>
      <w:proofErr w:type="spellStart"/>
      <w:r w:rsidR="003D00B8">
        <w:rPr>
          <w:color w:val="000000"/>
          <w:sz w:val="24"/>
          <w:szCs w:val="24"/>
        </w:rPr>
        <w:t>MFt</w:t>
      </w:r>
      <w:proofErr w:type="spellEnd"/>
      <w:r w:rsidR="003D00B8">
        <w:rPr>
          <w:color w:val="000000"/>
          <w:sz w:val="24"/>
          <w:szCs w:val="24"/>
        </w:rPr>
        <w:t xml:space="preserve"> felszabadít</w:t>
      </w:r>
      <w:r w:rsidR="003542DA">
        <w:rPr>
          <w:color w:val="000000"/>
          <w:sz w:val="24"/>
          <w:szCs w:val="24"/>
        </w:rPr>
        <w:t>ott betétet</w:t>
      </w:r>
      <w:r w:rsidR="003930B6">
        <w:rPr>
          <w:color w:val="000000"/>
          <w:sz w:val="24"/>
          <w:szCs w:val="24"/>
        </w:rPr>
        <w:t xml:space="preserve">, </w:t>
      </w:r>
      <w:r w:rsidR="003542DA">
        <w:rPr>
          <w:color w:val="000000"/>
          <w:sz w:val="24"/>
          <w:szCs w:val="24"/>
        </w:rPr>
        <w:t xml:space="preserve">de év közben úgy alakult, hogy erre nem lett szükség. Bízik abban, hogy idén sem lesz. </w:t>
      </w:r>
    </w:p>
    <w:p w:rsidR="003930B6" w:rsidRDefault="000A6AC3" w:rsidP="003930B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Támogatások tekintetében</w:t>
      </w:r>
      <w:r w:rsidR="003542DA">
        <w:rPr>
          <w:color w:val="000000"/>
          <w:sz w:val="24"/>
          <w:szCs w:val="24"/>
        </w:rPr>
        <w:t xml:space="preserve"> ezt nem nevezi osztogatásnak. </w:t>
      </w:r>
      <w:r>
        <w:rPr>
          <w:color w:val="000000"/>
          <w:sz w:val="24"/>
          <w:szCs w:val="24"/>
        </w:rPr>
        <w:t>A testület egyetértett azzal, hogy az alapokból nyújtott támogatások alacsony szinten hasznosultak</w:t>
      </w:r>
      <w:r w:rsidR="003542DA">
        <w:rPr>
          <w:color w:val="000000"/>
          <w:sz w:val="24"/>
          <w:szCs w:val="24"/>
        </w:rPr>
        <w:t xml:space="preserve">, helyettük meg kell válogatni az arra érdemes szervezeteket. Ez a 16. melléklet, </w:t>
      </w:r>
      <w:r w:rsidR="00A60C3A">
        <w:rPr>
          <w:color w:val="000000"/>
          <w:sz w:val="24"/>
          <w:szCs w:val="24"/>
        </w:rPr>
        <w:t>a kiemelt szervezetek támogatását</w:t>
      </w:r>
      <w:r w:rsidR="003542DA">
        <w:rPr>
          <w:color w:val="000000"/>
          <w:sz w:val="24"/>
          <w:szCs w:val="24"/>
        </w:rPr>
        <w:t xml:space="preserve"> 2022-ben megfelezték. </w:t>
      </w:r>
      <w:r w:rsidR="00FA25EF">
        <w:rPr>
          <w:color w:val="000000"/>
          <w:sz w:val="24"/>
          <w:szCs w:val="24"/>
        </w:rPr>
        <w:t xml:space="preserve">Az előterjesztés most arról szól, hogy </w:t>
      </w:r>
      <w:r w:rsidR="003930B6">
        <w:rPr>
          <w:color w:val="000000"/>
          <w:sz w:val="24"/>
          <w:szCs w:val="24"/>
        </w:rPr>
        <w:t xml:space="preserve">már </w:t>
      </w:r>
      <w:r w:rsidR="00FA25EF">
        <w:rPr>
          <w:color w:val="000000"/>
          <w:sz w:val="24"/>
          <w:szCs w:val="24"/>
        </w:rPr>
        <w:t>a</w:t>
      </w:r>
      <w:r w:rsidR="003542DA">
        <w:rPr>
          <w:color w:val="000000"/>
          <w:sz w:val="24"/>
          <w:szCs w:val="24"/>
        </w:rPr>
        <w:t xml:space="preserve">z év elején meg tudják ígérni a 100 %-os összeget, nem várnak arra, hogy hogy alakul az év. Az alapok nagyon </w:t>
      </w:r>
      <w:proofErr w:type="spellStart"/>
      <w:r w:rsidR="003542DA">
        <w:rPr>
          <w:color w:val="000000"/>
          <w:sz w:val="24"/>
          <w:szCs w:val="24"/>
        </w:rPr>
        <w:t>elaprózódtak</w:t>
      </w:r>
      <w:proofErr w:type="spellEnd"/>
      <w:r w:rsidR="003542DA">
        <w:rPr>
          <w:color w:val="000000"/>
          <w:sz w:val="24"/>
          <w:szCs w:val="24"/>
        </w:rPr>
        <w:t xml:space="preserve">, és olyan célokra vitték, amik városi céloknak nem voltak nevezhetők. </w:t>
      </w:r>
      <w:r w:rsidR="00FA25EF">
        <w:rPr>
          <w:color w:val="000000"/>
          <w:sz w:val="24"/>
          <w:szCs w:val="24"/>
        </w:rPr>
        <w:t xml:space="preserve">A képviselők pedig a keretükből tudnak okosan dönteni, hogy mely célt </w:t>
      </w:r>
      <w:r w:rsidR="00FA25EF">
        <w:rPr>
          <w:color w:val="000000"/>
          <w:sz w:val="24"/>
          <w:szCs w:val="24"/>
        </w:rPr>
        <w:lastRenderedPageBreak/>
        <w:t xml:space="preserve">támogassák. Vásárcsarnok tekintetében nem folytatott le közvéleménykutatást. </w:t>
      </w:r>
      <w:r w:rsidR="00CD1CC6">
        <w:rPr>
          <w:color w:val="000000"/>
          <w:sz w:val="24"/>
          <w:szCs w:val="24"/>
        </w:rPr>
        <w:t>Eddig</w:t>
      </w:r>
      <w:r w:rsidR="003542DA">
        <w:rPr>
          <w:color w:val="000000"/>
          <w:sz w:val="24"/>
          <w:szCs w:val="24"/>
        </w:rPr>
        <w:t xml:space="preserve"> ő mindig azt hallott</w:t>
      </w:r>
      <w:r w:rsidR="003930B6">
        <w:rPr>
          <w:color w:val="000000"/>
          <w:sz w:val="24"/>
          <w:szCs w:val="24"/>
        </w:rPr>
        <w:t>a</w:t>
      </w:r>
      <w:r w:rsidR="003542DA">
        <w:rPr>
          <w:color w:val="000000"/>
          <w:sz w:val="24"/>
          <w:szCs w:val="24"/>
        </w:rPr>
        <w:t xml:space="preserve">, hogy milyen jó volt, mikor volt Magyaróváron fedett Várárcsarnok, és milyen jó lenne, ha lenne. </w:t>
      </w:r>
      <w:r w:rsidR="00FA25EF">
        <w:rPr>
          <w:color w:val="000000"/>
          <w:sz w:val="24"/>
          <w:szCs w:val="24"/>
        </w:rPr>
        <w:t xml:space="preserve">A TOP Plusz </w:t>
      </w:r>
      <w:r w:rsidR="003542DA">
        <w:rPr>
          <w:color w:val="000000"/>
          <w:sz w:val="24"/>
          <w:szCs w:val="24"/>
        </w:rPr>
        <w:t>fejlesztési elképzelései közül</w:t>
      </w:r>
      <w:r w:rsidR="003930B6">
        <w:rPr>
          <w:color w:val="000000"/>
          <w:sz w:val="24"/>
          <w:szCs w:val="24"/>
        </w:rPr>
        <w:t xml:space="preserve"> </w:t>
      </w:r>
      <w:r w:rsidR="00FA25EF">
        <w:rPr>
          <w:color w:val="000000"/>
          <w:sz w:val="24"/>
          <w:szCs w:val="24"/>
        </w:rPr>
        <w:t xml:space="preserve">egyedül ez érhető el, és ez esetleg egy cél lehet az Iskola utcai ingatlan életre keltésére. </w:t>
      </w:r>
    </w:p>
    <w:p w:rsidR="000A6AC3" w:rsidRDefault="00FA25EF" w:rsidP="003930B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értékesítésre kiírt ingatlanok név szerint fel vannak sorolva az előterjesztés 17. oldalán</w:t>
      </w:r>
      <w:r w:rsidR="00CD1CC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CD1CC6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>zek az értékesítések még csak tervek, ha a költségvetés nem kívánja, akkor nem kell hozzányúlni.</w:t>
      </w:r>
      <w:r w:rsidR="003542DA">
        <w:rPr>
          <w:color w:val="000000"/>
          <w:sz w:val="24"/>
          <w:szCs w:val="24"/>
        </w:rPr>
        <w:t xml:space="preserve"> Szerepel a geotermikus kút </w:t>
      </w:r>
      <w:proofErr w:type="spellStart"/>
      <w:r w:rsidR="00F15E27">
        <w:rPr>
          <w:color w:val="000000"/>
          <w:sz w:val="24"/>
          <w:szCs w:val="24"/>
        </w:rPr>
        <w:t>hűtőtavának</w:t>
      </w:r>
      <w:proofErr w:type="spellEnd"/>
      <w:r w:rsidR="00F15E27">
        <w:rPr>
          <w:color w:val="000000"/>
          <w:sz w:val="24"/>
          <w:szCs w:val="24"/>
        </w:rPr>
        <w:t xml:space="preserve"> helye, ezt elbontották, elindult az Ipari Parkban egy befektetési folyamat, azt gondolja, hogy Mosonmagyaróvárnak is az utolsó maradék területével ebből ki kell vennie a részét. </w:t>
      </w:r>
      <w:r w:rsidR="003542DA">
        <w:rPr>
          <w:color w:val="000000"/>
          <w:sz w:val="24"/>
          <w:szCs w:val="24"/>
        </w:rPr>
        <w:t>Benne van</w:t>
      </w:r>
      <w:r w:rsidR="00F15E27">
        <w:rPr>
          <w:color w:val="000000"/>
          <w:sz w:val="24"/>
          <w:szCs w:val="24"/>
        </w:rPr>
        <w:t xml:space="preserve"> terv szinten</w:t>
      </w:r>
      <w:r w:rsidR="003542DA">
        <w:rPr>
          <w:color w:val="000000"/>
          <w:sz w:val="24"/>
          <w:szCs w:val="24"/>
        </w:rPr>
        <w:t xml:space="preserve"> a Hunyadi Kollégium, itt nincs </w:t>
      </w:r>
      <w:r w:rsidR="00F15E27">
        <w:rPr>
          <w:color w:val="000000"/>
          <w:sz w:val="24"/>
          <w:szCs w:val="24"/>
        </w:rPr>
        <w:t>felújítás</w:t>
      </w:r>
      <w:r w:rsidR="003542DA">
        <w:rPr>
          <w:color w:val="000000"/>
          <w:sz w:val="24"/>
          <w:szCs w:val="24"/>
        </w:rPr>
        <w:t>i terv,</w:t>
      </w:r>
      <w:r w:rsidR="00F15E27">
        <w:rPr>
          <w:color w:val="000000"/>
          <w:sz w:val="24"/>
          <w:szCs w:val="24"/>
        </w:rPr>
        <w:t xml:space="preserve"> </w:t>
      </w:r>
      <w:r w:rsidR="003542DA">
        <w:rPr>
          <w:color w:val="000000"/>
          <w:sz w:val="24"/>
          <w:szCs w:val="24"/>
        </w:rPr>
        <w:t xml:space="preserve">a </w:t>
      </w:r>
      <w:r w:rsidR="00F15E27">
        <w:rPr>
          <w:color w:val="000000"/>
          <w:sz w:val="24"/>
          <w:szCs w:val="24"/>
        </w:rPr>
        <w:t>városnak nem szabad funkció nélküli ingatlanon felújításokat közpénzből végezni. Át kell adni a magántőkének. Azt gondolja, hogy kellően alátámasztottak a számaik</w:t>
      </w:r>
      <w:r w:rsidR="002D6079">
        <w:rPr>
          <w:color w:val="000000"/>
          <w:sz w:val="24"/>
          <w:szCs w:val="24"/>
        </w:rPr>
        <w:t xml:space="preserve">, év közben valóban jöhetnek változások, kedvező inflációs kilátások vannak, és viszonylag jó gazdasági előrelátások. </w:t>
      </w:r>
      <w:r>
        <w:rPr>
          <w:color w:val="000000"/>
          <w:sz w:val="24"/>
          <w:szCs w:val="24"/>
        </w:rPr>
        <w:t>A városi cégek jól alkalmaz</w:t>
      </w:r>
      <w:r w:rsidR="00823299">
        <w:rPr>
          <w:color w:val="000000"/>
          <w:sz w:val="24"/>
          <w:szCs w:val="24"/>
        </w:rPr>
        <w:t>kodtak a megváltozott viszonyokhoz</w:t>
      </w:r>
      <w:r w:rsidR="002D6079">
        <w:rPr>
          <w:color w:val="000000"/>
          <w:sz w:val="24"/>
          <w:szCs w:val="24"/>
        </w:rPr>
        <w:t xml:space="preserve">, az adóalapjuk </w:t>
      </w:r>
      <w:r w:rsidR="003930B6">
        <w:rPr>
          <w:color w:val="000000"/>
          <w:sz w:val="24"/>
          <w:szCs w:val="24"/>
        </w:rPr>
        <w:t xml:space="preserve">növekedéséből ez egyértelműen leszűrhető. Az állami támogatások növekednek, sajnos a szolidaritási adó is emelkedik.  </w:t>
      </w:r>
    </w:p>
    <w:p w:rsidR="00823299" w:rsidRDefault="00823299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823299" w:rsidRDefault="00823299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823299">
        <w:rPr>
          <w:sz w:val="24"/>
          <w:szCs w:val="24"/>
          <w:u w:val="single"/>
        </w:rPr>
        <w:t>Vida István</w:t>
      </w:r>
      <w:r>
        <w:rPr>
          <w:sz w:val="24"/>
          <w:szCs w:val="24"/>
        </w:rPr>
        <w:t xml:space="preserve"> képviselő:</w:t>
      </w:r>
      <w:r w:rsidR="003930B6">
        <w:rPr>
          <w:sz w:val="24"/>
          <w:szCs w:val="24"/>
        </w:rPr>
        <w:t xml:space="preserve"> Egy pontosítást szeretne a Polgármester Úr </w:t>
      </w:r>
      <w:proofErr w:type="spellStart"/>
      <w:r w:rsidR="003930B6">
        <w:rPr>
          <w:sz w:val="24"/>
          <w:szCs w:val="24"/>
        </w:rPr>
        <w:t>szavaihoz</w:t>
      </w:r>
      <w:proofErr w:type="spellEnd"/>
      <w:r w:rsidR="003930B6">
        <w:rPr>
          <w:sz w:val="24"/>
          <w:szCs w:val="24"/>
        </w:rPr>
        <w:t xml:space="preserve">. Elhangzott a bűvös szó a pedagógus béremelés. Tisztázni szeretné, hogy a város az óvodákat tartja fenn és az óvónők bére az </w:t>
      </w:r>
      <w:r w:rsidR="00FF000C">
        <w:rPr>
          <w:sz w:val="24"/>
          <w:szCs w:val="24"/>
        </w:rPr>
        <w:t>Á</w:t>
      </w:r>
      <w:r w:rsidR="003930B6">
        <w:rPr>
          <w:sz w:val="24"/>
          <w:szCs w:val="24"/>
        </w:rPr>
        <w:t xml:space="preserve">llamkincstártól a városon keresztül átfolyatott pénz. Kérdezi, hogy jól gondolja-e. </w:t>
      </w:r>
      <w:r>
        <w:rPr>
          <w:sz w:val="24"/>
          <w:szCs w:val="24"/>
        </w:rPr>
        <w:t xml:space="preserve"> </w:t>
      </w:r>
    </w:p>
    <w:p w:rsidR="00823299" w:rsidRDefault="00823299" w:rsidP="00D77F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F36B1B" w:rsidRDefault="00823299" w:rsidP="00F36B1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BA264B">
        <w:rPr>
          <w:color w:val="000000"/>
          <w:sz w:val="24"/>
          <w:szCs w:val="24"/>
        </w:rPr>
        <w:t xml:space="preserve">Lényegében minden átfolyatott pénz, ami nem az iparűzési adóból származik. Ő lát </w:t>
      </w:r>
      <w:proofErr w:type="spellStart"/>
      <w:r w:rsidR="00BA264B">
        <w:rPr>
          <w:color w:val="000000"/>
          <w:sz w:val="24"/>
          <w:szCs w:val="24"/>
        </w:rPr>
        <w:t>előrelépéseket</w:t>
      </w:r>
      <w:proofErr w:type="spellEnd"/>
      <w:r w:rsidR="00BA264B">
        <w:rPr>
          <w:color w:val="000000"/>
          <w:sz w:val="24"/>
          <w:szCs w:val="24"/>
        </w:rPr>
        <w:t xml:space="preserve"> a bérfejlesztésben. </w:t>
      </w:r>
      <w:r w:rsidR="00F36B1B" w:rsidRPr="00F36B1B">
        <w:rPr>
          <w:color w:val="000000"/>
          <w:sz w:val="24"/>
          <w:szCs w:val="24"/>
        </w:rPr>
        <w:t xml:space="preserve">Először a módosító indítványt teszi fel szavazásra. </w:t>
      </w:r>
      <w:r w:rsidR="00F36B1B" w:rsidRPr="00BA264B">
        <w:rPr>
          <w:i/>
          <w:color w:val="000000"/>
          <w:sz w:val="24"/>
          <w:szCs w:val="24"/>
        </w:rPr>
        <w:t>(15 igen, egyhangú).</w:t>
      </w:r>
      <w:r w:rsidR="00F36B1B" w:rsidRPr="00F36B1B">
        <w:rPr>
          <w:color w:val="000000"/>
          <w:sz w:val="24"/>
          <w:szCs w:val="24"/>
        </w:rPr>
        <w:t xml:space="preserve"> Ezt követően a módosított rendelet-tervezetről szavaznak.</w:t>
      </w:r>
      <w:r w:rsidR="00F36B1B">
        <w:rPr>
          <w:sz w:val="24"/>
          <w:szCs w:val="24"/>
        </w:rPr>
        <w:t xml:space="preserve"> </w:t>
      </w:r>
    </w:p>
    <w:p w:rsidR="00E35EA6" w:rsidRDefault="00E35EA6" w:rsidP="00F36B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511D5" w:rsidRPr="00844173" w:rsidRDefault="007511D5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F36B1B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 xml:space="preserve"> igen</w:t>
      </w:r>
      <w:r w:rsidR="00FF000C">
        <w:rPr>
          <w:i/>
          <w:color w:val="000000"/>
          <w:sz w:val="24"/>
          <w:szCs w:val="24"/>
        </w:rPr>
        <w:t xml:space="preserve"> szavazattal</w:t>
      </w:r>
      <w:r w:rsidR="00F36B1B">
        <w:rPr>
          <w:i/>
          <w:color w:val="000000"/>
          <w:sz w:val="24"/>
          <w:szCs w:val="24"/>
        </w:rPr>
        <w:t xml:space="preserve">, 2 nem </w:t>
      </w:r>
      <w:r>
        <w:rPr>
          <w:i/>
          <w:color w:val="000000"/>
          <w:sz w:val="24"/>
          <w:szCs w:val="24"/>
        </w:rPr>
        <w:t>szavazat</w:t>
      </w:r>
      <w:r w:rsidR="00FF000C">
        <w:rPr>
          <w:i/>
          <w:color w:val="000000"/>
          <w:sz w:val="24"/>
          <w:szCs w:val="24"/>
        </w:rPr>
        <w:t xml:space="preserve"> és</w:t>
      </w:r>
      <w:r w:rsidR="00F36B1B">
        <w:rPr>
          <w:i/>
          <w:color w:val="000000"/>
          <w:sz w:val="24"/>
          <w:szCs w:val="24"/>
        </w:rPr>
        <w:t xml:space="preserve"> 2 tartózkodás mellett</w:t>
      </w:r>
      <w:r>
        <w:rPr>
          <w:i/>
          <w:color w:val="000000"/>
          <w:sz w:val="24"/>
          <w:szCs w:val="24"/>
        </w:rPr>
        <w:t xml:space="preserve"> </w:t>
      </w:r>
      <w:r w:rsidR="00F36B1B">
        <w:rPr>
          <w:i/>
          <w:color w:val="000000"/>
          <w:sz w:val="24"/>
          <w:szCs w:val="24"/>
        </w:rPr>
        <w:t xml:space="preserve">(minősített többséggel) </w:t>
      </w:r>
      <w:r>
        <w:rPr>
          <w:i/>
          <w:color w:val="000000"/>
          <w:sz w:val="24"/>
          <w:szCs w:val="24"/>
        </w:rPr>
        <w:t xml:space="preserve">az alábbi </w:t>
      </w:r>
      <w:r w:rsidR="00F36B1B">
        <w:rPr>
          <w:i/>
          <w:color w:val="000000"/>
          <w:sz w:val="24"/>
          <w:szCs w:val="24"/>
        </w:rPr>
        <w:t>rendeletet alkotta</w:t>
      </w:r>
      <w:r>
        <w:rPr>
          <w:i/>
          <w:color w:val="000000"/>
          <w:sz w:val="24"/>
          <w:szCs w:val="24"/>
        </w:rPr>
        <w:t>: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E17C41" w:rsidRPr="00E17C41" w:rsidRDefault="00E17C41" w:rsidP="00E17C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E17C41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</w:t>
      </w:r>
      <w:r w:rsidRPr="00E17C41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II</w:t>
      </w:r>
      <w:r w:rsidRPr="00E17C41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6</w:t>
      </w:r>
      <w:r w:rsidRPr="00E17C41">
        <w:rPr>
          <w:b/>
          <w:sz w:val="24"/>
          <w:szCs w:val="24"/>
        </w:rPr>
        <w:t>.) önkormányzati rendelet</w:t>
      </w:r>
    </w:p>
    <w:p w:rsidR="00E17C41" w:rsidRPr="00E17C41" w:rsidRDefault="00E17C41" w:rsidP="00E17C41">
      <w:pPr>
        <w:jc w:val="both"/>
        <w:rPr>
          <w:b/>
          <w:sz w:val="24"/>
          <w:szCs w:val="24"/>
        </w:rPr>
      </w:pPr>
    </w:p>
    <w:p w:rsidR="00E17C41" w:rsidRDefault="00E17C41" w:rsidP="00E17C41">
      <w:pPr>
        <w:keepNext/>
        <w:ind w:left="567"/>
        <w:jc w:val="both"/>
        <w:rPr>
          <w:sz w:val="24"/>
          <w:szCs w:val="24"/>
        </w:rPr>
      </w:pPr>
      <w:r w:rsidRPr="00E17C41">
        <w:rPr>
          <w:color w:val="000000"/>
          <w:sz w:val="24"/>
          <w:szCs w:val="24"/>
        </w:rPr>
        <w:t>Mosonmagyaróvár Város Önkormányzat Képviselő-testülete</w:t>
      </w:r>
      <w:r w:rsidRPr="00E17C41">
        <w:rPr>
          <w:sz w:val="24"/>
          <w:szCs w:val="24"/>
        </w:rPr>
        <w:t xml:space="preserve"> </w:t>
      </w:r>
      <w:r w:rsidRPr="00F378F5">
        <w:rPr>
          <w:sz w:val="24"/>
          <w:szCs w:val="24"/>
        </w:rPr>
        <w:t>az Önkormányzat 2024. évi költségvetéséről</w:t>
      </w:r>
      <w:r w:rsidRPr="00E17C41">
        <w:rPr>
          <w:sz w:val="24"/>
          <w:szCs w:val="24"/>
        </w:rPr>
        <w:t xml:space="preserve"> szóló rendeletét megalkotta.</w:t>
      </w:r>
    </w:p>
    <w:p w:rsidR="007511D5" w:rsidRDefault="007511D5" w:rsidP="007511D5">
      <w:pPr>
        <w:jc w:val="both"/>
        <w:rPr>
          <w:sz w:val="24"/>
        </w:rPr>
      </w:pPr>
    </w:p>
    <w:p w:rsidR="007511D5" w:rsidRPr="00E418F9" w:rsidRDefault="007511D5" w:rsidP="007511D5">
      <w:pPr>
        <w:jc w:val="both"/>
        <w:rPr>
          <w:sz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NAPIRENDI PONT</w:t>
      </w:r>
    </w:p>
    <w:p w:rsidR="00F00BCD" w:rsidRPr="00F00BCD" w:rsidRDefault="00F00BCD" w:rsidP="00F00B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F00BCD">
        <w:rPr>
          <w:b/>
          <w:bCs/>
          <w:sz w:val="24"/>
          <w:szCs w:val="24"/>
          <w:lang w:eastAsia="en-US"/>
        </w:rPr>
        <w:t>AQUA Szolgáltató Kft. 2024. évi üzleti terve I. számú módosításának</w:t>
      </w:r>
      <w:r>
        <w:rPr>
          <w:b/>
          <w:bCs/>
          <w:sz w:val="24"/>
          <w:szCs w:val="24"/>
          <w:lang w:eastAsia="en-US"/>
        </w:rPr>
        <w:t xml:space="preserve"> </w:t>
      </w:r>
      <w:r w:rsidRPr="00F00BCD">
        <w:rPr>
          <w:b/>
          <w:bCs/>
          <w:sz w:val="24"/>
          <w:szCs w:val="24"/>
          <w:lang w:eastAsia="en-US"/>
        </w:rPr>
        <w:t>véleményezése</w:t>
      </w:r>
    </w:p>
    <w:p w:rsidR="007511D5" w:rsidRDefault="007511D5" w:rsidP="00F00B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F00BCD">
        <w:rPr>
          <w:color w:val="000000"/>
          <w:sz w:val="24"/>
          <w:szCs w:val="24"/>
        </w:rPr>
        <w:t xml:space="preserve">Gazdasági és Városüzemeltetési </w:t>
      </w:r>
      <w:r>
        <w:rPr>
          <w:color w:val="000000"/>
          <w:sz w:val="24"/>
          <w:szCs w:val="24"/>
        </w:rPr>
        <w:t>Bizottság tárgyalta az előterjesztést és egyhangúlag elfogadásra javasolja.</w:t>
      </w:r>
      <w:r w:rsidRPr="00B94674">
        <w:rPr>
          <w:sz w:val="24"/>
          <w:szCs w:val="24"/>
        </w:rPr>
        <w:t xml:space="preserve"> </w:t>
      </w:r>
      <w:r w:rsidR="00F00BCD">
        <w:rPr>
          <w:sz w:val="24"/>
          <w:szCs w:val="24"/>
        </w:rPr>
        <w:t>Az üzleti terv módosítását a Felügyelőbizottság egyhangúlag elfogadta.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7C216A" w:rsidRDefault="00F00BCD" w:rsidP="00F00BCD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 w:rsidRPr="00F00BCD">
        <w:rPr>
          <w:sz w:val="24"/>
          <w:szCs w:val="24"/>
          <w:u w:val="single"/>
        </w:rPr>
        <w:t>Keszeiné Siklósi Zsuzsanna</w:t>
      </w:r>
      <w:r w:rsidR="007511D5">
        <w:rPr>
          <w:sz w:val="24"/>
          <w:szCs w:val="24"/>
        </w:rPr>
        <w:t xml:space="preserve"> képviselő: </w:t>
      </w:r>
      <w:r w:rsidRPr="00F00BCD">
        <w:rPr>
          <w:sz w:val="24"/>
          <w:szCs w:val="24"/>
        </w:rPr>
        <w:t xml:space="preserve">Az </w:t>
      </w:r>
      <w:r w:rsidR="006D0DB3">
        <w:rPr>
          <w:sz w:val="24"/>
          <w:szCs w:val="24"/>
        </w:rPr>
        <w:t>AQUA</w:t>
      </w:r>
      <w:r w:rsidRPr="00F00BCD">
        <w:rPr>
          <w:sz w:val="24"/>
          <w:szCs w:val="24"/>
        </w:rPr>
        <w:t xml:space="preserve"> Kft üzleti tervének módosítására a 25/2023. </w:t>
      </w:r>
      <w:r w:rsidR="009110D6">
        <w:rPr>
          <w:sz w:val="24"/>
          <w:szCs w:val="24"/>
        </w:rPr>
        <w:t>(</w:t>
      </w:r>
      <w:r w:rsidRPr="00F00BCD">
        <w:rPr>
          <w:sz w:val="24"/>
          <w:szCs w:val="24"/>
        </w:rPr>
        <w:t>XII.13.</w:t>
      </w:r>
      <w:r w:rsidR="009110D6">
        <w:rPr>
          <w:sz w:val="24"/>
          <w:szCs w:val="24"/>
        </w:rPr>
        <w:t>)</w:t>
      </w:r>
      <w:r w:rsidRPr="00F00BCD">
        <w:rPr>
          <w:sz w:val="24"/>
          <w:szCs w:val="24"/>
        </w:rPr>
        <w:t xml:space="preserve"> </w:t>
      </w:r>
      <w:r w:rsidR="009110D6">
        <w:rPr>
          <w:sz w:val="24"/>
          <w:szCs w:val="24"/>
        </w:rPr>
        <w:t xml:space="preserve">EM </w:t>
      </w:r>
      <w:r w:rsidRPr="00F00BCD">
        <w:rPr>
          <w:sz w:val="24"/>
          <w:szCs w:val="24"/>
        </w:rPr>
        <w:t>rendelet megjelenése miatt került sor. Ez a rendelet egységesen szabályozza az ivóvíz, szennyvíz és szolgáltatási alapdíjat a nem lakossági felhasználók felé.</w:t>
      </w:r>
      <w:r>
        <w:rPr>
          <w:sz w:val="24"/>
          <w:szCs w:val="24"/>
        </w:rPr>
        <w:t xml:space="preserve"> </w:t>
      </w:r>
      <w:r w:rsidRPr="00F00BCD">
        <w:rPr>
          <w:sz w:val="24"/>
          <w:szCs w:val="24"/>
        </w:rPr>
        <w:t>Így a Kft</w:t>
      </w:r>
      <w:r w:rsidR="009110D6">
        <w:rPr>
          <w:sz w:val="24"/>
          <w:szCs w:val="24"/>
        </w:rPr>
        <w:t>.</w:t>
      </w:r>
      <w:r w:rsidRPr="00F00BCD">
        <w:rPr>
          <w:sz w:val="24"/>
          <w:szCs w:val="24"/>
        </w:rPr>
        <w:t xml:space="preserve"> 2</w:t>
      </w:r>
      <w:r w:rsidR="009110D6">
        <w:rPr>
          <w:sz w:val="24"/>
          <w:szCs w:val="24"/>
        </w:rPr>
        <w:t>.</w:t>
      </w:r>
      <w:r w:rsidRPr="00F00BCD">
        <w:rPr>
          <w:sz w:val="24"/>
          <w:szCs w:val="24"/>
        </w:rPr>
        <w:t>834</w:t>
      </w:r>
      <w:r w:rsidR="009110D6">
        <w:rPr>
          <w:sz w:val="24"/>
          <w:szCs w:val="24"/>
        </w:rPr>
        <w:t>.</w:t>
      </w:r>
      <w:r w:rsidRPr="00F00BCD">
        <w:rPr>
          <w:sz w:val="24"/>
          <w:szCs w:val="24"/>
        </w:rPr>
        <w:t xml:space="preserve">509 </w:t>
      </w:r>
      <w:proofErr w:type="spellStart"/>
      <w:r w:rsidRPr="00F00BCD">
        <w:rPr>
          <w:sz w:val="24"/>
          <w:szCs w:val="24"/>
        </w:rPr>
        <w:t>eFt</w:t>
      </w:r>
      <w:proofErr w:type="spellEnd"/>
      <w:r w:rsidRPr="00F00BCD">
        <w:rPr>
          <w:sz w:val="24"/>
          <w:szCs w:val="24"/>
        </w:rPr>
        <w:t>-os összeggel tervezte az alaptevékenység árbevételét.</w:t>
      </w:r>
      <w:r>
        <w:rPr>
          <w:sz w:val="24"/>
          <w:szCs w:val="24"/>
        </w:rPr>
        <w:t xml:space="preserve"> </w:t>
      </w:r>
      <w:r w:rsidRPr="00F00BCD">
        <w:rPr>
          <w:sz w:val="24"/>
          <w:szCs w:val="24"/>
        </w:rPr>
        <w:t>Nőtt a beruházások értéke is a módosított tervben.</w:t>
      </w:r>
      <w:r>
        <w:rPr>
          <w:sz w:val="24"/>
          <w:szCs w:val="24"/>
        </w:rPr>
        <w:t xml:space="preserve"> </w:t>
      </w:r>
      <w:r w:rsidRPr="00F00BCD">
        <w:rPr>
          <w:sz w:val="24"/>
          <w:szCs w:val="24"/>
        </w:rPr>
        <w:t xml:space="preserve">A költségeknél növekedést terveztek az anyagköltségek, a saját rezsis beruházások alvállalkozói összegénél, valamint az értékcsökkenés is nagyobb </w:t>
      </w:r>
      <w:r w:rsidRPr="00F00BCD">
        <w:rPr>
          <w:sz w:val="24"/>
          <w:szCs w:val="24"/>
        </w:rPr>
        <w:lastRenderedPageBreak/>
        <w:t xml:space="preserve">mértékben került a tervbe a </w:t>
      </w:r>
      <w:proofErr w:type="spellStart"/>
      <w:r w:rsidRPr="00F00BCD">
        <w:rPr>
          <w:sz w:val="24"/>
          <w:szCs w:val="24"/>
        </w:rPr>
        <w:t>Bezenyei</w:t>
      </w:r>
      <w:proofErr w:type="spellEnd"/>
      <w:r w:rsidRPr="00F00BCD">
        <w:rPr>
          <w:sz w:val="24"/>
          <w:szCs w:val="24"/>
        </w:rPr>
        <w:t xml:space="preserve"> Szennyvíztelep vagyonkezelésbe kerülő eszközei miatt.</w:t>
      </w:r>
      <w:r>
        <w:rPr>
          <w:sz w:val="24"/>
          <w:szCs w:val="24"/>
        </w:rPr>
        <w:t xml:space="preserve"> </w:t>
      </w:r>
      <w:r w:rsidRPr="00F00BCD">
        <w:rPr>
          <w:sz w:val="24"/>
          <w:szCs w:val="24"/>
        </w:rPr>
        <w:t xml:space="preserve">Új elemként jelent meg a Víziközmű </w:t>
      </w:r>
      <w:r>
        <w:rPr>
          <w:sz w:val="24"/>
          <w:szCs w:val="24"/>
        </w:rPr>
        <w:t>F</w:t>
      </w:r>
      <w:r w:rsidRPr="00F00BCD">
        <w:rPr>
          <w:sz w:val="24"/>
          <w:szCs w:val="24"/>
        </w:rPr>
        <w:t xml:space="preserve">ejlesztési és </w:t>
      </w:r>
      <w:r>
        <w:rPr>
          <w:sz w:val="24"/>
          <w:szCs w:val="24"/>
        </w:rPr>
        <w:t>E</w:t>
      </w:r>
      <w:r w:rsidRPr="00F00BCD">
        <w:rPr>
          <w:sz w:val="24"/>
          <w:szCs w:val="24"/>
        </w:rPr>
        <w:t xml:space="preserve">llentételezési </w:t>
      </w:r>
      <w:r>
        <w:rPr>
          <w:sz w:val="24"/>
          <w:szCs w:val="24"/>
        </w:rPr>
        <w:t>A</w:t>
      </w:r>
      <w:r w:rsidRPr="00F00BCD">
        <w:rPr>
          <w:sz w:val="24"/>
          <w:szCs w:val="24"/>
        </w:rPr>
        <w:t>lapba befizetendő tétel. Ez 2024</w:t>
      </w:r>
      <w:r w:rsidR="009110D6">
        <w:rPr>
          <w:sz w:val="24"/>
          <w:szCs w:val="24"/>
        </w:rPr>
        <w:t>.</w:t>
      </w:r>
      <w:r w:rsidRPr="00F00BCD">
        <w:rPr>
          <w:sz w:val="24"/>
          <w:szCs w:val="24"/>
        </w:rPr>
        <w:t xml:space="preserve"> évben 94</w:t>
      </w:r>
      <w:r w:rsidR="009110D6">
        <w:rPr>
          <w:sz w:val="24"/>
          <w:szCs w:val="24"/>
        </w:rPr>
        <w:t>.</w:t>
      </w:r>
      <w:r w:rsidRPr="00F00BCD">
        <w:rPr>
          <w:sz w:val="24"/>
          <w:szCs w:val="24"/>
        </w:rPr>
        <w:t xml:space="preserve">752 </w:t>
      </w:r>
      <w:proofErr w:type="spellStart"/>
      <w:r w:rsidRPr="00F00BCD">
        <w:rPr>
          <w:sz w:val="24"/>
          <w:szCs w:val="24"/>
        </w:rPr>
        <w:t>eFt</w:t>
      </w:r>
      <w:proofErr w:type="spellEnd"/>
      <w:r w:rsidRPr="00F00BCD">
        <w:rPr>
          <w:sz w:val="24"/>
          <w:szCs w:val="24"/>
        </w:rPr>
        <w:t xml:space="preserve"> lesz.</w:t>
      </w:r>
      <w:r>
        <w:rPr>
          <w:sz w:val="24"/>
          <w:szCs w:val="24"/>
        </w:rPr>
        <w:t xml:space="preserve"> </w:t>
      </w:r>
      <w:r w:rsidRPr="00F00BCD">
        <w:rPr>
          <w:sz w:val="24"/>
          <w:szCs w:val="24"/>
        </w:rPr>
        <w:t>A mérlegfőösszeg az eredeti tervhez képest növekedett.</w:t>
      </w:r>
      <w:r>
        <w:rPr>
          <w:sz w:val="24"/>
          <w:szCs w:val="24"/>
        </w:rPr>
        <w:t xml:space="preserve"> </w:t>
      </w:r>
      <w:r w:rsidRPr="00F00BCD">
        <w:rPr>
          <w:sz w:val="24"/>
          <w:szCs w:val="24"/>
        </w:rPr>
        <w:t>A módosított üzleti terv 26</w:t>
      </w:r>
      <w:r w:rsidR="009110D6">
        <w:rPr>
          <w:sz w:val="24"/>
          <w:szCs w:val="24"/>
        </w:rPr>
        <w:t>.</w:t>
      </w:r>
      <w:r w:rsidRPr="00F00BCD">
        <w:rPr>
          <w:sz w:val="24"/>
          <w:szCs w:val="24"/>
        </w:rPr>
        <w:t xml:space="preserve">942 </w:t>
      </w:r>
      <w:proofErr w:type="spellStart"/>
      <w:r w:rsidRPr="00F00BCD">
        <w:rPr>
          <w:sz w:val="24"/>
          <w:szCs w:val="24"/>
        </w:rPr>
        <w:t>eFt</w:t>
      </w:r>
      <w:proofErr w:type="spellEnd"/>
      <w:r w:rsidRPr="00F00BCD">
        <w:rPr>
          <w:sz w:val="24"/>
          <w:szCs w:val="24"/>
        </w:rPr>
        <w:t xml:space="preserve"> adózott eredményt tartalmaz.</w:t>
      </w:r>
      <w:r>
        <w:rPr>
          <w:sz w:val="24"/>
          <w:szCs w:val="24"/>
        </w:rPr>
        <w:t xml:space="preserve"> </w:t>
      </w:r>
      <w:r w:rsidRPr="00F00BCD">
        <w:rPr>
          <w:sz w:val="24"/>
          <w:szCs w:val="24"/>
        </w:rPr>
        <w:t xml:space="preserve">A Felügyelőbizottság egyhangúlag </w:t>
      </w:r>
      <w:r>
        <w:rPr>
          <w:sz w:val="24"/>
          <w:szCs w:val="24"/>
        </w:rPr>
        <w:t>elfogadásra javasolta.</w:t>
      </w:r>
    </w:p>
    <w:p w:rsidR="00F00BCD" w:rsidRDefault="00F00BCD" w:rsidP="00F00BCD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5A0740">
        <w:rPr>
          <w:color w:val="000000"/>
          <w:sz w:val="24"/>
          <w:szCs w:val="24"/>
        </w:rPr>
        <w:t>Benne vannak az elit 8-ban, akik befizető</w:t>
      </w:r>
      <w:r w:rsidR="005B794A">
        <w:rPr>
          <w:color w:val="000000"/>
          <w:sz w:val="24"/>
          <w:szCs w:val="24"/>
        </w:rPr>
        <w:t>i lesznek ennek a rendszernek</w:t>
      </w:r>
      <w:r w:rsidR="005A0740">
        <w:rPr>
          <w:color w:val="000000"/>
          <w:sz w:val="24"/>
          <w:szCs w:val="24"/>
        </w:rPr>
        <w:t xml:space="preserve">. </w:t>
      </w:r>
      <w:r w:rsidR="005B794A">
        <w:rPr>
          <w:color w:val="000000"/>
          <w:sz w:val="24"/>
          <w:szCs w:val="24"/>
        </w:rPr>
        <w:t>Ez is jelzi azt, hogy az A</w:t>
      </w:r>
      <w:r w:rsidR="009110D6">
        <w:rPr>
          <w:color w:val="000000"/>
          <w:sz w:val="24"/>
          <w:szCs w:val="24"/>
        </w:rPr>
        <w:t>QUA</w:t>
      </w:r>
      <w:r w:rsidR="005B794A">
        <w:rPr>
          <w:color w:val="000000"/>
          <w:sz w:val="24"/>
          <w:szCs w:val="24"/>
        </w:rPr>
        <w:t xml:space="preserve"> Kft. összességében likviditását és gazdasági erejét tekintve hol helyezkedik el a listán. </w:t>
      </w:r>
      <w:r w:rsidR="005A0740">
        <w:rPr>
          <w:color w:val="000000"/>
          <w:sz w:val="24"/>
          <w:szCs w:val="24"/>
        </w:rPr>
        <w:t>Köszöni a képviselőknek a bizalmat, hogy megszavazták, hogy nem adták át a víziközmű</w:t>
      </w:r>
      <w:r w:rsidR="009110D6">
        <w:rPr>
          <w:color w:val="000000"/>
          <w:sz w:val="24"/>
          <w:szCs w:val="24"/>
        </w:rPr>
        <w:t>-</w:t>
      </w:r>
      <w:r w:rsidR="005A0740">
        <w:rPr>
          <w:color w:val="000000"/>
          <w:sz w:val="24"/>
          <w:szCs w:val="24"/>
        </w:rPr>
        <w:t xml:space="preserve">szolgáltatásukat. </w:t>
      </w:r>
      <w:r w:rsidR="005B794A">
        <w:rPr>
          <w:color w:val="000000"/>
          <w:sz w:val="24"/>
          <w:szCs w:val="24"/>
        </w:rPr>
        <w:t xml:space="preserve">Ez a 8 </w:t>
      </w:r>
      <w:proofErr w:type="spellStart"/>
      <w:r w:rsidR="005B794A">
        <w:rPr>
          <w:color w:val="000000"/>
          <w:sz w:val="24"/>
          <w:szCs w:val="24"/>
        </w:rPr>
        <w:t>főben</w:t>
      </w:r>
      <w:proofErr w:type="spellEnd"/>
      <w:r w:rsidR="005B794A">
        <w:rPr>
          <w:color w:val="000000"/>
          <w:sz w:val="24"/>
          <w:szCs w:val="24"/>
        </w:rPr>
        <w:t xml:space="preserve"> való részvétel azt jelenti, hogy a 8 legjobb által befizetett összegek kerülnek ahhoz a 30 másikhoz, akik fejlesztési céljaikat csak így fogják tudni megvalósítani. Ők sem mondanak le a fejlesztésekről, mert ez a befizetendő összeg az intézményektől beszedett vízdíjaknak csak egy töredéke. </w:t>
      </w:r>
      <w:r>
        <w:rPr>
          <w:sz w:val="24"/>
          <w:szCs w:val="24"/>
        </w:rPr>
        <w:t>Szavazásra bocsátja a javaslatot.</w:t>
      </w:r>
    </w:p>
    <w:p w:rsidR="003E5B2B" w:rsidRDefault="003E5B2B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Pr="00844173" w:rsidRDefault="007511D5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5A0740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A0740" w:rsidRPr="0044567A" w:rsidRDefault="005A0740" w:rsidP="005A0740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17</w:t>
      </w:r>
      <w:r w:rsidRPr="0044567A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44567A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</w:t>
      </w:r>
      <w:r w:rsidRPr="0044567A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15</w:t>
      </w:r>
      <w:r w:rsidRPr="0044567A">
        <w:rPr>
          <w:rFonts w:eastAsia="Calibri"/>
          <w:b/>
          <w:sz w:val="24"/>
          <w:szCs w:val="24"/>
        </w:rPr>
        <w:t>.) Kt. határozat</w:t>
      </w:r>
    </w:p>
    <w:p w:rsidR="005A0740" w:rsidRPr="00FD08EF" w:rsidRDefault="005A0740" w:rsidP="005A0740">
      <w:pPr>
        <w:numPr>
          <w:ilvl w:val="0"/>
          <w:numId w:val="20"/>
        </w:numPr>
        <w:ind w:left="851" w:hanging="567"/>
        <w:jc w:val="both"/>
        <w:rPr>
          <w:rFonts w:eastAsia="Calibri"/>
          <w:bCs/>
          <w:sz w:val="24"/>
          <w:szCs w:val="24"/>
        </w:rPr>
      </w:pPr>
      <w:r w:rsidRPr="00FD08EF">
        <w:rPr>
          <w:rFonts w:eastAsia="Calibri"/>
          <w:sz w:val="24"/>
          <w:szCs w:val="24"/>
        </w:rPr>
        <w:t xml:space="preserve">Mosonmagyaróvár Város Önkormányzat Képviselő-testülete </w:t>
      </w:r>
      <w:r w:rsidRPr="00FD08EF">
        <w:rPr>
          <w:sz w:val="24"/>
          <w:szCs w:val="24"/>
        </w:rPr>
        <w:t>javasolja</w:t>
      </w:r>
      <w:r w:rsidRPr="00FD08EF">
        <w:rPr>
          <w:rFonts w:eastAsia="Calibri"/>
          <w:bCs/>
          <w:sz w:val="24"/>
          <w:szCs w:val="24"/>
        </w:rPr>
        <w:t xml:space="preserve"> az </w:t>
      </w:r>
      <w:r>
        <w:rPr>
          <w:rFonts w:eastAsia="Calibri"/>
          <w:bCs/>
          <w:sz w:val="24"/>
          <w:szCs w:val="24"/>
        </w:rPr>
        <w:t>AQUA</w:t>
      </w:r>
      <w:r w:rsidRPr="00FD08EF">
        <w:rPr>
          <w:rFonts w:eastAsia="Calibri"/>
          <w:bCs/>
          <w:sz w:val="24"/>
          <w:szCs w:val="24"/>
        </w:rPr>
        <w:t xml:space="preserve"> Szolgáltató Kft.</w:t>
      </w:r>
      <w:r w:rsidRPr="00FD08EF">
        <w:rPr>
          <w:rFonts w:eastAsia="Calibri"/>
          <w:b/>
          <w:bCs/>
          <w:sz w:val="24"/>
          <w:szCs w:val="24"/>
        </w:rPr>
        <w:t xml:space="preserve"> </w:t>
      </w:r>
      <w:r w:rsidRPr="00FD08EF">
        <w:rPr>
          <w:sz w:val="24"/>
          <w:szCs w:val="24"/>
        </w:rPr>
        <w:t>taggyűlésének</w:t>
      </w:r>
      <w:r w:rsidRPr="00FD08EF">
        <w:rPr>
          <w:rFonts w:eastAsia="Calibri"/>
          <w:bCs/>
          <w:sz w:val="24"/>
          <w:szCs w:val="24"/>
        </w:rPr>
        <w:t xml:space="preserve">, hogy a </w:t>
      </w:r>
      <w:proofErr w:type="gramStart"/>
      <w:r w:rsidRPr="00FD08EF">
        <w:rPr>
          <w:rFonts w:eastAsia="Calibri"/>
          <w:bCs/>
          <w:sz w:val="24"/>
          <w:szCs w:val="24"/>
        </w:rPr>
        <w:t>Kft.</w:t>
      </w:r>
      <w:proofErr w:type="gramEnd"/>
      <w:r>
        <w:rPr>
          <w:rFonts w:eastAsia="Calibri"/>
          <w:bCs/>
          <w:sz w:val="24"/>
          <w:szCs w:val="24"/>
        </w:rPr>
        <w:t xml:space="preserve"> </w:t>
      </w:r>
      <w:r w:rsidRPr="00FD08EF">
        <w:rPr>
          <w:rFonts w:eastAsia="Calibri"/>
          <w:bCs/>
          <w:sz w:val="24"/>
          <w:szCs w:val="24"/>
        </w:rPr>
        <w:t>által benyújtott, a Felügyelő</w:t>
      </w:r>
      <w:r>
        <w:rPr>
          <w:rFonts w:eastAsia="Calibri"/>
          <w:bCs/>
          <w:sz w:val="24"/>
          <w:szCs w:val="24"/>
        </w:rPr>
        <w:t xml:space="preserve"> B</w:t>
      </w:r>
      <w:r w:rsidRPr="00FD08EF">
        <w:rPr>
          <w:rFonts w:eastAsia="Calibri"/>
          <w:bCs/>
          <w:sz w:val="24"/>
          <w:szCs w:val="24"/>
        </w:rPr>
        <w:t xml:space="preserve">izottság </w:t>
      </w:r>
      <w:r>
        <w:rPr>
          <w:rFonts w:eastAsia="Calibri"/>
          <w:bCs/>
          <w:sz w:val="24"/>
          <w:szCs w:val="24"/>
        </w:rPr>
        <w:t>1</w:t>
      </w:r>
      <w:r w:rsidRPr="00B17650">
        <w:rPr>
          <w:rFonts w:eastAsia="Calibri"/>
          <w:bCs/>
          <w:sz w:val="24"/>
          <w:szCs w:val="24"/>
        </w:rPr>
        <w:t xml:space="preserve">/2024. (02.08.) számú FB határozatával </w:t>
      </w:r>
      <w:r w:rsidRPr="00FD08EF">
        <w:rPr>
          <w:rFonts w:eastAsia="Calibri"/>
          <w:bCs/>
          <w:sz w:val="24"/>
          <w:szCs w:val="24"/>
        </w:rPr>
        <w:t>elfogadott 202</w:t>
      </w:r>
      <w:r>
        <w:rPr>
          <w:rFonts w:eastAsia="Calibri"/>
          <w:bCs/>
          <w:sz w:val="24"/>
          <w:szCs w:val="24"/>
        </w:rPr>
        <w:t>4</w:t>
      </w:r>
      <w:r w:rsidRPr="00FD08EF">
        <w:rPr>
          <w:rFonts w:eastAsia="Calibri"/>
          <w:bCs/>
          <w:sz w:val="24"/>
          <w:szCs w:val="24"/>
        </w:rPr>
        <w:t>. évi üzleti terv</w:t>
      </w:r>
      <w:r>
        <w:rPr>
          <w:rFonts w:eastAsia="Calibri"/>
          <w:bCs/>
          <w:sz w:val="24"/>
          <w:szCs w:val="24"/>
        </w:rPr>
        <w:t>e I. számú módosítását a</w:t>
      </w:r>
      <w:r w:rsidRPr="00FD08EF">
        <w:rPr>
          <w:rFonts w:eastAsia="Calibri"/>
          <w:bCs/>
          <w:sz w:val="24"/>
          <w:szCs w:val="24"/>
        </w:rPr>
        <w:t xml:space="preserve"> határozat melléklete szerinti tartalommal hagyja jóvá.</w:t>
      </w:r>
    </w:p>
    <w:p w:rsidR="005A0740" w:rsidRPr="00FD08EF" w:rsidRDefault="005A0740" w:rsidP="005A0740">
      <w:pPr>
        <w:ind w:left="851" w:hanging="567"/>
        <w:jc w:val="both"/>
        <w:rPr>
          <w:rFonts w:eastAsia="Calibri"/>
          <w:bCs/>
          <w:sz w:val="24"/>
          <w:szCs w:val="24"/>
        </w:rPr>
      </w:pPr>
    </w:p>
    <w:p w:rsidR="005A0740" w:rsidRPr="00FD08EF" w:rsidRDefault="005A0740" w:rsidP="005A0740">
      <w:pPr>
        <w:numPr>
          <w:ilvl w:val="0"/>
          <w:numId w:val="20"/>
        </w:numPr>
        <w:ind w:left="851" w:hanging="567"/>
        <w:jc w:val="both"/>
        <w:rPr>
          <w:rFonts w:eastAsia="Calibri"/>
          <w:sz w:val="24"/>
          <w:szCs w:val="24"/>
        </w:rPr>
      </w:pPr>
      <w:r w:rsidRPr="00FD08EF">
        <w:rPr>
          <w:rFonts w:eastAsia="Calibri"/>
          <w:sz w:val="24"/>
          <w:szCs w:val="24"/>
        </w:rPr>
        <w:t xml:space="preserve">A Képviselő-testület felkéri a polgármestert, hogy döntéséről tájékoztassa a gazdasági társaság </w:t>
      </w:r>
      <w:r w:rsidRPr="00FD08EF">
        <w:rPr>
          <w:sz w:val="24"/>
          <w:szCs w:val="24"/>
        </w:rPr>
        <w:t>taggyűlését</w:t>
      </w:r>
      <w:r w:rsidRPr="00FD08EF">
        <w:rPr>
          <w:rFonts w:eastAsia="Calibri"/>
          <w:sz w:val="24"/>
          <w:szCs w:val="24"/>
        </w:rPr>
        <w:t xml:space="preserve">. </w:t>
      </w:r>
    </w:p>
    <w:p w:rsidR="005A0740" w:rsidRPr="00F82F40" w:rsidRDefault="005A0740" w:rsidP="005A0740">
      <w:pPr>
        <w:ind w:left="851" w:hanging="567"/>
        <w:rPr>
          <w:rFonts w:eastAsia="Calibri"/>
          <w:sz w:val="24"/>
          <w:szCs w:val="24"/>
        </w:rPr>
      </w:pPr>
    </w:p>
    <w:p w:rsidR="005A0740" w:rsidRPr="00F82F40" w:rsidRDefault="005A0740" w:rsidP="005A0740">
      <w:pPr>
        <w:ind w:left="851" w:hanging="567"/>
        <w:rPr>
          <w:rFonts w:eastAsia="Calibri"/>
          <w:sz w:val="24"/>
          <w:szCs w:val="24"/>
        </w:rPr>
      </w:pPr>
      <w:r w:rsidRPr="00F82F40">
        <w:rPr>
          <w:rFonts w:eastAsia="Calibri"/>
          <w:b/>
          <w:sz w:val="24"/>
          <w:szCs w:val="24"/>
        </w:rPr>
        <w:t>Felelős:</w:t>
      </w:r>
      <w:r w:rsidRPr="00F82F40">
        <w:rPr>
          <w:rFonts w:eastAsia="Calibri"/>
          <w:sz w:val="24"/>
          <w:szCs w:val="24"/>
        </w:rPr>
        <w:tab/>
        <w:t>Dr. Árvay István polgármester</w:t>
      </w:r>
    </w:p>
    <w:p w:rsidR="005A0740" w:rsidRDefault="005A0740" w:rsidP="005A0740">
      <w:pPr>
        <w:ind w:left="851" w:hanging="567"/>
        <w:jc w:val="both"/>
        <w:rPr>
          <w:sz w:val="24"/>
          <w:szCs w:val="24"/>
        </w:rPr>
      </w:pPr>
      <w:r w:rsidRPr="00F82F40">
        <w:rPr>
          <w:rFonts w:eastAsia="Calibri"/>
          <w:b/>
          <w:sz w:val="24"/>
          <w:szCs w:val="24"/>
        </w:rPr>
        <w:t>Határidő:</w:t>
      </w:r>
      <w:r w:rsidRPr="00F82F40">
        <w:rPr>
          <w:rFonts w:eastAsia="Calibri"/>
          <w:sz w:val="24"/>
          <w:szCs w:val="24"/>
        </w:rPr>
        <w:tab/>
      </w:r>
      <w:r w:rsidRPr="00F82F40">
        <w:rPr>
          <w:sz w:val="24"/>
          <w:szCs w:val="24"/>
        </w:rPr>
        <w:t xml:space="preserve">AQUA Kft. </w:t>
      </w:r>
      <w:r>
        <w:rPr>
          <w:sz w:val="24"/>
          <w:szCs w:val="24"/>
        </w:rPr>
        <w:t xml:space="preserve">soron következő </w:t>
      </w:r>
      <w:r w:rsidRPr="00F82F40">
        <w:rPr>
          <w:sz w:val="24"/>
          <w:szCs w:val="24"/>
        </w:rPr>
        <w:t>taggyűlésének időpontja</w:t>
      </w:r>
    </w:p>
    <w:p w:rsidR="005A0740" w:rsidRPr="00F82F40" w:rsidRDefault="005A0740" w:rsidP="005A0740">
      <w:pPr>
        <w:ind w:left="851" w:hanging="567"/>
        <w:jc w:val="both"/>
        <w:rPr>
          <w:rFonts w:eastAsia="Calibri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NAPIRENDI PONT</w:t>
      </w:r>
    </w:p>
    <w:p w:rsidR="005A0740" w:rsidRDefault="005A0740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5A0740">
        <w:rPr>
          <w:b/>
          <w:bCs/>
          <w:sz w:val="24"/>
          <w:szCs w:val="24"/>
          <w:lang w:eastAsia="en-US"/>
        </w:rPr>
        <w:t xml:space="preserve">Utólagos tájékoztatás a nem közművel összegyűjtött háztartási szennyvíz begyűjtésére vonatkozó közszolgáltatási szerződés megkötéséről 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7511D5" w:rsidRDefault="007511D5" w:rsidP="00643BD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 w:rsidR="00643BDB">
        <w:rPr>
          <w:color w:val="000000"/>
          <w:sz w:val="24"/>
          <w:szCs w:val="24"/>
        </w:rPr>
        <w:t>A Gazdasági és Városüzemeltetési Bizottság tárgyalta az előterjesztést és egyhangúlag elfogadásra javasolja</w:t>
      </w:r>
      <w:r w:rsidR="009E6758">
        <w:rPr>
          <w:color w:val="000000"/>
          <w:sz w:val="24"/>
          <w:szCs w:val="24"/>
        </w:rPr>
        <w:t xml:space="preserve">. Szavazásra bocsátja az előterjesztést. </w:t>
      </w:r>
    </w:p>
    <w:p w:rsidR="009E6758" w:rsidRDefault="009E6758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35163" w:rsidRDefault="009E6758" w:rsidP="0033516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643BDB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335163" w:rsidRDefault="00335163" w:rsidP="0033516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643BDB" w:rsidRDefault="00643BDB" w:rsidP="00643BDB">
      <w:pPr>
        <w:jc w:val="both"/>
        <w:rPr>
          <w:b/>
          <w:sz w:val="24"/>
          <w:szCs w:val="24"/>
        </w:rPr>
      </w:pPr>
      <w:r w:rsidRPr="00B17650">
        <w:rPr>
          <w:b/>
          <w:sz w:val="24"/>
          <w:szCs w:val="24"/>
        </w:rPr>
        <w:t>18/2024. (II.15.) Kt. határozat</w:t>
      </w:r>
    </w:p>
    <w:p w:rsidR="00643BDB" w:rsidRPr="00B17650" w:rsidRDefault="00643BDB" w:rsidP="00643BDB">
      <w:pPr>
        <w:jc w:val="both"/>
        <w:rPr>
          <w:b/>
          <w:sz w:val="24"/>
          <w:szCs w:val="24"/>
        </w:rPr>
      </w:pPr>
    </w:p>
    <w:p w:rsidR="00643BDB" w:rsidRPr="00D4109D" w:rsidRDefault="00643BDB" w:rsidP="00643BDB">
      <w:pPr>
        <w:ind w:left="567"/>
        <w:jc w:val="both"/>
        <w:rPr>
          <w:sz w:val="24"/>
          <w:szCs w:val="24"/>
        </w:rPr>
      </w:pPr>
      <w:r w:rsidRPr="00D4109D">
        <w:rPr>
          <w:sz w:val="24"/>
          <w:szCs w:val="24"/>
        </w:rPr>
        <w:t>Mosonmagyaróvár Város Önkormányzat Képviselő-testülete a nem közművel összegyűjtött háztartási szennyvíz begyűjtésére</w:t>
      </w:r>
      <w:r>
        <w:rPr>
          <w:sz w:val="24"/>
          <w:szCs w:val="24"/>
        </w:rPr>
        <w:t xml:space="preserve"> </w:t>
      </w:r>
      <w:r w:rsidRPr="00D4109D">
        <w:rPr>
          <w:sz w:val="24"/>
          <w:szCs w:val="24"/>
        </w:rPr>
        <w:t>vonatkozó közszolgáltatás ellátásához szükséges, az AQUA Szolgáltató Kft-vel</w:t>
      </w:r>
      <w:r>
        <w:rPr>
          <w:sz w:val="24"/>
          <w:szCs w:val="24"/>
        </w:rPr>
        <w:t>,</w:t>
      </w:r>
      <w:r w:rsidRPr="00D4109D">
        <w:rPr>
          <w:sz w:val="24"/>
          <w:szCs w:val="24"/>
        </w:rPr>
        <w:t xml:space="preserve"> mint közszolgáltatóval </w:t>
      </w:r>
      <w:r>
        <w:rPr>
          <w:sz w:val="24"/>
          <w:szCs w:val="24"/>
        </w:rPr>
        <w:t>2024. január 31-én megkötött közszolgáltatási</w:t>
      </w:r>
      <w:r w:rsidRPr="00D4109D">
        <w:rPr>
          <w:sz w:val="24"/>
          <w:szCs w:val="24"/>
        </w:rPr>
        <w:t xml:space="preserve"> szerződés</w:t>
      </w:r>
      <w:r>
        <w:rPr>
          <w:sz w:val="24"/>
          <w:szCs w:val="24"/>
        </w:rPr>
        <w:t>ről szóló utólagos tájékoztatást tudomásul veszi.</w:t>
      </w:r>
      <w:r w:rsidRPr="00D4109D">
        <w:rPr>
          <w:sz w:val="24"/>
          <w:szCs w:val="24"/>
        </w:rPr>
        <w:t xml:space="preserve"> </w:t>
      </w:r>
    </w:p>
    <w:p w:rsidR="009E6758" w:rsidRDefault="009E6758" w:rsidP="009E6758"/>
    <w:p w:rsidR="009110D6" w:rsidRDefault="009110D6" w:rsidP="009E6758"/>
    <w:p w:rsidR="009110D6" w:rsidRDefault="009110D6" w:rsidP="009E6758"/>
    <w:p w:rsidR="009E6758" w:rsidRPr="009E6758" w:rsidRDefault="009E6758" w:rsidP="009E6758"/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11. NAPIRENDI PONT</w:t>
      </w:r>
    </w:p>
    <w:p w:rsidR="00643BDB" w:rsidRDefault="00643BDB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643BDB">
        <w:rPr>
          <w:b/>
          <w:bCs/>
          <w:sz w:val="24"/>
          <w:szCs w:val="24"/>
          <w:lang w:eastAsia="en-US"/>
        </w:rPr>
        <w:t xml:space="preserve">Az önkormányzati tulajdonban lévő gazdasági társaságok könyvvizsgálói feladatainak ellátására történő pályáztatás </w:t>
      </w:r>
    </w:p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9110D6" w:rsidRDefault="009110D6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="00643BDB">
        <w:rPr>
          <w:color w:val="000000"/>
          <w:sz w:val="24"/>
          <w:szCs w:val="24"/>
        </w:rPr>
        <w:t xml:space="preserve">Gazdasági és Városüzemeltetési </w:t>
      </w:r>
      <w:r>
        <w:rPr>
          <w:color w:val="000000"/>
          <w:sz w:val="24"/>
          <w:szCs w:val="24"/>
        </w:rPr>
        <w:t>Bizottság</w:t>
      </w:r>
      <w:r w:rsidR="00643BDB">
        <w:rPr>
          <w:color w:val="000000"/>
          <w:sz w:val="24"/>
          <w:szCs w:val="24"/>
        </w:rPr>
        <w:t xml:space="preserve"> és a Társadalmi Kapcsolatok Bizottság is</w:t>
      </w:r>
      <w:r>
        <w:rPr>
          <w:color w:val="000000"/>
          <w:sz w:val="24"/>
          <w:szCs w:val="24"/>
        </w:rPr>
        <w:t xml:space="preserve"> tárgyalta az előterjesztést és egyhangúlag elfogadásra javasolj</w:t>
      </w:r>
      <w:r w:rsidR="00643BDB">
        <w:rPr>
          <w:color w:val="000000"/>
          <w:sz w:val="24"/>
          <w:szCs w:val="24"/>
        </w:rPr>
        <w:t>ák</w:t>
      </w:r>
      <w:r>
        <w:rPr>
          <w:color w:val="000000"/>
          <w:sz w:val="24"/>
          <w:szCs w:val="24"/>
        </w:rPr>
        <w:t xml:space="preserve">. </w:t>
      </w:r>
      <w:r w:rsidR="009110D6">
        <w:rPr>
          <w:color w:val="000000"/>
          <w:sz w:val="24"/>
          <w:szCs w:val="24"/>
        </w:rPr>
        <w:t>Négy</w:t>
      </w:r>
      <w:r w:rsidR="00643BDB">
        <w:rPr>
          <w:color w:val="000000"/>
          <w:sz w:val="24"/>
          <w:szCs w:val="24"/>
        </w:rPr>
        <w:t xml:space="preserve"> </w:t>
      </w:r>
      <w:r w:rsidR="009110D6">
        <w:rPr>
          <w:color w:val="000000"/>
          <w:sz w:val="24"/>
          <w:szCs w:val="24"/>
        </w:rPr>
        <w:t xml:space="preserve">önkormányzati </w:t>
      </w:r>
      <w:r w:rsidR="00643BDB">
        <w:rPr>
          <w:color w:val="000000"/>
          <w:sz w:val="24"/>
          <w:szCs w:val="24"/>
        </w:rPr>
        <w:t xml:space="preserve">cégükről van szó. </w:t>
      </w:r>
      <w:r w:rsidR="00FA4E8A">
        <w:rPr>
          <w:color w:val="000000"/>
          <w:sz w:val="24"/>
          <w:szCs w:val="24"/>
        </w:rPr>
        <w:t>Szavazásra bocsátja az előterjesztést.</w:t>
      </w:r>
    </w:p>
    <w:p w:rsidR="009E6758" w:rsidRDefault="009E6758" w:rsidP="009E6758">
      <w:pPr>
        <w:rPr>
          <w:sz w:val="24"/>
          <w:szCs w:val="24"/>
        </w:rPr>
      </w:pPr>
    </w:p>
    <w:p w:rsidR="00FA4E8A" w:rsidRPr="00844173" w:rsidRDefault="00FA4E8A" w:rsidP="00FA4E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F73696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FA4E8A" w:rsidRDefault="00FA4E8A" w:rsidP="009E6758">
      <w:pPr>
        <w:rPr>
          <w:sz w:val="24"/>
          <w:szCs w:val="24"/>
        </w:rPr>
      </w:pPr>
    </w:p>
    <w:p w:rsidR="00F73696" w:rsidRPr="004705E1" w:rsidRDefault="00F73696" w:rsidP="00F73696">
      <w:pPr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>19</w:t>
      </w:r>
      <w:r w:rsidRPr="004705E1">
        <w:rPr>
          <w:b/>
          <w:kern w:val="24"/>
          <w:sz w:val="24"/>
        </w:rPr>
        <w:t>/2024. (II.15.) Kt. határozat</w:t>
      </w:r>
    </w:p>
    <w:p w:rsidR="00F73696" w:rsidRPr="004705E1" w:rsidRDefault="00F73696" w:rsidP="00F73696">
      <w:pPr>
        <w:jc w:val="both"/>
        <w:rPr>
          <w:b/>
          <w:kern w:val="24"/>
          <w:sz w:val="24"/>
        </w:rPr>
      </w:pPr>
    </w:p>
    <w:p w:rsidR="00F73696" w:rsidRPr="004705E1" w:rsidRDefault="00F73696" w:rsidP="00F73696">
      <w:pPr>
        <w:numPr>
          <w:ilvl w:val="0"/>
          <w:numId w:val="23"/>
        </w:numPr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 xml:space="preserve">Mosonmagyaróvár Város Önkormányzat Képviselő-testülete, mint a </w:t>
      </w:r>
      <w:proofErr w:type="spellStart"/>
      <w:r w:rsidRPr="004705E1">
        <w:rPr>
          <w:kern w:val="24"/>
          <w:sz w:val="24"/>
        </w:rPr>
        <w:t>Flesch</w:t>
      </w:r>
      <w:proofErr w:type="spellEnd"/>
      <w:r w:rsidRPr="004705E1">
        <w:rPr>
          <w:kern w:val="24"/>
          <w:sz w:val="24"/>
        </w:rPr>
        <w:t xml:space="preserve"> Károly Közművelődési, Könyvtári, Kulturális és Városmarketing Közhasznú Nonprofit Korlátolt Felelősségű Társaság, a MOVINNOV Befektetési Innovációs és Szolgáltató Korlátolt Felelősségű Társaság és </w:t>
      </w:r>
      <w:r w:rsidRPr="004705E1">
        <w:rPr>
          <w:kern w:val="24"/>
          <w:sz w:val="24"/>
          <w:szCs w:val="24"/>
        </w:rPr>
        <w:t xml:space="preserve">a </w:t>
      </w:r>
      <w:r w:rsidRPr="004705E1">
        <w:rPr>
          <w:kern w:val="24"/>
          <w:sz w:val="24"/>
        </w:rPr>
        <w:t>Városüzemeltető és Fenntartó Korlátolt Felelősségű Társaság</w:t>
      </w:r>
      <w:r w:rsidRPr="004705E1">
        <w:rPr>
          <w:kern w:val="24"/>
          <w:sz w:val="24"/>
          <w:szCs w:val="24"/>
        </w:rPr>
        <w:t xml:space="preserve"> alapítója elrendeli, hogy a gazdasági társaságok vezető tisztségviselői (ügyvezetői) az állandó könyvvizsgálói feladatok ellátására érvényes belső szabályozásuknak megfelelően folytassanak le beszerzést, illetve írjanak ki pályázatot.</w:t>
      </w:r>
    </w:p>
    <w:p w:rsidR="00F73696" w:rsidRPr="004705E1" w:rsidRDefault="00F73696" w:rsidP="00F73696">
      <w:pPr>
        <w:ind w:left="360"/>
        <w:jc w:val="both"/>
        <w:rPr>
          <w:kern w:val="24"/>
          <w:sz w:val="24"/>
          <w:szCs w:val="24"/>
        </w:rPr>
      </w:pPr>
    </w:p>
    <w:p w:rsidR="00F73696" w:rsidRPr="004705E1" w:rsidRDefault="00F73696" w:rsidP="00F73696">
      <w:pPr>
        <w:ind w:left="720"/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>A Képviselő-testület megbízza a gazdasági társaságok ügyvezetőit a pályáztatás lebonyolításával az alábbi 3/A-E. pontokban részletezett érvényesítendő feltételekkel.</w:t>
      </w:r>
    </w:p>
    <w:p w:rsidR="00F73696" w:rsidRPr="004705E1" w:rsidRDefault="00F73696" w:rsidP="00F73696">
      <w:pPr>
        <w:ind w:left="720"/>
        <w:jc w:val="both"/>
        <w:rPr>
          <w:kern w:val="24"/>
          <w:sz w:val="24"/>
          <w:szCs w:val="24"/>
        </w:rPr>
      </w:pPr>
    </w:p>
    <w:p w:rsidR="00F73696" w:rsidRPr="004705E1" w:rsidRDefault="00F73696" w:rsidP="00F73696">
      <w:pPr>
        <w:numPr>
          <w:ilvl w:val="0"/>
          <w:numId w:val="23"/>
        </w:numPr>
        <w:contextualSpacing/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 xml:space="preserve">A Képviselő-testület, mint az </w:t>
      </w:r>
      <w:r w:rsidRPr="004705E1">
        <w:rPr>
          <w:kern w:val="24"/>
          <w:sz w:val="24"/>
        </w:rPr>
        <w:t>AQUA Szolgáltató Korlátolt Felelősségű Társaság</w:t>
      </w:r>
      <w:r w:rsidRPr="004705E1">
        <w:rPr>
          <w:kern w:val="24"/>
          <w:sz w:val="24"/>
          <w:szCs w:val="24"/>
        </w:rPr>
        <w:t xml:space="preserve"> (a továbbiakban együttesen: gazdasági társaságok) minősített többségű befolyással rendelkező tagja felhatalmazza a polgármestert, hogy az </w:t>
      </w:r>
      <w:r w:rsidRPr="004705E1">
        <w:rPr>
          <w:kern w:val="24"/>
          <w:sz w:val="24"/>
        </w:rPr>
        <w:t>AQUA Szolgáltató Korlátolt Felelősségű Társaság</w:t>
      </w:r>
      <w:r w:rsidRPr="004705E1">
        <w:rPr>
          <w:kern w:val="24"/>
          <w:sz w:val="24"/>
          <w:szCs w:val="24"/>
        </w:rPr>
        <w:t xml:space="preserve"> taggyűlésén tegyen javaslatot az állandó könyvvizsgálói feladat-ellátás pályáztatására, azzal, hogy az eljárás lebonyolítása – a felügyelőbizottság elnökének véleményező jogkörével – az ügyvezető feladatkörébe utalt. </w:t>
      </w:r>
    </w:p>
    <w:p w:rsidR="00F73696" w:rsidRPr="004705E1" w:rsidRDefault="00F73696" w:rsidP="00F73696">
      <w:pPr>
        <w:ind w:left="720"/>
        <w:contextualSpacing/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>A Képviselő-testület javasolja, hogy a pályáztatás lebonyolítása során az alábbi 3/A-E. pontokban részletezett feltételek érvényesüljenek.</w:t>
      </w:r>
    </w:p>
    <w:p w:rsidR="00F73696" w:rsidRPr="004705E1" w:rsidRDefault="00F73696" w:rsidP="00F73696">
      <w:pPr>
        <w:ind w:left="720"/>
        <w:contextualSpacing/>
        <w:jc w:val="both"/>
        <w:rPr>
          <w:kern w:val="24"/>
          <w:sz w:val="24"/>
          <w:szCs w:val="24"/>
        </w:rPr>
      </w:pPr>
    </w:p>
    <w:p w:rsidR="00F73696" w:rsidRPr="004705E1" w:rsidRDefault="00F73696" w:rsidP="00F73696">
      <w:pPr>
        <w:numPr>
          <w:ilvl w:val="0"/>
          <w:numId w:val="23"/>
        </w:numPr>
        <w:contextualSpacing/>
        <w:jc w:val="both"/>
        <w:rPr>
          <w:kern w:val="24"/>
          <w:sz w:val="24"/>
          <w:szCs w:val="24"/>
        </w:rPr>
      </w:pPr>
      <w:r w:rsidRPr="004705E1">
        <w:rPr>
          <w:kern w:val="24"/>
          <w:sz w:val="24"/>
          <w:szCs w:val="24"/>
        </w:rPr>
        <w:t>A pályáztatás során érvényesítendő feltételek a következők:</w:t>
      </w:r>
    </w:p>
    <w:p w:rsidR="00F73696" w:rsidRPr="004705E1" w:rsidRDefault="00F73696" w:rsidP="00F73696">
      <w:pPr>
        <w:ind w:left="720"/>
        <w:contextualSpacing/>
        <w:rPr>
          <w:kern w:val="24"/>
          <w:sz w:val="24"/>
          <w:szCs w:val="24"/>
        </w:rPr>
      </w:pPr>
    </w:p>
    <w:p w:rsidR="00F73696" w:rsidRPr="004705E1" w:rsidRDefault="00F73696" w:rsidP="00F73696">
      <w:pPr>
        <w:numPr>
          <w:ilvl w:val="0"/>
          <w:numId w:val="24"/>
        </w:numPr>
        <w:contextualSpacing/>
        <w:jc w:val="both"/>
        <w:rPr>
          <w:b/>
          <w:kern w:val="24"/>
          <w:sz w:val="24"/>
          <w:szCs w:val="24"/>
          <w:u w:val="single"/>
        </w:rPr>
      </w:pPr>
      <w:r w:rsidRPr="004705E1">
        <w:rPr>
          <w:b/>
          <w:kern w:val="24"/>
          <w:sz w:val="24"/>
          <w:szCs w:val="24"/>
          <w:u w:val="single"/>
        </w:rPr>
        <w:t>Szakmai elvárások, az ajánlat tartalmi elemei:</w:t>
      </w:r>
    </w:p>
    <w:p w:rsidR="00F73696" w:rsidRPr="004705E1" w:rsidRDefault="00F73696" w:rsidP="00F73696">
      <w:pPr>
        <w:contextualSpacing/>
        <w:rPr>
          <w:b/>
          <w:kern w:val="24"/>
          <w:sz w:val="24"/>
          <w:szCs w:val="24"/>
          <w:u w:val="single"/>
        </w:rPr>
      </w:pPr>
    </w:p>
    <w:p w:rsidR="00F73696" w:rsidRPr="004705E1" w:rsidRDefault="00F73696" w:rsidP="00F73696">
      <w:pPr>
        <w:ind w:left="708"/>
        <w:jc w:val="both"/>
        <w:rPr>
          <w:kern w:val="24"/>
          <w:sz w:val="24"/>
        </w:rPr>
      </w:pPr>
      <w:proofErr w:type="spellStart"/>
      <w:r w:rsidRPr="004705E1">
        <w:rPr>
          <w:kern w:val="24"/>
          <w:sz w:val="24"/>
        </w:rPr>
        <w:t>Pályáztatható</w:t>
      </w:r>
      <w:proofErr w:type="spellEnd"/>
      <w:r w:rsidRPr="004705E1">
        <w:rPr>
          <w:kern w:val="24"/>
          <w:sz w:val="24"/>
        </w:rPr>
        <w:t xml:space="preserve"> az érvényes könyvvizsgálói engedéllyel rendelkező könyvvizsgáló, illetve könyvvizsgálói társaság a Magyar Könyvvizsgálói Kamaráról, a könyvvizsgálói tevékenységről, valamint a könyvvizsgálói közfelügyeletről szóló 2007. évi LXXV. törvény szerint. </w:t>
      </w:r>
    </w:p>
    <w:p w:rsidR="00F73696" w:rsidRPr="004705E1" w:rsidRDefault="00F73696" w:rsidP="00F73696">
      <w:pPr>
        <w:ind w:left="708"/>
        <w:jc w:val="both"/>
        <w:rPr>
          <w:kern w:val="24"/>
          <w:sz w:val="24"/>
        </w:rPr>
      </w:pPr>
    </w:p>
    <w:p w:rsidR="00F73696" w:rsidRPr="004705E1" w:rsidRDefault="00F73696" w:rsidP="00F73696">
      <w:pPr>
        <w:ind w:firstLine="708"/>
        <w:rPr>
          <w:b/>
          <w:i/>
          <w:kern w:val="24"/>
          <w:sz w:val="24"/>
        </w:rPr>
      </w:pPr>
      <w:r w:rsidRPr="004705E1">
        <w:rPr>
          <w:b/>
          <w:i/>
          <w:kern w:val="24"/>
          <w:sz w:val="24"/>
        </w:rPr>
        <w:t xml:space="preserve">Az ajánlat tartalmazza: </w:t>
      </w:r>
    </w:p>
    <w:p w:rsidR="00F73696" w:rsidRPr="004705E1" w:rsidRDefault="00F73696" w:rsidP="00F73696">
      <w:pPr>
        <w:numPr>
          <w:ilvl w:val="0"/>
          <w:numId w:val="21"/>
        </w:numPr>
        <w:jc w:val="both"/>
        <w:rPr>
          <w:kern w:val="24"/>
          <w:sz w:val="24"/>
        </w:rPr>
      </w:pPr>
      <w:r w:rsidRPr="004705E1">
        <w:rPr>
          <w:kern w:val="24"/>
          <w:sz w:val="24"/>
        </w:rPr>
        <w:t>A könyvvizsgálói kamarai igazolást vagy annak hiteles másolatát a pályázó nyilvántartásáról;</w:t>
      </w:r>
    </w:p>
    <w:p w:rsidR="00F73696" w:rsidRPr="004705E1" w:rsidRDefault="00F73696" w:rsidP="00F73696">
      <w:pPr>
        <w:numPr>
          <w:ilvl w:val="0"/>
          <w:numId w:val="21"/>
        </w:numPr>
        <w:jc w:val="both"/>
        <w:rPr>
          <w:kern w:val="24"/>
          <w:sz w:val="24"/>
        </w:rPr>
      </w:pPr>
      <w:r w:rsidRPr="004705E1">
        <w:rPr>
          <w:kern w:val="24"/>
          <w:sz w:val="24"/>
        </w:rPr>
        <w:t>A társaság vagy egyéni könyvvizsgáló bemutatását és referenciáit;</w:t>
      </w:r>
    </w:p>
    <w:p w:rsidR="00F73696" w:rsidRPr="004705E1" w:rsidRDefault="00F73696" w:rsidP="00F73696">
      <w:pPr>
        <w:numPr>
          <w:ilvl w:val="0"/>
          <w:numId w:val="21"/>
        </w:numPr>
        <w:jc w:val="both"/>
        <w:rPr>
          <w:kern w:val="24"/>
          <w:sz w:val="24"/>
        </w:rPr>
      </w:pPr>
      <w:r w:rsidRPr="004705E1">
        <w:rPr>
          <w:kern w:val="24"/>
          <w:sz w:val="24"/>
        </w:rPr>
        <w:t>Nyilatkozatot a pályázó felelősségbiztosításáról;</w:t>
      </w:r>
    </w:p>
    <w:p w:rsidR="00F73696" w:rsidRDefault="00F73696" w:rsidP="00F73696">
      <w:pPr>
        <w:numPr>
          <w:ilvl w:val="0"/>
          <w:numId w:val="21"/>
        </w:numPr>
        <w:jc w:val="both"/>
        <w:rPr>
          <w:kern w:val="24"/>
          <w:sz w:val="24"/>
        </w:rPr>
      </w:pPr>
      <w:r w:rsidRPr="004705E1">
        <w:rPr>
          <w:kern w:val="24"/>
          <w:sz w:val="24"/>
        </w:rPr>
        <w:t>Az éves díjazási igényét.</w:t>
      </w:r>
    </w:p>
    <w:p w:rsidR="00F73696" w:rsidRPr="004705E1" w:rsidRDefault="00F73696" w:rsidP="00F73696">
      <w:pPr>
        <w:jc w:val="both"/>
        <w:rPr>
          <w:kern w:val="24"/>
          <w:sz w:val="24"/>
        </w:rPr>
      </w:pPr>
    </w:p>
    <w:p w:rsidR="00F73696" w:rsidRPr="004705E1" w:rsidRDefault="00F73696" w:rsidP="00F73696">
      <w:pPr>
        <w:numPr>
          <w:ilvl w:val="0"/>
          <w:numId w:val="24"/>
        </w:numPr>
        <w:contextualSpacing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lastRenderedPageBreak/>
        <w:t xml:space="preserve">A könyvvizsgálói megbízások kezdete: </w:t>
      </w:r>
    </w:p>
    <w:p w:rsidR="00F73696" w:rsidRPr="004705E1" w:rsidRDefault="00F73696" w:rsidP="00F73696">
      <w:pPr>
        <w:numPr>
          <w:ilvl w:val="0"/>
          <w:numId w:val="22"/>
        </w:numPr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>2024. június 1.</w:t>
      </w:r>
    </w:p>
    <w:p w:rsidR="00F73696" w:rsidRPr="004705E1" w:rsidRDefault="00F73696" w:rsidP="00F73696">
      <w:pPr>
        <w:ind w:left="1080"/>
        <w:contextualSpacing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t xml:space="preserve">A könyvvizsgálói megbízások megszűnése: </w:t>
      </w:r>
    </w:p>
    <w:p w:rsidR="00F73696" w:rsidRPr="004705E1" w:rsidRDefault="00F73696" w:rsidP="00F73696">
      <w:pPr>
        <w:ind w:left="1080"/>
        <w:jc w:val="both"/>
        <w:rPr>
          <w:kern w:val="24"/>
          <w:sz w:val="24"/>
        </w:rPr>
      </w:pPr>
      <w:r w:rsidRPr="004705E1">
        <w:rPr>
          <w:kern w:val="24"/>
          <w:sz w:val="24"/>
        </w:rPr>
        <w:t xml:space="preserve">A könyvvizsgálói megbízatás </w:t>
      </w:r>
      <w:r w:rsidRPr="004705E1">
        <w:rPr>
          <w:b/>
          <w:kern w:val="24"/>
          <w:sz w:val="24"/>
        </w:rPr>
        <w:t>2 év</w:t>
      </w:r>
      <w:r w:rsidRPr="004705E1">
        <w:rPr>
          <w:kern w:val="24"/>
          <w:sz w:val="24"/>
        </w:rPr>
        <w:t xml:space="preserve"> határozott időtartamra szól, ennek megfelelően a megbízási jogviszony a következő határnappal szűnik meg: </w:t>
      </w:r>
    </w:p>
    <w:p w:rsidR="00F73696" w:rsidRPr="004705E1" w:rsidRDefault="00F73696" w:rsidP="00F73696">
      <w:pPr>
        <w:numPr>
          <w:ilvl w:val="0"/>
          <w:numId w:val="22"/>
        </w:numPr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>2026. május 31.</w:t>
      </w:r>
    </w:p>
    <w:p w:rsidR="00F73696" w:rsidRPr="004705E1" w:rsidRDefault="00F73696" w:rsidP="00F73696">
      <w:pPr>
        <w:rPr>
          <w:kern w:val="24"/>
          <w:sz w:val="24"/>
          <w:highlight w:val="yellow"/>
        </w:rPr>
      </w:pPr>
    </w:p>
    <w:p w:rsidR="00F73696" w:rsidRPr="004705E1" w:rsidRDefault="00F73696" w:rsidP="00F73696">
      <w:pPr>
        <w:numPr>
          <w:ilvl w:val="0"/>
          <w:numId w:val="24"/>
        </w:numPr>
        <w:jc w:val="both"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t>A pályázati felhívások közzététele:</w:t>
      </w:r>
    </w:p>
    <w:p w:rsidR="00F73696" w:rsidRPr="004705E1" w:rsidRDefault="00F73696" w:rsidP="00F73696">
      <w:pPr>
        <w:ind w:left="1080"/>
        <w:jc w:val="both"/>
        <w:rPr>
          <w:kern w:val="24"/>
          <w:sz w:val="24"/>
        </w:rPr>
      </w:pPr>
      <w:r w:rsidRPr="004705E1">
        <w:rPr>
          <w:kern w:val="24"/>
          <w:sz w:val="24"/>
        </w:rPr>
        <w:t>A pályázati felhívásokat a Kisalföld című napilapban, a gazdasági társaság honlapján, illetve Mosonmagyaróvár város honlapján kell megjelentetni.</w:t>
      </w:r>
    </w:p>
    <w:p w:rsidR="00F73696" w:rsidRPr="004705E1" w:rsidRDefault="00F73696" w:rsidP="00F73696">
      <w:pPr>
        <w:ind w:left="1080"/>
        <w:jc w:val="both"/>
        <w:rPr>
          <w:kern w:val="24"/>
          <w:sz w:val="24"/>
        </w:rPr>
      </w:pPr>
    </w:p>
    <w:p w:rsidR="00F73696" w:rsidRPr="004705E1" w:rsidRDefault="00F73696" w:rsidP="00F73696">
      <w:pPr>
        <w:numPr>
          <w:ilvl w:val="0"/>
          <w:numId w:val="24"/>
        </w:numPr>
        <w:contextualSpacing/>
        <w:jc w:val="both"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t xml:space="preserve">Bírálati szempont, a megbízás feltételei: </w:t>
      </w:r>
    </w:p>
    <w:p w:rsidR="00F73696" w:rsidRPr="004705E1" w:rsidRDefault="00F73696" w:rsidP="00F73696">
      <w:pPr>
        <w:ind w:left="108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 xml:space="preserve">A könyvvizsgálót az összességében legmegfelelőbb ajánlat, valamint referenciák alapján az alapító, illetve a taggyűlés választja meg. A megbízás feltételeit és díjazását ugyancsak az alapító, illetve a taggyűlés határozza meg. A megbízási szerződést a társaság ügyvezetője köti meg. </w:t>
      </w:r>
    </w:p>
    <w:p w:rsidR="00F73696" w:rsidRPr="004705E1" w:rsidRDefault="00F73696" w:rsidP="00F73696">
      <w:pPr>
        <w:ind w:left="1080"/>
        <w:contextualSpacing/>
        <w:jc w:val="both"/>
        <w:rPr>
          <w:kern w:val="24"/>
          <w:sz w:val="24"/>
        </w:rPr>
      </w:pPr>
    </w:p>
    <w:p w:rsidR="00F73696" w:rsidRPr="004705E1" w:rsidRDefault="00F73696" w:rsidP="00F73696">
      <w:pPr>
        <w:numPr>
          <w:ilvl w:val="0"/>
          <w:numId w:val="24"/>
        </w:numPr>
        <w:contextualSpacing/>
        <w:jc w:val="both"/>
        <w:rPr>
          <w:b/>
          <w:kern w:val="24"/>
          <w:sz w:val="24"/>
          <w:u w:val="single"/>
        </w:rPr>
      </w:pPr>
      <w:r w:rsidRPr="004705E1">
        <w:rPr>
          <w:b/>
          <w:kern w:val="24"/>
          <w:sz w:val="24"/>
          <w:u w:val="single"/>
        </w:rPr>
        <w:t>Határidők:</w:t>
      </w:r>
    </w:p>
    <w:p w:rsidR="00F73696" w:rsidRPr="004705E1" w:rsidRDefault="00F73696" w:rsidP="00F73696">
      <w:pPr>
        <w:ind w:left="108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 xml:space="preserve">Az ajánlatok beérkezési határideje együttesen: </w:t>
      </w:r>
      <w:r w:rsidRPr="004705E1">
        <w:rPr>
          <w:b/>
          <w:kern w:val="24"/>
          <w:sz w:val="24"/>
        </w:rPr>
        <w:t>2024. április 15. (hétfő) 12.00 óra</w:t>
      </w:r>
      <w:r w:rsidRPr="004705E1">
        <w:rPr>
          <w:kern w:val="24"/>
          <w:sz w:val="24"/>
        </w:rPr>
        <w:t>.</w:t>
      </w:r>
    </w:p>
    <w:p w:rsidR="00F73696" w:rsidRPr="004705E1" w:rsidRDefault="00F73696" w:rsidP="00F73696">
      <w:pPr>
        <w:ind w:left="1080"/>
        <w:contextualSpacing/>
        <w:jc w:val="both"/>
        <w:rPr>
          <w:kern w:val="24"/>
          <w:sz w:val="24"/>
        </w:rPr>
      </w:pPr>
    </w:p>
    <w:p w:rsidR="00F73696" w:rsidRPr="004705E1" w:rsidRDefault="00F73696" w:rsidP="00F73696">
      <w:pPr>
        <w:ind w:left="1080"/>
        <w:jc w:val="both"/>
        <w:rPr>
          <w:kern w:val="24"/>
          <w:sz w:val="24"/>
        </w:rPr>
      </w:pPr>
      <w:r w:rsidRPr="004705E1">
        <w:rPr>
          <w:kern w:val="24"/>
          <w:sz w:val="24"/>
        </w:rPr>
        <w:t>Az elbírálás várható ideje: 2024. május 23-i képviselő-testületi ülés, illetve a soron következő AQUA Szolgáltató Korlátolt Felelősségű Társaság</w:t>
      </w:r>
      <w:r w:rsidRPr="004705E1">
        <w:rPr>
          <w:kern w:val="24"/>
          <w:sz w:val="24"/>
          <w:szCs w:val="24"/>
        </w:rPr>
        <w:t xml:space="preserve"> </w:t>
      </w:r>
      <w:r w:rsidRPr="004705E1">
        <w:rPr>
          <w:kern w:val="24"/>
          <w:sz w:val="24"/>
        </w:rPr>
        <w:t>taggyűlése.</w:t>
      </w:r>
    </w:p>
    <w:p w:rsidR="00F73696" w:rsidRPr="004705E1" w:rsidRDefault="00F73696" w:rsidP="00F73696">
      <w:pPr>
        <w:ind w:left="1080"/>
        <w:jc w:val="both"/>
        <w:rPr>
          <w:kern w:val="24"/>
          <w:sz w:val="24"/>
        </w:rPr>
      </w:pPr>
    </w:p>
    <w:p w:rsidR="00F73696" w:rsidRPr="004705E1" w:rsidRDefault="00F73696" w:rsidP="00F73696">
      <w:pPr>
        <w:numPr>
          <w:ilvl w:val="0"/>
          <w:numId w:val="23"/>
        </w:numPr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  <w:szCs w:val="24"/>
        </w:rPr>
        <w:t>A pályáztatás további elemeit (különösen az ajánlatok benyújtásának módját, az ajánlatok felbontásának időpontját és módját, valamint a beszerzési eljárások további, egyéb módon nem szabályozott releváns eljárási szabályait) az eljárást lebonyolító gazdasági társaság ügyvezetője az érvényes belső szabályozása alapján jogosult és köteles meghatározni.</w:t>
      </w:r>
    </w:p>
    <w:p w:rsidR="00F73696" w:rsidRPr="004705E1" w:rsidRDefault="00F73696" w:rsidP="00F73696">
      <w:pPr>
        <w:ind w:left="720"/>
        <w:contextualSpacing/>
        <w:jc w:val="both"/>
        <w:rPr>
          <w:kern w:val="24"/>
          <w:sz w:val="24"/>
        </w:rPr>
      </w:pPr>
    </w:p>
    <w:p w:rsidR="00F73696" w:rsidRPr="004705E1" w:rsidRDefault="00F73696" w:rsidP="00F73696">
      <w:pPr>
        <w:ind w:left="72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  <w:u w:val="single"/>
        </w:rPr>
        <w:t>Felelős:</w:t>
      </w:r>
      <w:r w:rsidRPr="004705E1">
        <w:rPr>
          <w:kern w:val="24"/>
          <w:sz w:val="24"/>
        </w:rPr>
        <w:t xml:space="preserve"> </w:t>
      </w:r>
      <w:r w:rsidRPr="004705E1">
        <w:rPr>
          <w:kern w:val="24"/>
          <w:sz w:val="24"/>
        </w:rPr>
        <w:tab/>
        <w:t>Dr. Árvay István polgármester</w:t>
      </w:r>
    </w:p>
    <w:p w:rsidR="00F73696" w:rsidRPr="004705E1" w:rsidRDefault="00F73696" w:rsidP="00F73696">
      <w:pPr>
        <w:ind w:left="72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ab/>
      </w:r>
      <w:r w:rsidRPr="004705E1">
        <w:rPr>
          <w:kern w:val="24"/>
          <w:sz w:val="24"/>
        </w:rPr>
        <w:tab/>
        <w:t>gazdasági társaságok ügyvezetői</w:t>
      </w:r>
    </w:p>
    <w:p w:rsidR="00F73696" w:rsidRPr="004705E1" w:rsidRDefault="00F73696" w:rsidP="00F73696">
      <w:pPr>
        <w:ind w:left="720"/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  <w:u w:val="single"/>
        </w:rPr>
        <w:t>Határidő:</w:t>
      </w:r>
      <w:r w:rsidRPr="004705E1">
        <w:rPr>
          <w:kern w:val="24"/>
          <w:sz w:val="24"/>
        </w:rPr>
        <w:t xml:space="preserve"> </w:t>
      </w:r>
      <w:r w:rsidRPr="004705E1">
        <w:rPr>
          <w:kern w:val="24"/>
          <w:sz w:val="24"/>
        </w:rPr>
        <w:tab/>
        <w:t>2024. április 15.</w:t>
      </w:r>
    </w:p>
    <w:p w:rsidR="00F73696" w:rsidRPr="004705E1" w:rsidRDefault="00F73696" w:rsidP="00F73696">
      <w:pPr>
        <w:jc w:val="both"/>
        <w:rPr>
          <w:kern w:val="24"/>
          <w:sz w:val="24"/>
        </w:rPr>
      </w:pPr>
    </w:p>
    <w:p w:rsidR="00F73696" w:rsidRPr="004705E1" w:rsidRDefault="00F73696" w:rsidP="00F73696">
      <w:pPr>
        <w:numPr>
          <w:ilvl w:val="0"/>
          <w:numId w:val="23"/>
        </w:numPr>
        <w:contextualSpacing/>
        <w:jc w:val="both"/>
        <w:rPr>
          <w:kern w:val="24"/>
          <w:sz w:val="24"/>
        </w:rPr>
      </w:pPr>
      <w:r w:rsidRPr="004705E1">
        <w:rPr>
          <w:kern w:val="24"/>
          <w:sz w:val="24"/>
        </w:rPr>
        <w:t xml:space="preserve">A Képviselő-testület megbízza az ügyvezetőket a pályázók meghallgatásával, valamint az ajánlatok bírálatra történő előkészítésével - a benyújtott ajánlatok értékelésével és a megválasztani javasolt könyvvizsgáló személyének megjelölésével. A Képviselő-testület elrendeli, hogy az ügyvezető a felügyelőbizottság elnökét véleményező jogkörrel vonja be az eljárásba. </w:t>
      </w:r>
    </w:p>
    <w:p w:rsidR="00F73696" w:rsidRPr="004705E1" w:rsidRDefault="00F73696" w:rsidP="00F73696">
      <w:pPr>
        <w:jc w:val="both"/>
        <w:rPr>
          <w:kern w:val="24"/>
          <w:sz w:val="24"/>
        </w:rPr>
      </w:pPr>
    </w:p>
    <w:p w:rsidR="00F73696" w:rsidRPr="004705E1" w:rsidRDefault="00F73696" w:rsidP="00F73696">
      <w:pPr>
        <w:ind w:left="708"/>
        <w:jc w:val="both"/>
        <w:rPr>
          <w:kern w:val="24"/>
          <w:sz w:val="24"/>
        </w:rPr>
      </w:pPr>
      <w:r w:rsidRPr="004705E1">
        <w:rPr>
          <w:kern w:val="24"/>
          <w:sz w:val="24"/>
          <w:u w:val="single"/>
        </w:rPr>
        <w:t>Felelős:</w:t>
      </w:r>
      <w:r w:rsidRPr="004705E1">
        <w:rPr>
          <w:kern w:val="24"/>
          <w:sz w:val="24"/>
        </w:rPr>
        <w:t xml:space="preserve"> </w:t>
      </w:r>
      <w:r w:rsidRPr="004705E1">
        <w:rPr>
          <w:kern w:val="24"/>
          <w:sz w:val="24"/>
        </w:rPr>
        <w:tab/>
        <w:t>gazdasági társaságok ügyvezetői</w:t>
      </w:r>
    </w:p>
    <w:p w:rsidR="00F73696" w:rsidRPr="004705E1" w:rsidRDefault="00F73696" w:rsidP="00F73696">
      <w:pPr>
        <w:ind w:left="708"/>
        <w:jc w:val="both"/>
        <w:rPr>
          <w:kern w:val="24"/>
          <w:sz w:val="24"/>
        </w:rPr>
      </w:pPr>
      <w:r w:rsidRPr="004705E1">
        <w:rPr>
          <w:kern w:val="24"/>
          <w:sz w:val="24"/>
          <w:u w:val="single"/>
        </w:rPr>
        <w:t>Határidő:</w:t>
      </w:r>
      <w:r w:rsidRPr="004705E1">
        <w:rPr>
          <w:kern w:val="24"/>
          <w:sz w:val="24"/>
        </w:rPr>
        <w:t xml:space="preserve"> </w:t>
      </w:r>
      <w:r w:rsidRPr="004705E1">
        <w:rPr>
          <w:kern w:val="24"/>
          <w:sz w:val="24"/>
        </w:rPr>
        <w:tab/>
        <w:t>2024. május 10.</w:t>
      </w:r>
    </w:p>
    <w:p w:rsidR="00FA4E8A" w:rsidRDefault="00FA4E8A" w:rsidP="009E6758">
      <w:pPr>
        <w:rPr>
          <w:sz w:val="24"/>
          <w:szCs w:val="24"/>
        </w:rPr>
      </w:pPr>
    </w:p>
    <w:p w:rsidR="004E6F52" w:rsidRDefault="004E6F52" w:rsidP="009E6758">
      <w:pPr>
        <w:rPr>
          <w:sz w:val="24"/>
          <w:szCs w:val="24"/>
        </w:rPr>
      </w:pP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NAPIRENDI PONT</w:t>
      </w:r>
    </w:p>
    <w:p w:rsidR="004E6F52" w:rsidRDefault="00F73696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73696">
        <w:rPr>
          <w:b/>
          <w:bCs/>
          <w:sz w:val="24"/>
          <w:szCs w:val="24"/>
          <w:lang w:eastAsia="en-US"/>
        </w:rPr>
        <w:t xml:space="preserve">A közszolgálati tisztviselők díjazásáról szóló önkormányzati rendelet felülvizsgálata </w:t>
      </w:r>
      <w:r w:rsidR="004E6F52">
        <w:rPr>
          <w:color w:val="000000"/>
          <w:sz w:val="24"/>
          <w:szCs w:val="24"/>
        </w:rPr>
        <w:t>(előterjesztés csatolva)</w:t>
      </w: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E6F52" w:rsidRPr="00FA690E" w:rsidRDefault="004E6F52" w:rsidP="00FA690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="00F73696">
        <w:rPr>
          <w:color w:val="000000"/>
          <w:sz w:val="24"/>
          <w:szCs w:val="24"/>
        </w:rPr>
        <w:t>Pénzügyi és Ügyrendi</w:t>
      </w:r>
      <w:r>
        <w:rPr>
          <w:color w:val="000000"/>
          <w:sz w:val="24"/>
          <w:szCs w:val="24"/>
        </w:rPr>
        <w:t xml:space="preserve"> Bizottság tárgyalta az előterjesztést</w:t>
      </w:r>
      <w:r w:rsidR="00F7369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egyhangúlag elfogadásra javasolja. Szavazásra bocsátja a</w:t>
      </w:r>
      <w:r w:rsidR="00F73696">
        <w:rPr>
          <w:color w:val="000000"/>
          <w:sz w:val="24"/>
          <w:szCs w:val="24"/>
        </w:rPr>
        <w:t xml:space="preserve">z </w:t>
      </w:r>
      <w:r>
        <w:rPr>
          <w:color w:val="000000"/>
          <w:sz w:val="24"/>
          <w:szCs w:val="24"/>
        </w:rPr>
        <w:t>előterjesztést.</w:t>
      </w:r>
    </w:p>
    <w:p w:rsidR="007C33EC" w:rsidRP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32296B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</w:t>
      </w:r>
      <w:r w:rsidR="0032296B">
        <w:rPr>
          <w:i/>
          <w:color w:val="000000"/>
          <w:sz w:val="24"/>
          <w:szCs w:val="24"/>
        </w:rPr>
        <w:t xml:space="preserve">(minősített többséggel) </w:t>
      </w:r>
      <w:r>
        <w:rPr>
          <w:i/>
          <w:color w:val="000000"/>
          <w:sz w:val="24"/>
          <w:szCs w:val="24"/>
        </w:rPr>
        <w:t xml:space="preserve">az alábbi </w:t>
      </w:r>
      <w:r w:rsidR="0032296B">
        <w:rPr>
          <w:i/>
          <w:color w:val="000000"/>
          <w:sz w:val="24"/>
          <w:szCs w:val="24"/>
        </w:rPr>
        <w:t>rendeletet alkotta</w:t>
      </w:r>
      <w:r>
        <w:rPr>
          <w:i/>
          <w:color w:val="000000"/>
          <w:sz w:val="24"/>
          <w:szCs w:val="24"/>
        </w:rPr>
        <w:t>:</w:t>
      </w:r>
    </w:p>
    <w:p w:rsidR="000C5252" w:rsidRDefault="000C5252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32296B" w:rsidRPr="0032296B" w:rsidRDefault="0032296B" w:rsidP="0032296B">
      <w:pPr>
        <w:jc w:val="both"/>
        <w:rPr>
          <w:b/>
          <w:sz w:val="24"/>
          <w:szCs w:val="24"/>
        </w:rPr>
      </w:pPr>
      <w:r w:rsidRPr="0032296B">
        <w:rPr>
          <w:b/>
          <w:sz w:val="24"/>
          <w:szCs w:val="24"/>
        </w:rPr>
        <w:t>2/2024. (II.16.) önkormányzati rendelet</w:t>
      </w:r>
    </w:p>
    <w:p w:rsidR="0032296B" w:rsidRPr="0032296B" w:rsidRDefault="0032296B" w:rsidP="0032296B">
      <w:pPr>
        <w:jc w:val="both"/>
        <w:rPr>
          <w:b/>
          <w:sz w:val="24"/>
          <w:szCs w:val="24"/>
        </w:rPr>
      </w:pPr>
    </w:p>
    <w:p w:rsidR="0032296B" w:rsidRDefault="0032296B" w:rsidP="0032296B">
      <w:pPr>
        <w:keepNext/>
        <w:ind w:left="567"/>
        <w:jc w:val="both"/>
        <w:rPr>
          <w:color w:val="000000"/>
          <w:sz w:val="24"/>
          <w:szCs w:val="24"/>
        </w:rPr>
      </w:pPr>
      <w:r w:rsidRPr="0032296B">
        <w:rPr>
          <w:color w:val="000000"/>
          <w:sz w:val="24"/>
          <w:szCs w:val="24"/>
        </w:rPr>
        <w:t xml:space="preserve">Mosonmagyaróvár Város Önkormányzat Képviselő-testülete </w:t>
      </w:r>
      <w:r w:rsidRPr="0032296B">
        <w:rPr>
          <w:sz w:val="24"/>
          <w:szCs w:val="24"/>
        </w:rPr>
        <w:t xml:space="preserve">a közszolgálati tisztviselők díjazásáról szóló </w:t>
      </w:r>
      <w:r w:rsidRPr="0032296B">
        <w:rPr>
          <w:caps/>
          <w:sz w:val="24"/>
          <w:szCs w:val="24"/>
        </w:rPr>
        <w:t xml:space="preserve">23/2015. (IX. 28.) </w:t>
      </w:r>
      <w:r w:rsidRPr="0032296B">
        <w:rPr>
          <w:sz w:val="24"/>
          <w:szCs w:val="24"/>
        </w:rPr>
        <w:t>önkormányzati rendelet módosításáról</w:t>
      </w:r>
      <w:r w:rsidRPr="0032296B">
        <w:rPr>
          <w:color w:val="000000"/>
          <w:sz w:val="24"/>
          <w:szCs w:val="24"/>
        </w:rPr>
        <w:t xml:space="preserve"> szóló rendeletét megalkotta.</w:t>
      </w:r>
      <w:r>
        <w:rPr>
          <w:color w:val="000000"/>
          <w:sz w:val="24"/>
          <w:szCs w:val="24"/>
        </w:rPr>
        <w:t xml:space="preserve">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C33EC" w:rsidRDefault="007C33EC" w:rsidP="007C33EC">
      <w:pPr>
        <w:rPr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NAPIRENDI PONT</w:t>
      </w:r>
    </w:p>
    <w:p w:rsidR="0032296B" w:rsidRDefault="0032296B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32296B">
        <w:rPr>
          <w:b/>
          <w:bCs/>
          <w:sz w:val="24"/>
          <w:szCs w:val="24"/>
          <w:lang w:eastAsia="en-US"/>
        </w:rPr>
        <w:t xml:space="preserve">2024. évi igazgatási szünet elrendelésére javaslat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C33EC" w:rsidRDefault="007C33EC" w:rsidP="007C33EC">
      <w:pPr>
        <w:rPr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="0032296B">
        <w:rPr>
          <w:color w:val="000000"/>
          <w:sz w:val="24"/>
          <w:szCs w:val="24"/>
        </w:rPr>
        <w:t xml:space="preserve">Pénzügyi és Ügyrendi </w:t>
      </w:r>
      <w:r>
        <w:rPr>
          <w:color w:val="000000"/>
          <w:sz w:val="24"/>
          <w:szCs w:val="24"/>
        </w:rPr>
        <w:t>Bizottság tárgyalta az előterjesztést és egyhangúlag elfogadásra javasolja. Szavazásra bocsátja az előterjesztést.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32296B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</w:t>
      </w:r>
      <w:r w:rsidR="0032296B">
        <w:rPr>
          <w:i/>
          <w:color w:val="000000"/>
          <w:sz w:val="24"/>
          <w:szCs w:val="24"/>
        </w:rPr>
        <w:t xml:space="preserve">(minősített többséggel) </w:t>
      </w:r>
      <w:r>
        <w:rPr>
          <w:i/>
          <w:color w:val="000000"/>
          <w:sz w:val="24"/>
          <w:szCs w:val="24"/>
        </w:rPr>
        <w:t xml:space="preserve">az alábbi </w:t>
      </w:r>
      <w:r w:rsidR="0032296B">
        <w:rPr>
          <w:i/>
          <w:color w:val="000000"/>
          <w:sz w:val="24"/>
          <w:szCs w:val="24"/>
        </w:rPr>
        <w:t>rendeletet alkotta</w:t>
      </w:r>
      <w:r>
        <w:rPr>
          <w:i/>
          <w:color w:val="000000"/>
          <w:sz w:val="24"/>
          <w:szCs w:val="24"/>
        </w:rPr>
        <w:t>: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32296B" w:rsidRPr="00E17C41" w:rsidRDefault="0032296B" w:rsidP="003229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17C41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</w:t>
      </w:r>
      <w:r w:rsidRPr="00E17C41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II</w:t>
      </w:r>
      <w:r w:rsidRPr="00E17C41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6</w:t>
      </w:r>
      <w:r w:rsidRPr="00E17C41">
        <w:rPr>
          <w:b/>
          <w:sz w:val="24"/>
          <w:szCs w:val="24"/>
        </w:rPr>
        <w:t>.) önkormányzati rendelet</w:t>
      </w:r>
    </w:p>
    <w:p w:rsidR="0032296B" w:rsidRPr="00E17C41" w:rsidRDefault="0032296B" w:rsidP="0032296B">
      <w:pPr>
        <w:jc w:val="both"/>
        <w:rPr>
          <w:b/>
          <w:sz w:val="24"/>
          <w:szCs w:val="24"/>
        </w:rPr>
      </w:pPr>
    </w:p>
    <w:p w:rsidR="0032296B" w:rsidRDefault="0032296B" w:rsidP="0032296B">
      <w:pPr>
        <w:keepNext/>
        <w:ind w:left="567"/>
        <w:jc w:val="both"/>
        <w:rPr>
          <w:sz w:val="24"/>
          <w:szCs w:val="24"/>
        </w:rPr>
      </w:pPr>
      <w:r w:rsidRPr="00E17C41">
        <w:rPr>
          <w:color w:val="000000"/>
          <w:sz w:val="24"/>
          <w:szCs w:val="24"/>
        </w:rPr>
        <w:t>Mosonmagyaróvár Város Önkormányzat Képviselő-testülete</w:t>
      </w:r>
      <w:r w:rsidRPr="00E17C41">
        <w:rPr>
          <w:sz w:val="24"/>
          <w:szCs w:val="24"/>
        </w:rPr>
        <w:t xml:space="preserve"> </w:t>
      </w:r>
      <w:r w:rsidRPr="005E7A2C">
        <w:rPr>
          <w:sz w:val="24"/>
          <w:szCs w:val="24"/>
        </w:rPr>
        <w:t>a 2024. évi igazgatási szünet elrendeléséről</w:t>
      </w:r>
      <w:r w:rsidRPr="00E17C41">
        <w:rPr>
          <w:sz w:val="24"/>
          <w:szCs w:val="24"/>
        </w:rPr>
        <w:t xml:space="preserve"> szóló rendeletét megalkotta.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C33EC" w:rsidRDefault="007C33EC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NAPIRENDI PONT</w:t>
      </w:r>
    </w:p>
    <w:p w:rsidR="007C33EC" w:rsidRDefault="00F87B4F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F87B4F">
        <w:rPr>
          <w:b/>
          <w:bCs/>
          <w:sz w:val="24"/>
          <w:szCs w:val="24"/>
          <w:lang w:eastAsia="en-US"/>
        </w:rPr>
        <w:t>Településképi rendelet módosítása</w:t>
      </w:r>
      <w:r w:rsidR="007C33EC" w:rsidRPr="007C33EC">
        <w:rPr>
          <w:b/>
          <w:bCs/>
          <w:sz w:val="24"/>
          <w:szCs w:val="24"/>
          <w:lang w:eastAsia="en-US"/>
        </w:rPr>
        <w:t xml:space="preserve">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C33EC" w:rsidRDefault="007C33EC" w:rsidP="007C33EC">
      <w:pPr>
        <w:rPr>
          <w:sz w:val="24"/>
          <w:szCs w:val="24"/>
        </w:rPr>
      </w:pPr>
    </w:p>
    <w:p w:rsidR="00F87B4F" w:rsidRDefault="007C33EC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Gazdasági és Városüzemeltetési Bizottság tárgyalta az előterjesztést és egyhangúlag elfogadásra javasolja. </w:t>
      </w:r>
    </w:p>
    <w:p w:rsidR="00F87B4F" w:rsidRDefault="00F87B4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FE42F0" w:rsidRPr="002C4E48" w:rsidRDefault="00F87B4F" w:rsidP="002C4E48">
      <w:pPr>
        <w:pStyle w:val="Nincstrkz"/>
        <w:ind w:left="567" w:hanging="567"/>
        <w:jc w:val="both"/>
        <w:rPr>
          <w:sz w:val="24"/>
          <w:szCs w:val="24"/>
        </w:rPr>
      </w:pPr>
      <w:r w:rsidRPr="002C4E48">
        <w:rPr>
          <w:sz w:val="24"/>
          <w:szCs w:val="24"/>
          <w:u w:val="single"/>
        </w:rPr>
        <w:t>Kitley Tibor</w:t>
      </w:r>
      <w:r w:rsidRPr="002C4E48">
        <w:rPr>
          <w:sz w:val="24"/>
          <w:szCs w:val="24"/>
        </w:rPr>
        <w:t xml:space="preserve"> </w:t>
      </w:r>
      <w:r w:rsidR="009110D6">
        <w:rPr>
          <w:sz w:val="24"/>
          <w:szCs w:val="24"/>
        </w:rPr>
        <w:t xml:space="preserve">városi </w:t>
      </w:r>
      <w:proofErr w:type="spellStart"/>
      <w:r w:rsidRPr="002C4E48">
        <w:rPr>
          <w:sz w:val="24"/>
          <w:szCs w:val="24"/>
        </w:rPr>
        <w:t>főépítész</w:t>
      </w:r>
      <w:proofErr w:type="spellEnd"/>
      <w:r w:rsidRPr="002C4E48">
        <w:rPr>
          <w:sz w:val="24"/>
          <w:szCs w:val="24"/>
        </w:rPr>
        <w:t>:</w:t>
      </w:r>
      <w:r w:rsidR="00FE42F0" w:rsidRPr="00FE42F0">
        <w:t xml:space="preserve"> </w:t>
      </w:r>
      <w:r w:rsidR="00FE42F0" w:rsidRPr="002C4E48">
        <w:rPr>
          <w:sz w:val="24"/>
          <w:szCs w:val="24"/>
        </w:rPr>
        <w:t>A Mosonmagyaróvár város településképének védelméről szóló 42/2017. (XII. 18.) önkormányzati rendelet</w:t>
      </w:r>
      <w:r w:rsidR="00976DFF">
        <w:rPr>
          <w:sz w:val="24"/>
          <w:szCs w:val="24"/>
        </w:rPr>
        <w:t>e</w:t>
      </w:r>
      <w:r w:rsidR="00FE42F0" w:rsidRPr="002C4E48">
        <w:rPr>
          <w:sz w:val="24"/>
          <w:szCs w:val="24"/>
        </w:rPr>
        <w:t>t (továbbiakban: TKR)</w:t>
      </w:r>
      <w:r w:rsidRPr="002C4E48">
        <w:rPr>
          <w:sz w:val="24"/>
          <w:szCs w:val="24"/>
        </w:rPr>
        <w:t xml:space="preserve"> </w:t>
      </w:r>
      <w:r w:rsidR="00FE42F0" w:rsidRPr="002C4E48">
        <w:rPr>
          <w:sz w:val="24"/>
          <w:szCs w:val="24"/>
        </w:rPr>
        <w:t xml:space="preserve">érinti a változás. </w:t>
      </w:r>
      <w:r w:rsidRPr="002C4E48">
        <w:rPr>
          <w:sz w:val="24"/>
          <w:szCs w:val="24"/>
        </w:rPr>
        <w:t>Január 1-</w:t>
      </w:r>
      <w:r w:rsidR="009110D6">
        <w:rPr>
          <w:sz w:val="24"/>
          <w:szCs w:val="24"/>
        </w:rPr>
        <w:t>j</w:t>
      </w:r>
      <w:r w:rsidRPr="002C4E48">
        <w:rPr>
          <w:sz w:val="24"/>
          <w:szCs w:val="24"/>
        </w:rPr>
        <w:t xml:space="preserve">én lépett hatályba a településkép védelméről szóló 2016. évi LXXIV. törvény </w:t>
      </w:r>
      <w:r w:rsidR="004674CF">
        <w:rPr>
          <w:sz w:val="24"/>
          <w:szCs w:val="24"/>
        </w:rPr>
        <w:t>módosítása.</w:t>
      </w:r>
      <w:r w:rsidRPr="002C4E48">
        <w:rPr>
          <w:sz w:val="24"/>
          <w:szCs w:val="24"/>
        </w:rPr>
        <w:t xml:space="preserve"> Az állami </w:t>
      </w:r>
      <w:proofErr w:type="spellStart"/>
      <w:r w:rsidRPr="002C4E48">
        <w:rPr>
          <w:sz w:val="24"/>
          <w:szCs w:val="24"/>
        </w:rPr>
        <w:t>főépítész</w:t>
      </w:r>
      <w:proofErr w:type="spellEnd"/>
      <w:r w:rsidRPr="002C4E48">
        <w:rPr>
          <w:sz w:val="24"/>
          <w:szCs w:val="24"/>
        </w:rPr>
        <w:t xml:space="preserve"> körlevélben hívta fel valamennyi jegyző figyelmét arra, hogy a fenti előírás miatt a településképi rendeletet soron kívül felül kell vizsgálni, a magasabb színtű jogszabályoknál szigorúbb előírásokat hatályon kívül kell helyezni.</w:t>
      </w:r>
      <w:r w:rsidR="002C4E48" w:rsidRPr="002C4E48">
        <w:rPr>
          <w:sz w:val="24"/>
          <w:szCs w:val="24"/>
        </w:rPr>
        <w:t xml:space="preserve"> A településképi rendelet nem tartalmazhat olyan rendelkezést, amely az utcabútorok – ideértve a funkcionális célokat szolgáló utcabútorokat is – létesítését vagy telepítését, az utcabútor reklámhordozóként, reklámhordozót tartó berendezésként történő használatát, illetve az utcabútoron reklám közzétételét a</w:t>
      </w:r>
      <w:r w:rsidR="004674CF">
        <w:rPr>
          <w:sz w:val="24"/>
          <w:szCs w:val="24"/>
        </w:rPr>
        <w:t xml:space="preserve"> fenti jogszabályban </w:t>
      </w:r>
      <w:r w:rsidR="002C4E48" w:rsidRPr="002C4E48">
        <w:rPr>
          <w:sz w:val="24"/>
          <w:szCs w:val="24"/>
        </w:rPr>
        <w:t xml:space="preserve">foglaltaknál, valamint a településkép védelméről szóló törvény reklámok közzétételével kapcsolatos rendelkezéseinek végrehajtásáról szóló rendeletnek a közterületekre és köztulajdonban álló ingatlanokra vonatkozó előírásainál nagyobb mértékben tiltja vagy korlátozza. </w:t>
      </w:r>
    </w:p>
    <w:p w:rsidR="00FE42F0" w:rsidRPr="002C4E48" w:rsidRDefault="00FE42F0" w:rsidP="002C4E48">
      <w:pPr>
        <w:pStyle w:val="Nincstrkz"/>
        <w:ind w:left="567"/>
        <w:jc w:val="both"/>
        <w:rPr>
          <w:sz w:val="24"/>
          <w:szCs w:val="24"/>
        </w:rPr>
      </w:pPr>
      <w:r w:rsidRPr="002C4E48">
        <w:rPr>
          <w:sz w:val="24"/>
          <w:szCs w:val="24"/>
        </w:rPr>
        <w:t xml:space="preserve">Szintén felül kell vizsgálni, hogy a településképi rendelet tartalmaz-e a kerítések magasságára vonatkozóan előírást. Ha igen, ezt hatályon kívül kell helyezni, mivel az </w:t>
      </w:r>
      <w:r w:rsidRPr="002C4E48">
        <w:rPr>
          <w:sz w:val="24"/>
          <w:szCs w:val="24"/>
        </w:rPr>
        <w:lastRenderedPageBreak/>
        <w:t>országos településrendezési és építési követelményekről szóló 253/1997. (XII. 20.) Korm. rendelet módosítása szerint ilyen előírást a helyi építési szabályzat tartalmazhat.</w:t>
      </w:r>
    </w:p>
    <w:p w:rsidR="002C4E48" w:rsidRDefault="00F87B4F" w:rsidP="002C4E48">
      <w:pPr>
        <w:ind w:left="567"/>
        <w:jc w:val="both"/>
        <w:rPr>
          <w:sz w:val="24"/>
          <w:szCs w:val="24"/>
        </w:rPr>
      </w:pPr>
      <w:r w:rsidRPr="002C4E48">
        <w:rPr>
          <w:sz w:val="24"/>
          <w:szCs w:val="24"/>
        </w:rPr>
        <w:t>A településképi rendelet</w:t>
      </w:r>
      <w:r w:rsidR="00636E5A">
        <w:rPr>
          <w:sz w:val="24"/>
          <w:szCs w:val="24"/>
        </w:rPr>
        <w:t>ünk</w:t>
      </w:r>
      <w:r w:rsidRPr="002C4E48">
        <w:rPr>
          <w:sz w:val="24"/>
          <w:szCs w:val="24"/>
        </w:rPr>
        <w:t xml:space="preserve"> reklámokra vonatkozó előírásai alapvetően megegyeznek a magasabb jogszabályokkal. Négy olyan előírás található, melyek minimális mértékben korlátozzák a reklámhordozók – alapvetően utcabútorok – elhelyezését. Ezek az alábbiak:</w:t>
      </w:r>
      <w:r w:rsidR="00FE42F0" w:rsidRPr="002C4E48">
        <w:rPr>
          <w:sz w:val="24"/>
          <w:szCs w:val="24"/>
        </w:rPr>
        <w:t xml:space="preserve"> </w:t>
      </w:r>
    </w:p>
    <w:p w:rsidR="002C4E48" w:rsidRDefault="00FE42F0" w:rsidP="002C4E48">
      <w:pPr>
        <w:ind w:left="567"/>
        <w:jc w:val="both"/>
        <w:rPr>
          <w:sz w:val="24"/>
          <w:szCs w:val="24"/>
        </w:rPr>
      </w:pPr>
      <w:r w:rsidRPr="002C4E48">
        <w:rPr>
          <w:sz w:val="24"/>
          <w:szCs w:val="24"/>
        </w:rPr>
        <w:t xml:space="preserve">1. </w:t>
      </w:r>
      <w:r w:rsidR="009110D6">
        <w:rPr>
          <w:sz w:val="24"/>
          <w:szCs w:val="24"/>
        </w:rPr>
        <w:t>R</w:t>
      </w:r>
      <w:r w:rsidRPr="002C4E48">
        <w:rPr>
          <w:sz w:val="24"/>
          <w:szCs w:val="24"/>
        </w:rPr>
        <w:t>égészeti területre vonatkozó általános tiltását hatályon kívül kell helyezni.</w:t>
      </w:r>
    </w:p>
    <w:p w:rsidR="002C4E48" w:rsidRDefault="002C4E48" w:rsidP="002C4E48">
      <w:pPr>
        <w:ind w:left="567"/>
        <w:jc w:val="both"/>
        <w:rPr>
          <w:sz w:val="24"/>
          <w:szCs w:val="24"/>
        </w:rPr>
      </w:pPr>
      <w:r w:rsidRPr="002C4E48">
        <w:rPr>
          <w:sz w:val="24"/>
          <w:szCs w:val="24"/>
        </w:rPr>
        <w:t>2. A TKR az óriásplakátokra vonatkozóan is tartalmaz tiltást. Mivel az óriásplakát reklámhordozó (nem utcabútor), elhelyezése magasabb jogszabály alapján sem lehetséges, értelemszerűen az erre vonatkozó előírást hatályon kívül kell helyezni.</w:t>
      </w:r>
      <w:r>
        <w:rPr>
          <w:sz w:val="24"/>
          <w:szCs w:val="24"/>
        </w:rPr>
        <w:t xml:space="preserve"> </w:t>
      </w:r>
    </w:p>
    <w:p w:rsidR="002C4E48" w:rsidRDefault="002C4E48" w:rsidP="002C4E48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C4E48">
        <w:rPr>
          <w:sz w:val="24"/>
          <w:szCs w:val="24"/>
        </w:rPr>
        <w:t>A TKR előírása szerint reklámhordozó 10 m-es körzetében újabb reklámhordozó nem helyezhető el. Ez az előírás, bár településképi szempontból kívánatos, mégis korlátozó, így hatályon kívül kell helyezni.</w:t>
      </w:r>
      <w:r>
        <w:rPr>
          <w:sz w:val="24"/>
          <w:szCs w:val="24"/>
        </w:rPr>
        <w:t xml:space="preserve"> </w:t>
      </w:r>
    </w:p>
    <w:p w:rsidR="002C4E48" w:rsidRDefault="002C4E48" w:rsidP="002C4E48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C4E48">
        <w:rPr>
          <w:sz w:val="24"/>
          <w:szCs w:val="24"/>
        </w:rPr>
        <w:t xml:space="preserve">A TKR a közcélú hirdetőtábla kialakítására típustervet tartalmaz, mely konkrét méretet, anyagot, színt tartalmaz. Jelenleg kizárólag ez helyezhető el a város területén. Azóta megjelentek pl. a </w:t>
      </w:r>
      <w:proofErr w:type="spellStart"/>
      <w:r w:rsidRPr="002C4E48">
        <w:rPr>
          <w:sz w:val="24"/>
          <w:szCs w:val="24"/>
        </w:rPr>
        <w:t>citylight</w:t>
      </w:r>
      <w:proofErr w:type="spellEnd"/>
      <w:r w:rsidRPr="002C4E48">
        <w:rPr>
          <w:sz w:val="24"/>
          <w:szCs w:val="24"/>
        </w:rPr>
        <w:t xml:space="preserve"> hirdetőtáblák is, melyek a helyi rendelet alapján nem telepíthetők. Ennek okán a hirdetőtábla típustervet előíró rendelkezést és mellékletet hatályon kívül kell helyezni.</w:t>
      </w:r>
    </w:p>
    <w:p w:rsidR="002C4E48" w:rsidRPr="002C4E48" w:rsidRDefault="002C4E48" w:rsidP="002C4E48">
      <w:pPr>
        <w:ind w:left="567"/>
        <w:jc w:val="both"/>
        <w:rPr>
          <w:sz w:val="24"/>
          <w:szCs w:val="24"/>
        </w:rPr>
      </w:pPr>
      <w:r w:rsidRPr="002C4E48">
        <w:rPr>
          <w:sz w:val="24"/>
          <w:szCs w:val="24"/>
        </w:rPr>
        <w:t xml:space="preserve">A magyar építészetről szóló 2023. évi C. törvény 2024. október elsején hatályba lépő rendelkezései és a jövőben megjelenő új kormányrendelet fogják a reklámokat szabályozni. Emiatt a TKR reklámokra vonatkozó valamennyi rendelkezését hatályon kívül kell helyezni 2024. október 1. dátummal. </w:t>
      </w:r>
    </w:p>
    <w:p w:rsidR="002C4E48" w:rsidRPr="002C4E48" w:rsidRDefault="002C4E48" w:rsidP="002C4E48">
      <w:pPr>
        <w:ind w:left="567"/>
        <w:jc w:val="both"/>
        <w:rPr>
          <w:sz w:val="24"/>
          <w:szCs w:val="24"/>
        </w:rPr>
      </w:pPr>
    </w:p>
    <w:p w:rsidR="00F634D8" w:rsidRDefault="002C4E48" w:rsidP="002C4E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2C4E48"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Hozzáigazítják a változó jogszabályokhoz a rendeletet. </w:t>
      </w:r>
    </w:p>
    <w:p w:rsidR="00F634D8" w:rsidRDefault="00F634D8" w:rsidP="002C4E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F634D8" w:rsidRDefault="00F634D8" w:rsidP="002C4E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D311A7">
        <w:rPr>
          <w:color w:val="000000"/>
          <w:sz w:val="24"/>
          <w:szCs w:val="24"/>
          <w:u w:val="single"/>
        </w:rPr>
        <w:t>Nyitrai József</w:t>
      </w:r>
      <w:r>
        <w:rPr>
          <w:color w:val="000000"/>
          <w:sz w:val="24"/>
          <w:szCs w:val="24"/>
        </w:rPr>
        <w:t xml:space="preserve"> képviselő: </w:t>
      </w:r>
      <w:r w:rsidR="00B34B46">
        <w:rPr>
          <w:color w:val="000000"/>
          <w:sz w:val="24"/>
          <w:szCs w:val="24"/>
        </w:rPr>
        <w:t>A klímarendszerek elhelyezhetőséget és a régi épületekben l</w:t>
      </w:r>
      <w:r w:rsidR="004674CF">
        <w:rPr>
          <w:color w:val="000000"/>
          <w:sz w:val="24"/>
          <w:szCs w:val="24"/>
        </w:rPr>
        <w:t>é</w:t>
      </w:r>
      <w:r w:rsidR="00B34B46">
        <w:rPr>
          <w:color w:val="000000"/>
          <w:sz w:val="24"/>
          <w:szCs w:val="24"/>
        </w:rPr>
        <w:t>vő alumínium</w:t>
      </w:r>
      <w:r w:rsidR="0050253E">
        <w:rPr>
          <w:color w:val="000000"/>
          <w:sz w:val="24"/>
          <w:szCs w:val="24"/>
        </w:rPr>
        <w:t>-réz</w:t>
      </w:r>
      <w:r w:rsidR="00B34B46">
        <w:rPr>
          <w:color w:val="000000"/>
          <w:sz w:val="24"/>
          <w:szCs w:val="24"/>
        </w:rPr>
        <w:t xml:space="preserve"> </w:t>
      </w:r>
      <w:r w:rsidR="0050253E">
        <w:rPr>
          <w:color w:val="000000"/>
          <w:sz w:val="24"/>
          <w:szCs w:val="24"/>
        </w:rPr>
        <w:t>be</w:t>
      </w:r>
      <w:r w:rsidR="00B34B46">
        <w:rPr>
          <w:color w:val="000000"/>
          <w:sz w:val="24"/>
          <w:szCs w:val="24"/>
        </w:rPr>
        <w:t>kötéseket is meg kellene vizsgálni</w:t>
      </w:r>
      <w:r w:rsidR="0050253E">
        <w:rPr>
          <w:color w:val="000000"/>
          <w:sz w:val="24"/>
          <w:szCs w:val="24"/>
        </w:rPr>
        <w:t>, mert tűzveszélyesek.</w:t>
      </w:r>
    </w:p>
    <w:p w:rsidR="00F634D8" w:rsidRDefault="00F634D8" w:rsidP="002C4E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7C33EC" w:rsidRDefault="00F634D8" w:rsidP="002C4E4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F634D8"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50253E">
        <w:rPr>
          <w:color w:val="000000"/>
          <w:sz w:val="24"/>
          <w:szCs w:val="24"/>
        </w:rPr>
        <w:t xml:space="preserve">Valamelyest összefüggött a hozzászólás a településképi rendelet későbbi sorsával. </w:t>
      </w:r>
      <w:r w:rsidR="00B34B46">
        <w:rPr>
          <w:color w:val="000000"/>
          <w:sz w:val="24"/>
          <w:szCs w:val="24"/>
        </w:rPr>
        <w:t>Házak homlokzatán elhelyezhető</w:t>
      </w:r>
      <w:r w:rsidR="0050253E">
        <w:rPr>
          <w:color w:val="000000"/>
          <w:sz w:val="24"/>
          <w:szCs w:val="24"/>
        </w:rPr>
        <w:t xml:space="preserve"> légkondicionáló berendezésekről van szó, ami valóban egy településképi ügy</w:t>
      </w:r>
      <w:r w:rsidR="00B34B46">
        <w:rPr>
          <w:color w:val="000000"/>
          <w:sz w:val="24"/>
          <w:szCs w:val="24"/>
        </w:rPr>
        <w:t xml:space="preserve">. Ha még lesz </w:t>
      </w:r>
      <w:r w:rsidR="0050253E">
        <w:rPr>
          <w:color w:val="000000"/>
          <w:sz w:val="24"/>
          <w:szCs w:val="24"/>
        </w:rPr>
        <w:t xml:space="preserve">településképi rendeleti lehetőségük, vagy hatáskörük, </w:t>
      </w:r>
      <w:r w:rsidR="00B34B46">
        <w:rPr>
          <w:color w:val="000000"/>
          <w:sz w:val="24"/>
          <w:szCs w:val="24"/>
        </w:rPr>
        <w:t xml:space="preserve">akkor erre külön kitérnek. </w:t>
      </w:r>
      <w:r w:rsidR="007C33EC">
        <w:rPr>
          <w:color w:val="000000"/>
          <w:sz w:val="24"/>
          <w:szCs w:val="24"/>
        </w:rPr>
        <w:t>Szavazásra bocsátja az előterjesztést.</w:t>
      </w:r>
      <w:r w:rsidR="00D311A7">
        <w:rPr>
          <w:color w:val="000000"/>
          <w:sz w:val="24"/>
          <w:szCs w:val="24"/>
        </w:rPr>
        <w:t xml:space="preserve">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D311A7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</w:t>
      </w:r>
      <w:r w:rsidR="0050253E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az alábbi határozatot hozta:</w:t>
      </w:r>
    </w:p>
    <w:p w:rsidR="007C33EC" w:rsidRDefault="007C33EC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311A7" w:rsidRPr="00D311A7" w:rsidRDefault="00D311A7" w:rsidP="00D311A7">
      <w:pPr>
        <w:spacing w:after="200" w:line="276" w:lineRule="auto"/>
        <w:jc w:val="both"/>
        <w:rPr>
          <w:b/>
          <w:sz w:val="24"/>
          <w:szCs w:val="24"/>
        </w:rPr>
      </w:pPr>
      <w:r w:rsidRPr="00D311A7">
        <w:rPr>
          <w:b/>
          <w:sz w:val="24"/>
          <w:szCs w:val="24"/>
        </w:rPr>
        <w:t>20/2024. (II.15.) Kt. határozat</w:t>
      </w:r>
    </w:p>
    <w:p w:rsidR="00D311A7" w:rsidRPr="00D311A7" w:rsidRDefault="00D311A7" w:rsidP="00D311A7">
      <w:pPr>
        <w:widowControl w:val="0"/>
        <w:jc w:val="both"/>
        <w:rPr>
          <w:sz w:val="24"/>
          <w:szCs w:val="24"/>
        </w:rPr>
      </w:pPr>
      <w:r w:rsidRPr="00D311A7">
        <w:rPr>
          <w:sz w:val="24"/>
          <w:szCs w:val="24"/>
        </w:rPr>
        <w:t xml:space="preserve">Mosonmagyaróvár Város Önkormányzat Képviselő-testülete a Mosonmagyaróvár város településképének védelméről szóló 42/2017. (XII. 18.) önkormányzati rendelet (továbbiakban: Rendelet) módosításával kapcsolatban az alábbi döntést hozza: </w:t>
      </w:r>
    </w:p>
    <w:p w:rsidR="00D311A7" w:rsidRPr="00D311A7" w:rsidRDefault="00D311A7" w:rsidP="00D311A7">
      <w:pPr>
        <w:widowControl w:val="0"/>
        <w:jc w:val="both"/>
        <w:rPr>
          <w:sz w:val="24"/>
          <w:szCs w:val="24"/>
        </w:rPr>
      </w:pPr>
    </w:p>
    <w:p w:rsidR="00D311A7" w:rsidRPr="00D311A7" w:rsidRDefault="00D311A7" w:rsidP="004674CF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426"/>
        <w:jc w:val="both"/>
        <w:rPr>
          <w:color w:val="000000"/>
          <w:sz w:val="24"/>
          <w:szCs w:val="24"/>
        </w:rPr>
      </w:pPr>
      <w:r w:rsidRPr="00D311A7">
        <w:rPr>
          <w:color w:val="000000"/>
          <w:sz w:val="24"/>
          <w:szCs w:val="24"/>
        </w:rPr>
        <w:t xml:space="preserve">A Rendeletből </w:t>
      </w:r>
      <w:r w:rsidRPr="00D311A7">
        <w:rPr>
          <w:sz w:val="24"/>
          <w:szCs w:val="24"/>
        </w:rPr>
        <w:t>hatályon kívül kell helyezni</w:t>
      </w:r>
      <w:r w:rsidRPr="00D311A7">
        <w:rPr>
          <w:color w:val="000000"/>
          <w:sz w:val="24"/>
          <w:szCs w:val="24"/>
        </w:rPr>
        <w:t xml:space="preserve"> minden olyan rendelkezést, amely az utcabútorok – ideértve a funkcionális célokat szolgáló utcabútorokat is – létesítését vagy telepítését, az utcabútor reklámhordozóként, reklámhordozót tartó berendezésként történő használatát, illetve az utcabútoron reklám közzétételét </w:t>
      </w:r>
      <w:r w:rsidRPr="00D311A7">
        <w:rPr>
          <w:i/>
          <w:color w:val="000000"/>
          <w:sz w:val="24"/>
          <w:szCs w:val="24"/>
        </w:rPr>
        <w:t>a településkép védelméről szóló 2016. évi LXXIV. törvény</w:t>
      </w:r>
      <w:r w:rsidRPr="00D311A7">
        <w:rPr>
          <w:color w:val="000000"/>
          <w:sz w:val="24"/>
          <w:szCs w:val="24"/>
        </w:rPr>
        <w:t xml:space="preserve">, illetve </w:t>
      </w:r>
      <w:r w:rsidRPr="00D311A7">
        <w:rPr>
          <w:i/>
          <w:color w:val="000000"/>
          <w:sz w:val="24"/>
          <w:szCs w:val="24"/>
        </w:rPr>
        <w:t>a</w:t>
      </w:r>
      <w:r w:rsidRPr="00D311A7">
        <w:rPr>
          <w:color w:val="000000"/>
          <w:sz w:val="24"/>
          <w:szCs w:val="24"/>
        </w:rPr>
        <w:t xml:space="preserve"> </w:t>
      </w:r>
      <w:r w:rsidRPr="00D311A7">
        <w:rPr>
          <w:i/>
          <w:color w:val="000000"/>
          <w:sz w:val="24"/>
          <w:szCs w:val="24"/>
        </w:rPr>
        <w:t>településkép védelméről szóló törvény reklámok közzétételével kapcsolatos rendelkezéseinek végrehajtásáról s</w:t>
      </w:r>
      <w:r w:rsidRPr="00D311A7">
        <w:rPr>
          <w:i/>
          <w:sz w:val="24"/>
          <w:szCs w:val="24"/>
        </w:rPr>
        <w:t>zóló 104/2017. (IV.28.) Korm. rendelet</w:t>
      </w:r>
      <w:r w:rsidRPr="00D311A7">
        <w:rPr>
          <w:i/>
          <w:color w:val="000000"/>
          <w:sz w:val="24"/>
          <w:szCs w:val="24"/>
        </w:rPr>
        <w:t xml:space="preserve"> </w:t>
      </w:r>
      <w:r w:rsidRPr="00D311A7">
        <w:rPr>
          <w:color w:val="000000"/>
          <w:sz w:val="24"/>
          <w:szCs w:val="24"/>
        </w:rPr>
        <w:t>a közterületekre és köztulajdonban álló ingatlanokra vonatkozó előírásainál nagyobb mértékben tiltja vagy korlátozza.</w:t>
      </w:r>
    </w:p>
    <w:p w:rsidR="00D311A7" w:rsidRPr="00D311A7" w:rsidRDefault="00D311A7" w:rsidP="004674CF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color w:val="000000"/>
          <w:sz w:val="24"/>
          <w:szCs w:val="24"/>
        </w:rPr>
      </w:pPr>
      <w:r w:rsidRPr="00D311A7">
        <w:rPr>
          <w:color w:val="000000"/>
          <w:sz w:val="24"/>
          <w:szCs w:val="24"/>
        </w:rPr>
        <w:lastRenderedPageBreak/>
        <w:t xml:space="preserve">A Rendeletből 2024. október 1. hatállyal </w:t>
      </w:r>
      <w:r w:rsidRPr="00D311A7">
        <w:rPr>
          <w:sz w:val="24"/>
          <w:szCs w:val="24"/>
        </w:rPr>
        <w:t xml:space="preserve">hatályon kívül kell helyezni </w:t>
      </w:r>
      <w:r w:rsidRPr="00D311A7">
        <w:rPr>
          <w:color w:val="000000"/>
          <w:sz w:val="24"/>
          <w:szCs w:val="24"/>
        </w:rPr>
        <w:t>mindennemű, reklámokkal kapcsolatos rendelkezést.</w:t>
      </w:r>
    </w:p>
    <w:p w:rsidR="00D311A7" w:rsidRPr="00D311A7" w:rsidRDefault="00D311A7" w:rsidP="004674CF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color w:val="000000"/>
          <w:sz w:val="24"/>
          <w:szCs w:val="24"/>
        </w:rPr>
      </w:pPr>
      <w:r w:rsidRPr="00D311A7">
        <w:rPr>
          <w:color w:val="000000"/>
          <w:sz w:val="24"/>
          <w:szCs w:val="24"/>
        </w:rPr>
        <w:t>A Rendeletből hatályon kívül kell helyezni a kerítések magasságát meghatározó előírásokat.</w:t>
      </w:r>
    </w:p>
    <w:p w:rsidR="00D311A7" w:rsidRPr="00D311A7" w:rsidRDefault="00D311A7" w:rsidP="004674CF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color w:val="000000"/>
          <w:sz w:val="24"/>
          <w:szCs w:val="24"/>
        </w:rPr>
      </w:pPr>
      <w:r w:rsidRPr="00D311A7">
        <w:rPr>
          <w:color w:val="000000"/>
          <w:sz w:val="24"/>
          <w:szCs w:val="24"/>
        </w:rPr>
        <w:t xml:space="preserve">A </w:t>
      </w:r>
      <w:proofErr w:type="spellStart"/>
      <w:r w:rsidRPr="00D311A7">
        <w:rPr>
          <w:color w:val="000000"/>
          <w:sz w:val="24"/>
          <w:szCs w:val="24"/>
        </w:rPr>
        <w:t>Főépítészi</w:t>
      </w:r>
      <w:proofErr w:type="spellEnd"/>
      <w:r w:rsidRPr="00D311A7">
        <w:rPr>
          <w:color w:val="000000"/>
          <w:sz w:val="24"/>
          <w:szCs w:val="24"/>
        </w:rPr>
        <w:t xml:space="preserve"> feljegyzés alapján megalapozó vizsgálat és alátámasztó javaslat készítése nem szükséges. A módosítások a helyi értékvédelmet nem érintik, így értékvizsgálat készítése sem szükséges.</w:t>
      </w:r>
    </w:p>
    <w:p w:rsidR="00D311A7" w:rsidRPr="00D311A7" w:rsidRDefault="00D311A7" w:rsidP="004674CF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color w:val="000000"/>
          <w:sz w:val="24"/>
          <w:szCs w:val="24"/>
        </w:rPr>
      </w:pPr>
      <w:r w:rsidRPr="00D311A7">
        <w:rPr>
          <w:color w:val="000000"/>
          <w:sz w:val="24"/>
          <w:szCs w:val="24"/>
        </w:rPr>
        <w:t xml:space="preserve">A Rendelet módosítása magasabb szintű jogszabályi változások miatt történik, így a véleményezési szakaszban kizárólag az állami </w:t>
      </w:r>
      <w:proofErr w:type="spellStart"/>
      <w:r w:rsidRPr="00D311A7">
        <w:rPr>
          <w:color w:val="000000"/>
          <w:sz w:val="24"/>
          <w:szCs w:val="24"/>
        </w:rPr>
        <w:t>főépítész</w:t>
      </w:r>
      <w:proofErr w:type="spellEnd"/>
      <w:r w:rsidRPr="00D311A7">
        <w:rPr>
          <w:color w:val="000000"/>
          <w:sz w:val="24"/>
          <w:szCs w:val="24"/>
        </w:rPr>
        <w:t xml:space="preserve"> nyilatkozatát kell megkérni.</w:t>
      </w:r>
    </w:p>
    <w:p w:rsidR="00D311A7" w:rsidRPr="00D311A7" w:rsidRDefault="00D311A7" w:rsidP="004674CF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sz w:val="24"/>
          <w:szCs w:val="24"/>
        </w:rPr>
      </w:pPr>
      <w:r w:rsidRPr="00D311A7">
        <w:rPr>
          <w:color w:val="000000"/>
          <w:sz w:val="24"/>
          <w:szCs w:val="24"/>
        </w:rPr>
        <w:t xml:space="preserve">A Képviselő-testület </w:t>
      </w:r>
      <w:r w:rsidRPr="00D311A7">
        <w:rPr>
          <w:i/>
          <w:color w:val="000000"/>
          <w:sz w:val="24"/>
          <w:szCs w:val="24"/>
        </w:rPr>
        <w:t>a településtervek tartalmáról, elkészítésének és elfogadásának rendjéről, valamint egyes településrendezési sajátos jogintézményekről szóló 419/2021. (VII. 15.) Korm. rendelet</w:t>
      </w:r>
      <w:r w:rsidRPr="00D311A7">
        <w:rPr>
          <w:color w:val="000000"/>
          <w:sz w:val="24"/>
          <w:szCs w:val="24"/>
        </w:rPr>
        <w:t xml:space="preserve"> 78/D. § (1) bekezdése szerinti lehetőség alapján úgy dönt, hogy az egyeztetési eljárást az E-TÉR rendszeren kívül folytatja le biztonságos kézbesítési szolgáltatás használatával.</w:t>
      </w:r>
    </w:p>
    <w:p w:rsidR="00D311A7" w:rsidRPr="00D311A7" w:rsidRDefault="00D311A7" w:rsidP="004674CF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5" w:hanging="425"/>
        <w:jc w:val="both"/>
        <w:rPr>
          <w:sz w:val="24"/>
          <w:szCs w:val="24"/>
        </w:rPr>
      </w:pPr>
      <w:r w:rsidRPr="00D311A7">
        <w:rPr>
          <w:color w:val="000000"/>
          <w:sz w:val="24"/>
          <w:szCs w:val="24"/>
        </w:rPr>
        <w:t xml:space="preserve">A </w:t>
      </w:r>
      <w:proofErr w:type="spellStart"/>
      <w:r w:rsidRPr="00D311A7">
        <w:rPr>
          <w:color w:val="000000"/>
          <w:sz w:val="24"/>
          <w:szCs w:val="24"/>
        </w:rPr>
        <w:t>Főépítészi</w:t>
      </w:r>
      <w:proofErr w:type="spellEnd"/>
      <w:r w:rsidRPr="00D311A7">
        <w:rPr>
          <w:color w:val="000000"/>
          <w:sz w:val="24"/>
          <w:szCs w:val="24"/>
        </w:rPr>
        <w:t xml:space="preserve"> feljegyzés a határozat 1. mellékletét képezi, a Képviselő-testület a feljegyzést elfogadja.</w:t>
      </w:r>
    </w:p>
    <w:p w:rsidR="00D311A7" w:rsidRPr="00D311A7" w:rsidRDefault="00D311A7" w:rsidP="00D311A7">
      <w:pPr>
        <w:widowControl w:val="0"/>
        <w:jc w:val="both"/>
        <w:rPr>
          <w:sz w:val="24"/>
          <w:szCs w:val="24"/>
        </w:rPr>
      </w:pPr>
      <w:r w:rsidRPr="00D311A7">
        <w:rPr>
          <w:sz w:val="24"/>
          <w:szCs w:val="24"/>
        </w:rPr>
        <w:t>Felelős: Dr. Árvay István polgármester</w:t>
      </w:r>
    </w:p>
    <w:p w:rsidR="00D311A7" w:rsidRPr="00D311A7" w:rsidRDefault="00D311A7" w:rsidP="00D311A7">
      <w:pPr>
        <w:widowControl w:val="0"/>
        <w:jc w:val="both"/>
        <w:rPr>
          <w:sz w:val="24"/>
          <w:szCs w:val="24"/>
        </w:rPr>
      </w:pPr>
      <w:r w:rsidRPr="00D311A7">
        <w:rPr>
          <w:sz w:val="24"/>
          <w:szCs w:val="24"/>
        </w:rPr>
        <w:t>Határidő: 2024. március 31.</w:t>
      </w:r>
    </w:p>
    <w:p w:rsidR="003F0D23" w:rsidRDefault="003F0D23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0D23" w:rsidRDefault="003F0D23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NAPIRENDI PONT</w:t>
      </w:r>
    </w:p>
    <w:p w:rsidR="00F3254A" w:rsidRDefault="00F3254A" w:rsidP="003F0D2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F3254A">
        <w:rPr>
          <w:b/>
          <w:bCs/>
          <w:sz w:val="24"/>
          <w:szCs w:val="24"/>
          <w:lang w:eastAsia="en-US"/>
        </w:rPr>
        <w:t xml:space="preserve">Mosonmagyaróvári Bóbita Óvoda igazgatói álláshelyének meghirdetése </w:t>
      </w: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1A4E6B" w:rsidRDefault="001A4E6B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94793A">
        <w:rPr>
          <w:color w:val="000000"/>
          <w:sz w:val="24"/>
          <w:szCs w:val="24"/>
        </w:rPr>
        <w:t>Társadalmi Kapcsolatok</w:t>
      </w:r>
      <w:r>
        <w:rPr>
          <w:color w:val="000000"/>
          <w:sz w:val="24"/>
          <w:szCs w:val="24"/>
        </w:rPr>
        <w:t xml:space="preserve"> Bizottság tárgyalta az előterjesztést és egyhangúlag elfogadásra javasolja.</w:t>
      </w:r>
      <w:r w:rsidRPr="00B94674">
        <w:rPr>
          <w:sz w:val="24"/>
          <w:szCs w:val="24"/>
        </w:rPr>
        <w:t xml:space="preserve"> </w:t>
      </w:r>
    </w:p>
    <w:p w:rsidR="003F0D23" w:rsidRDefault="003F0D23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94793A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3F0D23" w:rsidRDefault="003F0D23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4793A" w:rsidRDefault="0094793A" w:rsidP="0094793A">
      <w:pPr>
        <w:tabs>
          <w:tab w:val="left" w:pos="284"/>
          <w:tab w:val="left" w:pos="13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DE3AD6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4. (I</w:t>
      </w:r>
      <w:r w:rsidRPr="00DE3AD6">
        <w:rPr>
          <w:b/>
          <w:sz w:val="24"/>
          <w:szCs w:val="24"/>
        </w:rPr>
        <w:t>I. 1</w:t>
      </w:r>
      <w:r>
        <w:rPr>
          <w:b/>
          <w:sz w:val="24"/>
          <w:szCs w:val="24"/>
        </w:rPr>
        <w:t>5</w:t>
      </w:r>
      <w:r w:rsidRPr="00DE3AD6">
        <w:rPr>
          <w:b/>
          <w:sz w:val="24"/>
          <w:szCs w:val="24"/>
        </w:rPr>
        <w:t>.) Kt. határoza</w:t>
      </w:r>
      <w:r>
        <w:rPr>
          <w:b/>
          <w:sz w:val="24"/>
          <w:szCs w:val="24"/>
        </w:rPr>
        <w:t>t</w:t>
      </w:r>
    </w:p>
    <w:p w:rsidR="0094793A" w:rsidRPr="005D71A0" w:rsidRDefault="0094793A" w:rsidP="0094793A">
      <w:pPr>
        <w:tabs>
          <w:tab w:val="left" w:pos="284"/>
          <w:tab w:val="left" w:pos="1309"/>
        </w:tabs>
        <w:jc w:val="both"/>
        <w:rPr>
          <w:b/>
          <w:sz w:val="24"/>
          <w:szCs w:val="24"/>
        </w:rPr>
      </w:pPr>
    </w:p>
    <w:p w:rsidR="0094793A" w:rsidRPr="00A82E5E" w:rsidRDefault="0094793A" w:rsidP="0094793A">
      <w:pPr>
        <w:numPr>
          <w:ilvl w:val="0"/>
          <w:numId w:val="29"/>
        </w:numPr>
        <w:jc w:val="both"/>
        <w:rPr>
          <w:sz w:val="24"/>
          <w:szCs w:val="24"/>
        </w:rPr>
      </w:pPr>
      <w:r w:rsidRPr="004122AE">
        <w:rPr>
          <w:sz w:val="24"/>
          <w:szCs w:val="24"/>
        </w:rPr>
        <w:t>Mosonmagyaróvár Város Önkormányzat Képviselő-testülete pályázatot ír ki a</w:t>
      </w:r>
      <w:r>
        <w:rPr>
          <w:sz w:val="24"/>
          <w:szCs w:val="24"/>
        </w:rPr>
        <w:t xml:space="preserve"> Mosonmagyaróvári</w:t>
      </w:r>
      <w:r w:rsidRPr="004122AE">
        <w:rPr>
          <w:sz w:val="24"/>
          <w:szCs w:val="24"/>
        </w:rPr>
        <w:t xml:space="preserve"> </w:t>
      </w:r>
      <w:r>
        <w:rPr>
          <w:sz w:val="24"/>
          <w:szCs w:val="24"/>
        </w:rPr>
        <w:t>Bóbita</w:t>
      </w:r>
      <w:r w:rsidRPr="004122AE">
        <w:rPr>
          <w:sz w:val="24"/>
          <w:szCs w:val="24"/>
        </w:rPr>
        <w:t xml:space="preserve"> Óvoda </w:t>
      </w:r>
      <w:r>
        <w:rPr>
          <w:sz w:val="24"/>
          <w:szCs w:val="24"/>
        </w:rPr>
        <w:t xml:space="preserve">igazgatói </w:t>
      </w:r>
      <w:r w:rsidRPr="004122AE">
        <w:rPr>
          <w:sz w:val="24"/>
          <w:szCs w:val="24"/>
        </w:rPr>
        <w:t>feladatainak ellátására a</w:t>
      </w:r>
      <w:r>
        <w:rPr>
          <w:sz w:val="24"/>
          <w:szCs w:val="24"/>
        </w:rPr>
        <w:t xml:space="preserve"> határozat</w:t>
      </w:r>
      <w:r w:rsidRPr="004122AE">
        <w:rPr>
          <w:sz w:val="24"/>
          <w:szCs w:val="24"/>
        </w:rPr>
        <w:t xml:space="preserve"> 1.</w:t>
      </w:r>
      <w:r>
        <w:rPr>
          <w:sz w:val="24"/>
          <w:szCs w:val="24"/>
        </w:rPr>
        <w:t xml:space="preserve"> </w:t>
      </w:r>
      <w:r w:rsidRPr="004122AE">
        <w:rPr>
          <w:sz w:val="24"/>
          <w:szCs w:val="24"/>
        </w:rPr>
        <w:t>melléklet</w:t>
      </w:r>
      <w:r>
        <w:rPr>
          <w:sz w:val="24"/>
          <w:szCs w:val="24"/>
        </w:rPr>
        <w:t>e</w:t>
      </w:r>
      <w:r w:rsidRPr="004122AE">
        <w:rPr>
          <w:sz w:val="24"/>
          <w:szCs w:val="24"/>
        </w:rPr>
        <w:t xml:space="preserve"> sz</w:t>
      </w:r>
      <w:r>
        <w:rPr>
          <w:sz w:val="24"/>
          <w:szCs w:val="24"/>
        </w:rPr>
        <w:t>erinti tartalommal.</w:t>
      </w:r>
    </w:p>
    <w:p w:rsidR="0094793A" w:rsidRPr="00500D49" w:rsidRDefault="0094793A" w:rsidP="0094793A">
      <w:pPr>
        <w:numPr>
          <w:ilvl w:val="0"/>
          <w:numId w:val="29"/>
        </w:numPr>
        <w:jc w:val="both"/>
        <w:rPr>
          <w:sz w:val="24"/>
          <w:szCs w:val="24"/>
        </w:rPr>
      </w:pPr>
      <w:r w:rsidRPr="00500D49">
        <w:rPr>
          <w:sz w:val="24"/>
          <w:szCs w:val="24"/>
        </w:rPr>
        <w:t xml:space="preserve">A </w:t>
      </w:r>
      <w:r w:rsidRPr="00F83B18">
        <w:rPr>
          <w:sz w:val="24"/>
          <w:szCs w:val="24"/>
        </w:rPr>
        <w:t>Képviselő-testület felkéri</w:t>
      </w:r>
      <w:r>
        <w:rPr>
          <w:sz w:val="24"/>
          <w:szCs w:val="24"/>
        </w:rPr>
        <w:t xml:space="preserve"> Mosonmagyaróvár Címzetes Főjegyzőjét, hogy a</w:t>
      </w:r>
      <w:r w:rsidRPr="00643AD4">
        <w:rPr>
          <w:sz w:val="24"/>
          <w:szCs w:val="24"/>
        </w:rPr>
        <w:t>z igazgatói</w:t>
      </w:r>
      <w:r>
        <w:rPr>
          <w:sz w:val="24"/>
          <w:szCs w:val="24"/>
        </w:rPr>
        <w:t xml:space="preserve"> </w:t>
      </w:r>
      <w:r w:rsidRPr="00643AD4">
        <w:rPr>
          <w:sz w:val="24"/>
          <w:szCs w:val="24"/>
        </w:rPr>
        <w:t>pályázati eljárás előkészítésével összefüggő feladatokat</w:t>
      </w:r>
      <w:r w:rsidRPr="00F83B18">
        <w:rPr>
          <w:sz w:val="24"/>
          <w:szCs w:val="24"/>
        </w:rPr>
        <w:t xml:space="preserve"> </w:t>
      </w:r>
      <w:r>
        <w:rPr>
          <w:sz w:val="24"/>
          <w:szCs w:val="24"/>
        </w:rPr>
        <w:t>lássa el.</w:t>
      </w:r>
      <w:r w:rsidRPr="00500D49">
        <w:rPr>
          <w:sz w:val="24"/>
          <w:szCs w:val="24"/>
        </w:rPr>
        <w:t xml:space="preserve"> </w:t>
      </w:r>
    </w:p>
    <w:p w:rsidR="0094793A" w:rsidRPr="00500D49" w:rsidRDefault="0094793A" w:rsidP="0094793A">
      <w:pPr>
        <w:ind w:left="1068"/>
        <w:jc w:val="both"/>
        <w:rPr>
          <w:sz w:val="24"/>
          <w:szCs w:val="24"/>
        </w:rPr>
      </w:pPr>
    </w:p>
    <w:p w:rsidR="0094793A" w:rsidRPr="00500D49" w:rsidRDefault="0094793A" w:rsidP="0094793A">
      <w:pPr>
        <w:ind w:left="1068"/>
        <w:jc w:val="both"/>
        <w:rPr>
          <w:sz w:val="24"/>
          <w:szCs w:val="24"/>
        </w:rPr>
      </w:pPr>
      <w:r w:rsidRPr="00500D49">
        <w:rPr>
          <w:sz w:val="24"/>
          <w:szCs w:val="24"/>
        </w:rPr>
        <w:t xml:space="preserve">Felelős: </w:t>
      </w:r>
      <w:r w:rsidRPr="00500D49">
        <w:rPr>
          <w:sz w:val="24"/>
          <w:szCs w:val="24"/>
        </w:rPr>
        <w:tab/>
      </w:r>
      <w:r>
        <w:rPr>
          <w:sz w:val="24"/>
          <w:szCs w:val="24"/>
        </w:rPr>
        <w:t>Fehérné dr. Bodó Mariann címzetes főjegyző</w:t>
      </w:r>
    </w:p>
    <w:p w:rsidR="0094793A" w:rsidRDefault="0094793A" w:rsidP="0094793A">
      <w:pPr>
        <w:ind w:left="708" w:firstLine="360"/>
        <w:jc w:val="both"/>
        <w:rPr>
          <w:sz w:val="24"/>
          <w:szCs w:val="24"/>
        </w:rPr>
      </w:pPr>
      <w:r w:rsidRPr="00500D49">
        <w:rPr>
          <w:sz w:val="24"/>
          <w:szCs w:val="24"/>
        </w:rPr>
        <w:t xml:space="preserve">Határidő: </w:t>
      </w:r>
      <w:r w:rsidRPr="00500D49">
        <w:rPr>
          <w:sz w:val="24"/>
          <w:szCs w:val="24"/>
        </w:rPr>
        <w:tab/>
        <w:t>202</w:t>
      </w:r>
      <w:r>
        <w:rPr>
          <w:sz w:val="24"/>
          <w:szCs w:val="24"/>
        </w:rPr>
        <w:t>4</w:t>
      </w:r>
      <w:r w:rsidRPr="00500D49">
        <w:rPr>
          <w:sz w:val="24"/>
          <w:szCs w:val="24"/>
        </w:rPr>
        <w:t xml:space="preserve">. </w:t>
      </w:r>
      <w:r>
        <w:rPr>
          <w:sz w:val="24"/>
          <w:szCs w:val="24"/>
        </w:rPr>
        <w:t>május 23.</w:t>
      </w:r>
    </w:p>
    <w:p w:rsidR="000C14A0" w:rsidRDefault="000C14A0" w:rsidP="0094793A">
      <w:pPr>
        <w:ind w:left="708" w:firstLine="360"/>
        <w:jc w:val="both"/>
        <w:rPr>
          <w:sz w:val="24"/>
          <w:szCs w:val="24"/>
        </w:rPr>
      </w:pPr>
    </w:p>
    <w:p w:rsidR="000C14A0" w:rsidRPr="00A82E5E" w:rsidRDefault="000C14A0" w:rsidP="0094793A">
      <w:pPr>
        <w:ind w:left="708" w:firstLine="360"/>
        <w:jc w:val="both"/>
        <w:rPr>
          <w:sz w:val="24"/>
          <w:szCs w:val="24"/>
        </w:rPr>
      </w:pPr>
    </w:p>
    <w:p w:rsidR="003F0D23" w:rsidRDefault="000C14A0" w:rsidP="000C1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C59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NAPIRENDI PONT</w:t>
      </w:r>
    </w:p>
    <w:p w:rsidR="003F0D23" w:rsidRPr="00BC5955" w:rsidRDefault="000C14A0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BC5955">
        <w:rPr>
          <w:b/>
          <w:sz w:val="24"/>
          <w:szCs w:val="24"/>
        </w:rPr>
        <w:t>Mosonmagyaróvári Vackor Óvoda és a Mosonmagyaróvár Egyesített Bölcsődék Intézménye alapító okiratának módosítása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C5955" w:rsidRPr="00322AA0" w:rsidRDefault="00BC5955" w:rsidP="00322AA0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Társadalmi Kapcsolatok Bizottság és a Szociális és Esélyegyenlőségi Bizottság is tárgyalta az előterjesztést és egyhangúlag elfogadásra javasolják.</w:t>
      </w:r>
      <w:r w:rsidRPr="00B946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Címmegállapítás miatt szükséges. </w:t>
      </w:r>
      <w:r w:rsidR="004674CF">
        <w:rPr>
          <w:sz w:val="24"/>
          <w:szCs w:val="24"/>
        </w:rPr>
        <w:t>Kettő</w:t>
      </w:r>
      <w:r>
        <w:rPr>
          <w:sz w:val="24"/>
          <w:szCs w:val="24"/>
        </w:rPr>
        <w:t xml:space="preserve"> határozatot hoznak. </w:t>
      </w:r>
      <w:r w:rsidR="00322AA0">
        <w:rPr>
          <w:color w:val="000000"/>
          <w:sz w:val="24"/>
          <w:szCs w:val="24"/>
        </w:rPr>
        <w:t xml:space="preserve">Szavazásra bocsátja az előterjesztést. 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C5955" w:rsidRP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15 igen (egyhangú) szavazattal az alábbi határozatokat hozta: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C5955" w:rsidRPr="00087939" w:rsidRDefault="00BC5955" w:rsidP="00BC5955">
      <w:pPr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Pr="00087939">
        <w:rPr>
          <w:b/>
          <w:sz w:val="24"/>
          <w:szCs w:val="24"/>
        </w:rPr>
        <w:t>/2024. (II.15.) Kt. határozat</w:t>
      </w:r>
    </w:p>
    <w:p w:rsidR="00BC5955" w:rsidRPr="00087939" w:rsidRDefault="00BC5955" w:rsidP="00BC5955">
      <w:pPr>
        <w:rPr>
          <w:b/>
          <w:sz w:val="24"/>
          <w:szCs w:val="24"/>
        </w:rPr>
      </w:pPr>
    </w:p>
    <w:p w:rsidR="00BC5955" w:rsidRPr="00087939" w:rsidRDefault="00BC5955" w:rsidP="00BC5955">
      <w:pPr>
        <w:numPr>
          <w:ilvl w:val="0"/>
          <w:numId w:val="30"/>
        </w:numPr>
        <w:contextualSpacing/>
        <w:jc w:val="both"/>
        <w:rPr>
          <w:sz w:val="24"/>
        </w:rPr>
      </w:pPr>
      <w:r w:rsidRPr="00087939">
        <w:rPr>
          <w:sz w:val="24"/>
        </w:rPr>
        <w:t xml:space="preserve">Mosonmagyaróvár Város Önkormányzat Képviselő-testülete a Mosonmagyaróvári Vackor Óvoda Módosító okiratát a törzskönyvi bejegyzés napjával jelen határozat 1. melléklete </w:t>
      </w:r>
      <w:r w:rsidRPr="00087939">
        <w:rPr>
          <w:i/>
          <w:sz w:val="24"/>
        </w:rPr>
        <w:t>(előterjesztés 1. melléklete)</w:t>
      </w:r>
      <w:r w:rsidRPr="00087939">
        <w:rPr>
          <w:sz w:val="24"/>
        </w:rPr>
        <w:t xml:space="preserve"> szerinti tartalommal elfogadja.</w:t>
      </w:r>
    </w:p>
    <w:p w:rsidR="00BC5955" w:rsidRPr="00087939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087939">
        <w:rPr>
          <w:color w:val="000000"/>
          <w:sz w:val="24"/>
        </w:rPr>
        <w:t>A Képviselő-testület a</w:t>
      </w:r>
      <w:r w:rsidRPr="00087939">
        <w:rPr>
          <w:sz w:val="24"/>
        </w:rPr>
        <w:t xml:space="preserve"> módosításokkal egységes szerkezetbe foglalt alapító okiratot </w:t>
      </w:r>
      <w:r w:rsidRPr="00087939">
        <w:rPr>
          <w:color w:val="000000"/>
          <w:sz w:val="24"/>
        </w:rPr>
        <w:t xml:space="preserve">jelen határozat 2. melléklete </w:t>
      </w:r>
      <w:r w:rsidRPr="00087939">
        <w:rPr>
          <w:i/>
          <w:color w:val="000000"/>
          <w:sz w:val="24"/>
        </w:rPr>
        <w:t>(e</w:t>
      </w:r>
      <w:r w:rsidRPr="00087939">
        <w:rPr>
          <w:i/>
          <w:sz w:val="24"/>
        </w:rPr>
        <w:t>lőterjesztés 2. melléklete)</w:t>
      </w:r>
      <w:r w:rsidRPr="00087939">
        <w:rPr>
          <w:sz w:val="24"/>
        </w:rPr>
        <w:t xml:space="preserve"> szerinti tartalommal jóváhagyja.</w:t>
      </w:r>
    </w:p>
    <w:p w:rsidR="00BC5955" w:rsidRPr="00087939" w:rsidRDefault="00BC5955" w:rsidP="00BC5955">
      <w:pPr>
        <w:ind w:left="720"/>
        <w:contextualSpacing/>
        <w:jc w:val="both"/>
        <w:rPr>
          <w:sz w:val="24"/>
        </w:rPr>
      </w:pPr>
    </w:p>
    <w:p w:rsidR="00BC5955" w:rsidRPr="00087939" w:rsidRDefault="00BC5955" w:rsidP="00BC5955">
      <w:pPr>
        <w:numPr>
          <w:ilvl w:val="0"/>
          <w:numId w:val="30"/>
        </w:numPr>
        <w:contextualSpacing/>
        <w:jc w:val="both"/>
        <w:rPr>
          <w:sz w:val="24"/>
          <w:szCs w:val="24"/>
        </w:rPr>
      </w:pPr>
      <w:r w:rsidRPr="00087939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BC5955" w:rsidRPr="00087939" w:rsidRDefault="00BC5955" w:rsidP="00BC5955">
      <w:pPr>
        <w:ind w:firstLine="360"/>
        <w:jc w:val="both"/>
        <w:rPr>
          <w:sz w:val="24"/>
          <w:szCs w:val="24"/>
        </w:rPr>
      </w:pPr>
    </w:p>
    <w:p w:rsidR="00BC5955" w:rsidRPr="00087939" w:rsidRDefault="00BC5955" w:rsidP="00BC5955">
      <w:pPr>
        <w:ind w:firstLine="360"/>
        <w:jc w:val="both"/>
        <w:rPr>
          <w:sz w:val="24"/>
          <w:szCs w:val="24"/>
        </w:rPr>
      </w:pPr>
      <w:r w:rsidRPr="00087939">
        <w:rPr>
          <w:sz w:val="24"/>
          <w:szCs w:val="24"/>
        </w:rPr>
        <w:t>Felelős: Dr. Árvay István polgármester</w:t>
      </w:r>
    </w:p>
    <w:p w:rsidR="00BC5955" w:rsidRDefault="00BC5955" w:rsidP="00BC5955">
      <w:pPr>
        <w:ind w:firstLine="360"/>
        <w:jc w:val="both"/>
        <w:rPr>
          <w:sz w:val="24"/>
          <w:szCs w:val="24"/>
        </w:rPr>
      </w:pPr>
      <w:r w:rsidRPr="00087939">
        <w:rPr>
          <w:sz w:val="24"/>
          <w:szCs w:val="24"/>
        </w:rPr>
        <w:t>Határidő: Azonnal</w:t>
      </w:r>
    </w:p>
    <w:p w:rsidR="00BC5955" w:rsidRPr="00087939" w:rsidRDefault="00BC5955" w:rsidP="00BC5955">
      <w:pPr>
        <w:ind w:firstLine="360"/>
        <w:jc w:val="both"/>
        <w:rPr>
          <w:sz w:val="24"/>
          <w:szCs w:val="24"/>
        </w:rPr>
      </w:pPr>
    </w:p>
    <w:p w:rsidR="00BC5955" w:rsidRPr="00087939" w:rsidRDefault="00BC5955" w:rsidP="00BC5955">
      <w:pPr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Pr="00087939">
        <w:rPr>
          <w:b/>
          <w:sz w:val="24"/>
          <w:szCs w:val="24"/>
        </w:rPr>
        <w:t>/2024. (II.15.) Kt. határozat</w:t>
      </w:r>
    </w:p>
    <w:p w:rsidR="00BC5955" w:rsidRPr="00087939" w:rsidRDefault="00BC5955" w:rsidP="00BC5955">
      <w:pPr>
        <w:rPr>
          <w:b/>
          <w:sz w:val="24"/>
          <w:szCs w:val="24"/>
        </w:rPr>
      </w:pPr>
    </w:p>
    <w:p w:rsidR="00BC5955" w:rsidRPr="00087939" w:rsidRDefault="00BC5955" w:rsidP="00BC5955">
      <w:pPr>
        <w:numPr>
          <w:ilvl w:val="0"/>
          <w:numId w:val="31"/>
        </w:numPr>
        <w:contextualSpacing/>
        <w:jc w:val="both"/>
        <w:rPr>
          <w:sz w:val="24"/>
        </w:rPr>
      </w:pPr>
      <w:r w:rsidRPr="00087939">
        <w:rPr>
          <w:sz w:val="24"/>
        </w:rPr>
        <w:t xml:space="preserve">Mosonmagyaróvár Város Önkormányzat Képviselő-testülete a Mosonmagyaróvár Egyesített Bölcsődék Intézménye Módosító okiratát a törzskönyvi bejegyzés napjával jelen határozat 1. melléklete </w:t>
      </w:r>
      <w:r w:rsidRPr="00087939">
        <w:rPr>
          <w:i/>
          <w:sz w:val="24"/>
        </w:rPr>
        <w:t>(előterjesztés 3. melléklete)</w:t>
      </w:r>
      <w:r w:rsidRPr="00087939">
        <w:rPr>
          <w:sz w:val="24"/>
        </w:rPr>
        <w:t xml:space="preserve"> szerinti tartalommal elfogadja.</w:t>
      </w:r>
    </w:p>
    <w:p w:rsidR="00BC5955" w:rsidRPr="00087939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087939">
        <w:rPr>
          <w:color w:val="000000"/>
          <w:sz w:val="24"/>
        </w:rPr>
        <w:t>A Képviselő-testület a</w:t>
      </w:r>
      <w:r w:rsidRPr="00087939">
        <w:rPr>
          <w:sz w:val="24"/>
        </w:rPr>
        <w:t xml:space="preserve"> módosításokkal egységes szerkezetbe foglalt alapító okiratot </w:t>
      </w:r>
      <w:r w:rsidRPr="00087939">
        <w:rPr>
          <w:color w:val="000000"/>
          <w:sz w:val="24"/>
        </w:rPr>
        <w:t xml:space="preserve">jelen határozat 2. melléklete </w:t>
      </w:r>
      <w:r w:rsidRPr="00087939">
        <w:rPr>
          <w:i/>
          <w:color w:val="000000"/>
          <w:sz w:val="24"/>
        </w:rPr>
        <w:t>(e</w:t>
      </w:r>
      <w:r w:rsidRPr="00087939">
        <w:rPr>
          <w:i/>
          <w:sz w:val="24"/>
        </w:rPr>
        <w:t>lőterjesztés 4. melléklete)</w:t>
      </w:r>
      <w:r w:rsidRPr="00087939">
        <w:rPr>
          <w:sz w:val="24"/>
        </w:rPr>
        <w:t xml:space="preserve"> szerinti tartalommal jóváhagyja.</w:t>
      </w:r>
    </w:p>
    <w:p w:rsidR="00BC5955" w:rsidRPr="00087939" w:rsidRDefault="00BC5955" w:rsidP="00BC5955">
      <w:pPr>
        <w:ind w:left="720"/>
        <w:contextualSpacing/>
        <w:jc w:val="both"/>
        <w:rPr>
          <w:sz w:val="24"/>
        </w:rPr>
      </w:pPr>
    </w:p>
    <w:p w:rsidR="00BC5955" w:rsidRPr="00087939" w:rsidRDefault="00BC5955" w:rsidP="00BC5955">
      <w:pPr>
        <w:numPr>
          <w:ilvl w:val="0"/>
          <w:numId w:val="31"/>
        </w:numPr>
        <w:contextualSpacing/>
        <w:jc w:val="both"/>
        <w:rPr>
          <w:sz w:val="24"/>
          <w:szCs w:val="24"/>
        </w:rPr>
      </w:pPr>
      <w:r w:rsidRPr="00087939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BC5955" w:rsidRPr="00087939" w:rsidRDefault="00BC5955" w:rsidP="00BC5955">
      <w:pPr>
        <w:ind w:firstLine="360"/>
        <w:jc w:val="both"/>
        <w:rPr>
          <w:sz w:val="24"/>
          <w:szCs w:val="24"/>
        </w:rPr>
      </w:pPr>
    </w:p>
    <w:p w:rsidR="00BC5955" w:rsidRPr="00087939" w:rsidRDefault="00BC5955" w:rsidP="00BC5955">
      <w:pPr>
        <w:ind w:firstLine="360"/>
        <w:jc w:val="both"/>
        <w:rPr>
          <w:sz w:val="24"/>
          <w:szCs w:val="24"/>
        </w:rPr>
      </w:pPr>
      <w:r w:rsidRPr="00087939">
        <w:rPr>
          <w:sz w:val="24"/>
          <w:szCs w:val="24"/>
        </w:rPr>
        <w:t>Felelős: Dr. Árvay István polgármester</w:t>
      </w:r>
    </w:p>
    <w:p w:rsidR="00BC5955" w:rsidRPr="00087939" w:rsidRDefault="00BC5955" w:rsidP="00BC5955">
      <w:pPr>
        <w:ind w:firstLine="360"/>
        <w:jc w:val="both"/>
        <w:rPr>
          <w:sz w:val="24"/>
          <w:szCs w:val="24"/>
        </w:rPr>
      </w:pPr>
      <w:r w:rsidRPr="00087939">
        <w:rPr>
          <w:sz w:val="24"/>
          <w:szCs w:val="24"/>
        </w:rPr>
        <w:t>Határidő: Azonnal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NAPIRENDI PONT</w:t>
      </w:r>
    </w:p>
    <w:p w:rsidR="001C2E30" w:rsidRDefault="001C2E30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1C2E30">
        <w:rPr>
          <w:b/>
          <w:sz w:val="24"/>
          <w:szCs w:val="24"/>
        </w:rPr>
        <w:t xml:space="preserve">Tájékoztató a polgármester 2023. évi szabadság igénybevételéről és a 2024. évi szabadságolási ütemterv jóváhagyása 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C5955" w:rsidRDefault="00BC5955" w:rsidP="000C14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BC5955" w:rsidRDefault="001C2E30" w:rsidP="003F1ED1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tárgyalta és egyhangúlag támogatta. </w:t>
      </w:r>
      <w:r w:rsidR="004674CF">
        <w:rPr>
          <w:color w:val="000000"/>
          <w:sz w:val="24"/>
          <w:szCs w:val="24"/>
        </w:rPr>
        <w:t>Kettő</w:t>
      </w:r>
      <w:r w:rsidR="003335FF">
        <w:rPr>
          <w:color w:val="000000"/>
          <w:sz w:val="24"/>
          <w:szCs w:val="24"/>
        </w:rPr>
        <w:t xml:space="preserve"> határozatot hoznak, az első a 2023. évi szabadság igénybevételéről szóló tájékoztató elfogadása, a második a 2024. évi szabadságolási ütemterv jóváhagyása.</w:t>
      </w:r>
      <w:r w:rsidR="00322AA0">
        <w:rPr>
          <w:color w:val="000000"/>
          <w:sz w:val="24"/>
          <w:szCs w:val="24"/>
        </w:rPr>
        <w:t xml:space="preserve"> Szavazásra bocsátja az előterjesztést. 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  <w:r w:rsidRPr="003335FF">
        <w:rPr>
          <w:color w:val="000000"/>
          <w:sz w:val="24"/>
          <w:szCs w:val="24"/>
        </w:rPr>
        <w:t xml:space="preserve">Dr. Árvay István polgármester </w:t>
      </w:r>
      <w:r w:rsidR="004674CF">
        <w:rPr>
          <w:color w:val="000000"/>
          <w:sz w:val="24"/>
          <w:szCs w:val="24"/>
        </w:rPr>
        <w:t xml:space="preserve">személyes érintettsége okán a szavazásban </w:t>
      </w:r>
      <w:r w:rsidRPr="003335FF">
        <w:rPr>
          <w:color w:val="000000"/>
          <w:sz w:val="24"/>
          <w:szCs w:val="24"/>
        </w:rPr>
        <w:t xml:space="preserve">nem </w:t>
      </w:r>
      <w:r w:rsidR="004674CF">
        <w:rPr>
          <w:color w:val="000000"/>
          <w:sz w:val="24"/>
          <w:szCs w:val="24"/>
        </w:rPr>
        <w:t>vesz részt</w:t>
      </w:r>
      <w:r w:rsidRPr="003335FF">
        <w:rPr>
          <w:color w:val="000000"/>
          <w:sz w:val="24"/>
          <w:szCs w:val="24"/>
        </w:rPr>
        <w:t xml:space="preserve">. 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az alábbi határozatokat hozta:</w:t>
      </w:r>
    </w:p>
    <w:p w:rsidR="00431152" w:rsidRPr="00BC5955" w:rsidRDefault="00431152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3335FF" w:rsidRPr="00F86F83" w:rsidRDefault="003335FF" w:rsidP="003335FF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 w:rsidRPr="00F86F83">
        <w:rPr>
          <w:b/>
          <w:sz w:val="24"/>
          <w:szCs w:val="24"/>
          <w:lang w:eastAsia="en-US"/>
        </w:rPr>
        <w:t>2</w:t>
      </w:r>
      <w:r>
        <w:rPr>
          <w:b/>
          <w:sz w:val="24"/>
          <w:szCs w:val="24"/>
          <w:lang w:eastAsia="en-US"/>
        </w:rPr>
        <w:t>4</w:t>
      </w:r>
      <w:r w:rsidRPr="00F86F83">
        <w:rPr>
          <w:b/>
          <w:sz w:val="24"/>
          <w:szCs w:val="24"/>
          <w:lang w:eastAsia="en-US"/>
        </w:rPr>
        <w:t>/2024. (II.15.) Kt. határozat</w:t>
      </w:r>
    </w:p>
    <w:p w:rsidR="003335FF" w:rsidRPr="00F86F83" w:rsidRDefault="003335FF" w:rsidP="003335FF">
      <w:pPr>
        <w:autoSpaceDE w:val="0"/>
        <w:autoSpaceDN w:val="0"/>
        <w:adjustRightInd w:val="0"/>
        <w:ind w:left="1495"/>
        <w:jc w:val="both"/>
        <w:rPr>
          <w:sz w:val="24"/>
          <w:szCs w:val="24"/>
        </w:rPr>
      </w:pPr>
    </w:p>
    <w:p w:rsidR="003335FF" w:rsidRPr="00F86F83" w:rsidRDefault="003335FF" w:rsidP="003335FF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86F83">
        <w:rPr>
          <w:sz w:val="24"/>
          <w:szCs w:val="24"/>
        </w:rPr>
        <w:t>Mosonmagyaróvár Város Önkormányzat Képviselő-testülete – az előterjesztés szerinti tartalommal – elfogadja Mosonmagyaróvár Város Polgármesterének a 2023. évi szabadság igénybevételről szóló tájékoztatóját.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Pr="00F86F83" w:rsidRDefault="003335FF" w:rsidP="003335FF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 w:rsidRPr="00F86F83">
        <w:rPr>
          <w:b/>
          <w:sz w:val="24"/>
          <w:szCs w:val="24"/>
          <w:lang w:eastAsia="en-US"/>
        </w:rPr>
        <w:t>2</w:t>
      </w:r>
      <w:r>
        <w:rPr>
          <w:b/>
          <w:sz w:val="24"/>
          <w:szCs w:val="24"/>
          <w:lang w:eastAsia="en-US"/>
        </w:rPr>
        <w:t>5</w:t>
      </w:r>
      <w:r w:rsidRPr="00F86F83">
        <w:rPr>
          <w:b/>
          <w:sz w:val="24"/>
          <w:szCs w:val="24"/>
          <w:lang w:eastAsia="en-US"/>
        </w:rPr>
        <w:t>/2024. (II.15.) Kt. határozat</w:t>
      </w:r>
    </w:p>
    <w:p w:rsidR="003335FF" w:rsidRPr="00F86F83" w:rsidRDefault="003335FF" w:rsidP="003335F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35FF" w:rsidRPr="00F86F83" w:rsidRDefault="003335FF" w:rsidP="003335FF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86F83">
        <w:rPr>
          <w:sz w:val="24"/>
          <w:szCs w:val="24"/>
        </w:rPr>
        <w:t>Mosonmagyaróvár Város Önkormányzat Képviselő-testülete Mosonmagyaróvár Város Polgármesterének 2024. évi szabadságolási ütemtervét a határozat melléklete szerint hagyja jóvá.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 NAPIRENDI PONT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3335FF">
        <w:rPr>
          <w:b/>
          <w:sz w:val="24"/>
          <w:szCs w:val="24"/>
        </w:rPr>
        <w:t xml:space="preserve">3. számú háziorvosi körzet helyettesítéssel történő feladatellátását biztosító Megbízási szerződés módosítása 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Szociális és Esélyegyenlőségi Bizottság tárgyalta és egyhangúlag támogatta. 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335FF" w:rsidRPr="00BC5955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15 igen (egyhangú) szavazattal az alábbi határozatot hozta: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Pr="006B4890" w:rsidRDefault="003335FF" w:rsidP="003335FF">
      <w:pPr>
        <w:pStyle w:val="lfej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hu-HU"/>
        </w:rPr>
        <w:t>26</w:t>
      </w:r>
      <w:r w:rsidRPr="006B4890">
        <w:rPr>
          <w:rFonts w:ascii="Times New Roman" w:hAnsi="Times New Roman"/>
          <w:b/>
          <w:szCs w:val="24"/>
        </w:rPr>
        <w:t>/20</w:t>
      </w:r>
      <w:r>
        <w:rPr>
          <w:rFonts w:ascii="Times New Roman" w:hAnsi="Times New Roman"/>
          <w:b/>
          <w:szCs w:val="24"/>
        </w:rPr>
        <w:t>24</w:t>
      </w:r>
      <w:r w:rsidRPr="006B4890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(II</w:t>
      </w:r>
      <w:r w:rsidRPr="006B4890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15</w:t>
      </w:r>
      <w:r w:rsidRPr="006B4890">
        <w:rPr>
          <w:rFonts w:ascii="Times New Roman" w:hAnsi="Times New Roman"/>
          <w:b/>
          <w:szCs w:val="24"/>
        </w:rPr>
        <w:t>.) Kt. határozat</w:t>
      </w:r>
    </w:p>
    <w:p w:rsidR="003335FF" w:rsidRPr="00EE10CE" w:rsidRDefault="003335FF" w:rsidP="003335FF">
      <w:pPr>
        <w:pStyle w:val="lfej"/>
        <w:tabs>
          <w:tab w:val="clear" w:pos="4536"/>
          <w:tab w:val="clear" w:pos="9072"/>
        </w:tabs>
        <w:ind w:left="708"/>
        <w:jc w:val="both"/>
        <w:rPr>
          <w:rFonts w:ascii="Times New Roman" w:hAnsi="Times New Roman"/>
          <w:sz w:val="18"/>
          <w:szCs w:val="24"/>
        </w:rPr>
      </w:pPr>
    </w:p>
    <w:p w:rsidR="003335FF" w:rsidRPr="00072C5F" w:rsidRDefault="003335FF" w:rsidP="003335FF">
      <w:pPr>
        <w:pStyle w:val="Listaszerbekezds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72C5F">
        <w:rPr>
          <w:rFonts w:ascii="Times New Roman" w:hAnsi="Times New Roman"/>
          <w:sz w:val="24"/>
          <w:szCs w:val="24"/>
        </w:rPr>
        <w:t xml:space="preserve">Mosonmagyaróvár Város Önkormányzat Képviselő-testülete a 3. számú háziorvosi körzet helyettesítéssel történő ellátása érdekében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A371A">
        <w:rPr>
          <w:rFonts w:ascii="Times New Roman" w:hAnsi="Times New Roman"/>
          <w:sz w:val="24"/>
          <w:szCs w:val="24"/>
        </w:rPr>
        <w:t>GYÓGY-DUO Egészségügyi Szolgáltató K</w:t>
      </w:r>
      <w:r>
        <w:rPr>
          <w:rFonts w:ascii="Times New Roman" w:hAnsi="Times New Roman"/>
          <w:sz w:val="24"/>
          <w:szCs w:val="24"/>
        </w:rPr>
        <w:t>orlátolt Felelősségű Társasággal</w:t>
      </w:r>
      <w:r w:rsidRPr="00072C5F">
        <w:rPr>
          <w:rFonts w:ascii="Times New Roman" w:hAnsi="Times New Roman"/>
          <w:color w:val="0D0D0D"/>
          <w:sz w:val="24"/>
          <w:szCs w:val="24"/>
        </w:rPr>
        <w:t xml:space="preserve"> (Cg:</w:t>
      </w:r>
      <w:r w:rsidRPr="00B061C5">
        <w:t xml:space="preserve"> </w:t>
      </w:r>
      <w:r w:rsidRPr="00B061C5">
        <w:rPr>
          <w:rFonts w:ascii="Times New Roman" w:hAnsi="Times New Roman"/>
          <w:color w:val="0D0D0D"/>
          <w:sz w:val="24"/>
          <w:szCs w:val="24"/>
        </w:rPr>
        <w:t>08-09-016505</w:t>
      </w:r>
      <w:r w:rsidRPr="00072C5F">
        <w:rPr>
          <w:rFonts w:ascii="Times New Roman" w:hAnsi="Times New Roman"/>
          <w:color w:val="0D0D0D"/>
          <w:sz w:val="24"/>
          <w:szCs w:val="24"/>
        </w:rPr>
        <w:t xml:space="preserve">; székhely: </w:t>
      </w:r>
      <w:r w:rsidRPr="00B061C5">
        <w:rPr>
          <w:rFonts w:ascii="Times New Roman" w:hAnsi="Times New Roman"/>
          <w:color w:val="0D0D0D"/>
          <w:sz w:val="24"/>
          <w:szCs w:val="24"/>
        </w:rPr>
        <w:t>9200 Mosonmagyaróvár, Laktanya köz 4.B ép</w:t>
      </w:r>
      <w:r w:rsidRPr="00072C5F">
        <w:rPr>
          <w:rFonts w:ascii="Times New Roman" w:hAnsi="Times New Roman"/>
          <w:color w:val="0D0D0D"/>
          <w:sz w:val="24"/>
          <w:szCs w:val="24"/>
        </w:rPr>
        <w:t xml:space="preserve">.; képviseli: </w:t>
      </w:r>
      <w:r w:rsidRPr="00B061C5">
        <w:rPr>
          <w:rFonts w:ascii="Times New Roman" w:hAnsi="Times New Roman"/>
          <w:color w:val="0D0D0D"/>
          <w:sz w:val="24"/>
          <w:szCs w:val="24"/>
        </w:rPr>
        <w:t>dr. Fodor Éva Anna ügyvezető</w:t>
      </w:r>
      <w:r w:rsidRPr="00072C5F">
        <w:rPr>
          <w:rFonts w:ascii="Times New Roman" w:hAnsi="Times New Roman"/>
          <w:color w:val="0D0D0D"/>
          <w:sz w:val="24"/>
          <w:szCs w:val="24"/>
        </w:rPr>
        <w:t xml:space="preserve">, feladatellátásra kötelezett háziorvos: </w:t>
      </w:r>
      <w:r w:rsidRPr="00B061C5">
        <w:rPr>
          <w:rFonts w:ascii="Times New Roman" w:hAnsi="Times New Roman"/>
          <w:color w:val="0D0D0D"/>
          <w:sz w:val="24"/>
          <w:szCs w:val="24"/>
        </w:rPr>
        <w:t>dr. Fodor Éva Anna</w:t>
      </w:r>
      <w:r w:rsidRPr="00072C5F">
        <w:rPr>
          <w:rFonts w:ascii="Times New Roman" w:hAnsi="Times New Roman"/>
          <w:color w:val="0D0D0D"/>
          <w:sz w:val="24"/>
          <w:szCs w:val="24"/>
        </w:rPr>
        <w:t xml:space="preserve">) </w:t>
      </w:r>
      <w:r>
        <w:rPr>
          <w:rFonts w:ascii="Times New Roman" w:hAnsi="Times New Roman"/>
          <w:color w:val="0D0D0D"/>
          <w:sz w:val="24"/>
          <w:szCs w:val="24"/>
        </w:rPr>
        <w:t xml:space="preserve">a </w:t>
      </w:r>
      <w:r w:rsidRPr="00072C5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072C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szeptember 1</w:t>
      </w:r>
      <w:r w:rsidRPr="00072C5F">
        <w:rPr>
          <w:rFonts w:ascii="Times New Roman" w:hAnsi="Times New Roman"/>
          <w:sz w:val="24"/>
          <w:szCs w:val="24"/>
        </w:rPr>
        <w:t>. napján megkötött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C5F">
        <w:rPr>
          <w:rFonts w:ascii="Times New Roman" w:hAnsi="Times New Roman"/>
          <w:sz w:val="24"/>
          <w:szCs w:val="24"/>
        </w:rPr>
        <w:t xml:space="preserve">Megbízási szerződést </w:t>
      </w:r>
      <w:r>
        <w:rPr>
          <w:rFonts w:ascii="Times New Roman" w:hAnsi="Times New Roman"/>
          <w:sz w:val="24"/>
          <w:szCs w:val="24"/>
        </w:rPr>
        <w:t xml:space="preserve">jelen </w:t>
      </w:r>
      <w:r w:rsidRPr="00072C5F">
        <w:rPr>
          <w:rFonts w:ascii="Times New Roman" w:hAnsi="Times New Roman"/>
          <w:sz w:val="24"/>
          <w:szCs w:val="24"/>
        </w:rPr>
        <w:t>határozat melléklet</w:t>
      </w:r>
      <w:r>
        <w:rPr>
          <w:rFonts w:ascii="Times New Roman" w:hAnsi="Times New Roman"/>
          <w:sz w:val="24"/>
          <w:szCs w:val="24"/>
        </w:rPr>
        <w:t>e szerinti megállapodás módosítással</w:t>
      </w:r>
      <w:r w:rsidRPr="00072C5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072C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február 29. napi ha</w:t>
      </w:r>
      <w:r w:rsidRPr="00072C5F">
        <w:rPr>
          <w:rFonts w:ascii="Times New Roman" w:hAnsi="Times New Roman"/>
          <w:sz w:val="24"/>
          <w:szCs w:val="24"/>
        </w:rPr>
        <w:t xml:space="preserve">tállyal módosítja. </w:t>
      </w:r>
    </w:p>
    <w:p w:rsidR="003335FF" w:rsidRPr="00C81F08" w:rsidRDefault="003335FF" w:rsidP="003335FF">
      <w:pPr>
        <w:ind w:left="284"/>
        <w:contextualSpacing/>
        <w:jc w:val="both"/>
        <w:rPr>
          <w:sz w:val="24"/>
          <w:szCs w:val="24"/>
        </w:rPr>
      </w:pPr>
    </w:p>
    <w:p w:rsidR="003335FF" w:rsidRPr="00951DD4" w:rsidRDefault="003335FF" w:rsidP="003335FF">
      <w:pPr>
        <w:numPr>
          <w:ilvl w:val="0"/>
          <w:numId w:val="13"/>
        </w:numPr>
        <w:ind w:left="284"/>
        <w:contextualSpacing/>
        <w:jc w:val="both"/>
        <w:rPr>
          <w:sz w:val="24"/>
          <w:szCs w:val="24"/>
        </w:rPr>
      </w:pPr>
      <w:r w:rsidRPr="00951DD4">
        <w:rPr>
          <w:sz w:val="24"/>
          <w:szCs w:val="24"/>
        </w:rPr>
        <w:t xml:space="preserve">Mosonmagyaróvár Város Önkormányzat Képviselő-testülete felkéri a </w:t>
      </w:r>
      <w:r>
        <w:rPr>
          <w:sz w:val="24"/>
          <w:szCs w:val="24"/>
        </w:rPr>
        <w:t xml:space="preserve">polgármestert a megbízási szerződés </w:t>
      </w:r>
      <w:r w:rsidRPr="00951DD4">
        <w:rPr>
          <w:sz w:val="24"/>
          <w:szCs w:val="24"/>
        </w:rPr>
        <w:t>módosításával kapcsolatos intézkedések megtételér</w:t>
      </w:r>
      <w:r>
        <w:rPr>
          <w:sz w:val="24"/>
          <w:szCs w:val="24"/>
        </w:rPr>
        <w:t>e</w:t>
      </w:r>
      <w:r w:rsidRPr="00951DD4">
        <w:rPr>
          <w:sz w:val="24"/>
          <w:szCs w:val="24"/>
        </w:rPr>
        <w:t xml:space="preserve">, a felmerülő </w:t>
      </w:r>
      <w:r>
        <w:rPr>
          <w:sz w:val="24"/>
          <w:szCs w:val="24"/>
        </w:rPr>
        <w:t>kérdések tisztázására</w:t>
      </w:r>
      <w:r w:rsidRPr="00951DD4">
        <w:rPr>
          <w:sz w:val="24"/>
          <w:szCs w:val="24"/>
        </w:rPr>
        <w:t xml:space="preserve"> és az egyéb szükséges dokumentumok aláírására és kiadására.</w:t>
      </w:r>
    </w:p>
    <w:p w:rsidR="003335FF" w:rsidRPr="0073709C" w:rsidRDefault="003335FF" w:rsidP="003335FF">
      <w:pPr>
        <w:ind w:left="284"/>
        <w:contextualSpacing/>
        <w:jc w:val="both"/>
        <w:rPr>
          <w:sz w:val="24"/>
          <w:szCs w:val="24"/>
        </w:rPr>
      </w:pPr>
    </w:p>
    <w:p w:rsidR="003335FF" w:rsidRPr="00704D05" w:rsidRDefault="003335FF" w:rsidP="003335FF">
      <w:pPr>
        <w:pStyle w:val="lfej"/>
        <w:tabs>
          <w:tab w:val="clear" w:pos="4536"/>
          <w:tab w:val="clear" w:pos="9072"/>
        </w:tabs>
        <w:ind w:left="284"/>
        <w:jc w:val="both"/>
        <w:rPr>
          <w:rFonts w:ascii="Times New Roman" w:hAnsi="Times New Roman"/>
          <w:szCs w:val="24"/>
        </w:rPr>
      </w:pPr>
      <w:r w:rsidRPr="00704D05">
        <w:rPr>
          <w:rFonts w:ascii="Times New Roman" w:hAnsi="Times New Roman"/>
          <w:szCs w:val="24"/>
        </w:rPr>
        <w:t>Felelős:</w:t>
      </w:r>
      <w:r w:rsidRPr="00704D05">
        <w:rPr>
          <w:rFonts w:ascii="Times New Roman" w:hAnsi="Times New Roman"/>
          <w:szCs w:val="24"/>
        </w:rPr>
        <w:tab/>
        <w:t>Dr. Árvay István polgármester</w:t>
      </w:r>
    </w:p>
    <w:p w:rsidR="003335FF" w:rsidRPr="00FA70A1" w:rsidRDefault="003335FF" w:rsidP="003335FF">
      <w:pPr>
        <w:pStyle w:val="lfej"/>
        <w:tabs>
          <w:tab w:val="clear" w:pos="4536"/>
          <w:tab w:val="clear" w:pos="9072"/>
        </w:tabs>
        <w:ind w:left="284"/>
        <w:rPr>
          <w:rFonts w:ascii="Times New Roman" w:hAnsi="Times New Roman"/>
          <w:bCs/>
          <w:i/>
        </w:rPr>
      </w:pPr>
      <w:r w:rsidRPr="00704D05">
        <w:rPr>
          <w:rFonts w:ascii="Times New Roman" w:hAnsi="Times New Roman"/>
          <w:szCs w:val="24"/>
        </w:rPr>
        <w:t>Határidő:</w:t>
      </w:r>
      <w:r>
        <w:rPr>
          <w:rFonts w:ascii="Times New Roman" w:hAnsi="Times New Roman"/>
          <w:szCs w:val="24"/>
          <w:lang w:val="hu-HU"/>
        </w:rPr>
        <w:t xml:space="preserve">    2024. február 29.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19. NAPIRENDI PONT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3335FF">
        <w:rPr>
          <w:b/>
          <w:sz w:val="24"/>
          <w:szCs w:val="24"/>
        </w:rPr>
        <w:t xml:space="preserve">9. számú háziorvosi körzet helyettesítéssel történő feladatellátása tekintetében Megbízási szerződés kötése 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3335FF" w:rsidRDefault="003335FF" w:rsidP="00322AA0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Szociális és Esélyegyenlőségi Bizottság tárgyalta és egyhangúlag támogatta. </w:t>
      </w:r>
      <w:r w:rsidR="00322AA0">
        <w:rPr>
          <w:color w:val="000000"/>
          <w:sz w:val="24"/>
          <w:szCs w:val="24"/>
        </w:rPr>
        <w:t xml:space="preserve">Szavazásra bocsátja az előterjesztést. 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335FF" w:rsidRPr="00BC5955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15 igen (egyhangú) szavazattal az alábbi határozatot hozta: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Pr="00D22A8D" w:rsidRDefault="003335FF" w:rsidP="003335FF">
      <w:pPr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27</w:t>
      </w:r>
      <w:r w:rsidRPr="00D22A8D">
        <w:rPr>
          <w:b/>
          <w:kern w:val="24"/>
          <w:sz w:val="24"/>
          <w:szCs w:val="24"/>
        </w:rPr>
        <w:t>/2024. (II.15.) Kt. határozat</w:t>
      </w:r>
    </w:p>
    <w:p w:rsidR="003335FF" w:rsidRPr="00D22A8D" w:rsidRDefault="003335FF" w:rsidP="003335FF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kern w:val="24"/>
          <w:sz w:val="24"/>
        </w:rPr>
      </w:pPr>
    </w:p>
    <w:p w:rsidR="003335FF" w:rsidRPr="00D22A8D" w:rsidRDefault="003335FF" w:rsidP="003335FF">
      <w:pPr>
        <w:numPr>
          <w:ilvl w:val="0"/>
          <w:numId w:val="32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22A8D">
        <w:rPr>
          <w:sz w:val="24"/>
          <w:szCs w:val="24"/>
        </w:rPr>
        <w:t>Mosonmagyaróvár Város Önkormányzat Képviselő-testülete a 9. számú felnőtt háziorvosi körzet helyettesítéssel történő feladatellátásával megbízza az ANVA-MED Korlátolt Felelősségű Társaságot (</w:t>
      </w:r>
      <w:r w:rsidRPr="00D22A8D">
        <w:rPr>
          <w:color w:val="0D0D0D"/>
          <w:sz w:val="24"/>
          <w:szCs w:val="24"/>
        </w:rPr>
        <w:t xml:space="preserve">cg: </w:t>
      </w:r>
      <w:r w:rsidRPr="00D22A8D">
        <w:rPr>
          <w:sz w:val="24"/>
          <w:szCs w:val="24"/>
        </w:rPr>
        <w:t>08-09-027183</w:t>
      </w:r>
      <w:r w:rsidRPr="00D22A8D">
        <w:rPr>
          <w:color w:val="0D0D0D"/>
          <w:sz w:val="24"/>
          <w:szCs w:val="24"/>
        </w:rPr>
        <w:t xml:space="preserve">; székhely: </w:t>
      </w:r>
      <w:r w:rsidRPr="00D22A8D">
        <w:rPr>
          <w:sz w:val="24"/>
          <w:szCs w:val="24"/>
        </w:rPr>
        <w:t xml:space="preserve">9200 Mosonmagyaróvár, Ujhelyi I. u. 82.; </w:t>
      </w:r>
      <w:r w:rsidRPr="00D22A8D">
        <w:rPr>
          <w:color w:val="0D0D0D"/>
          <w:sz w:val="24"/>
          <w:szCs w:val="24"/>
        </w:rPr>
        <w:t xml:space="preserve">képviseli: </w:t>
      </w:r>
      <w:r w:rsidRPr="00D22A8D">
        <w:rPr>
          <w:sz w:val="24"/>
          <w:szCs w:val="24"/>
        </w:rPr>
        <w:t xml:space="preserve">dr. Antal-Varga Dóra ügyvezető, </w:t>
      </w:r>
      <w:r w:rsidRPr="00D22A8D">
        <w:rPr>
          <w:color w:val="0D0D0D"/>
          <w:sz w:val="24"/>
          <w:szCs w:val="24"/>
        </w:rPr>
        <w:t xml:space="preserve">feladatellátásra kötelezett orvos: dr. </w:t>
      </w:r>
      <w:r w:rsidRPr="00D22A8D">
        <w:rPr>
          <w:sz w:val="24"/>
          <w:szCs w:val="24"/>
        </w:rPr>
        <w:t>Antal-Varga Dóra</w:t>
      </w:r>
      <w:r w:rsidRPr="00D22A8D">
        <w:rPr>
          <w:color w:val="0D0D0D"/>
          <w:sz w:val="24"/>
          <w:szCs w:val="24"/>
        </w:rPr>
        <w:t>)</w:t>
      </w:r>
      <w:r w:rsidRPr="00D22A8D">
        <w:rPr>
          <w:sz w:val="24"/>
          <w:szCs w:val="24"/>
        </w:rPr>
        <w:t xml:space="preserve"> a határozat mellékletét képező megbízási szerződésben foglaltak szerint, 2024. március 1. napjától a praxis betöltéséig, de legfeljebb 2025. február 28. napjáig terjedő időszakra. </w:t>
      </w:r>
    </w:p>
    <w:p w:rsidR="003335FF" w:rsidRPr="00D22A8D" w:rsidRDefault="003335FF" w:rsidP="003335FF">
      <w:pPr>
        <w:shd w:val="clear" w:color="auto" w:fill="FFFFFF"/>
        <w:ind w:left="720"/>
        <w:jc w:val="both"/>
        <w:rPr>
          <w:sz w:val="24"/>
          <w:szCs w:val="24"/>
        </w:rPr>
      </w:pPr>
    </w:p>
    <w:p w:rsidR="003335FF" w:rsidRPr="00D22A8D" w:rsidRDefault="003335FF" w:rsidP="003335FF">
      <w:pPr>
        <w:numPr>
          <w:ilvl w:val="0"/>
          <w:numId w:val="3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D22A8D">
        <w:rPr>
          <w:kern w:val="24"/>
          <w:sz w:val="24"/>
          <w:szCs w:val="24"/>
        </w:rPr>
        <w:t>Mosonmagyaróvár Város Önkormányzat Képviselő-testülete felkéri a polgármestert a jelen határozat 1. pontja szerinti Megbízási szerződés megkötésével kapcsolatos intézkedések megtételére, a felmerülő kérdések tisztázására és az egyéb szükséges dokumentumok aláírására és kiadására.</w:t>
      </w:r>
    </w:p>
    <w:p w:rsidR="003335FF" w:rsidRPr="00D22A8D" w:rsidRDefault="003335FF" w:rsidP="003335FF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</w:p>
    <w:p w:rsidR="003335FF" w:rsidRPr="00D22A8D" w:rsidRDefault="003335FF" w:rsidP="003335FF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D22A8D">
        <w:rPr>
          <w:rFonts w:eastAsia="Calibri"/>
          <w:sz w:val="24"/>
          <w:szCs w:val="24"/>
          <w:lang w:eastAsia="en-US"/>
        </w:rPr>
        <w:t>Felelős:</w:t>
      </w:r>
      <w:r w:rsidRPr="00D22A8D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3335FF" w:rsidRPr="00D22A8D" w:rsidRDefault="003335FF" w:rsidP="003335FF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D22A8D">
        <w:rPr>
          <w:rFonts w:eastAsia="Calibri"/>
          <w:sz w:val="24"/>
          <w:szCs w:val="24"/>
          <w:lang w:eastAsia="en-US"/>
        </w:rPr>
        <w:t xml:space="preserve">Határidő: </w:t>
      </w:r>
      <w:r w:rsidRPr="00D22A8D">
        <w:rPr>
          <w:rFonts w:eastAsia="Calibri"/>
          <w:sz w:val="24"/>
          <w:szCs w:val="24"/>
          <w:lang w:eastAsia="en-US"/>
        </w:rPr>
        <w:tab/>
        <w:t>2024. március 1.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 NAPIRENDI PONT</w:t>
      </w:r>
    </w:p>
    <w:p w:rsidR="007D085F" w:rsidRPr="007D085F" w:rsidRDefault="007D085F" w:rsidP="007D085F">
      <w:pPr>
        <w:pStyle w:val="Nincstrkz"/>
        <w:jc w:val="both"/>
        <w:rPr>
          <w:b/>
          <w:sz w:val="24"/>
          <w:szCs w:val="24"/>
        </w:rPr>
      </w:pPr>
      <w:r w:rsidRPr="007D085F">
        <w:rPr>
          <w:b/>
          <w:sz w:val="24"/>
          <w:szCs w:val="24"/>
        </w:rPr>
        <w:t>Tájékoztatás a 6. számú vegyes fogorvosi körzet feladatellátására kiírt pályázat eredményéről, új pályázat kiírása</w:t>
      </w:r>
    </w:p>
    <w:p w:rsidR="003335FF" w:rsidRPr="007D085F" w:rsidRDefault="003335FF" w:rsidP="007D085F">
      <w:pPr>
        <w:pStyle w:val="Nincstrkz"/>
        <w:jc w:val="both"/>
        <w:rPr>
          <w:color w:val="000000"/>
          <w:sz w:val="24"/>
          <w:szCs w:val="24"/>
        </w:rPr>
      </w:pPr>
      <w:r w:rsidRPr="007D085F">
        <w:rPr>
          <w:color w:val="000000"/>
          <w:sz w:val="24"/>
          <w:szCs w:val="24"/>
        </w:rPr>
        <w:t>(előterjesztés csatolva)</w:t>
      </w:r>
    </w:p>
    <w:p w:rsidR="003335FF" w:rsidRPr="007D085F" w:rsidRDefault="003335FF" w:rsidP="007D085F">
      <w:pPr>
        <w:pStyle w:val="Nincstrkz"/>
        <w:jc w:val="both"/>
        <w:rPr>
          <w:sz w:val="24"/>
          <w:szCs w:val="24"/>
        </w:rPr>
      </w:pPr>
    </w:p>
    <w:p w:rsidR="003335FF" w:rsidRDefault="003335FF" w:rsidP="007D085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Szociális és Esélyegyenlőségi Bizottság tárgyalta és egyhangúlag támogatta. </w:t>
      </w:r>
      <w:r w:rsidR="00322AA0">
        <w:rPr>
          <w:color w:val="000000"/>
          <w:sz w:val="24"/>
          <w:szCs w:val="24"/>
        </w:rPr>
        <w:t xml:space="preserve">Szavazásra bocsátja az előterjesztést. 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335FF" w:rsidRPr="00BC5955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15 igen (egyhangú) szavazattal az alábbi határozatot hozta: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3335FF">
      <w:pPr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28</w:t>
      </w:r>
      <w:r w:rsidRPr="0096308C">
        <w:rPr>
          <w:b/>
          <w:kern w:val="24"/>
          <w:sz w:val="24"/>
          <w:szCs w:val="24"/>
        </w:rPr>
        <w:t>/202</w:t>
      </w:r>
      <w:r>
        <w:rPr>
          <w:b/>
          <w:kern w:val="24"/>
          <w:sz w:val="24"/>
          <w:szCs w:val="24"/>
        </w:rPr>
        <w:t>4</w:t>
      </w:r>
      <w:r w:rsidRPr="0096308C">
        <w:rPr>
          <w:b/>
          <w:kern w:val="24"/>
          <w:sz w:val="24"/>
          <w:szCs w:val="24"/>
        </w:rPr>
        <w:t>. (</w:t>
      </w:r>
      <w:r>
        <w:rPr>
          <w:b/>
          <w:kern w:val="24"/>
          <w:sz w:val="24"/>
          <w:szCs w:val="24"/>
        </w:rPr>
        <w:t>I</w:t>
      </w:r>
      <w:r w:rsidRPr="0096308C">
        <w:rPr>
          <w:b/>
          <w:kern w:val="24"/>
          <w:sz w:val="24"/>
          <w:szCs w:val="24"/>
        </w:rPr>
        <w:t>I.</w:t>
      </w:r>
      <w:r>
        <w:rPr>
          <w:b/>
          <w:kern w:val="24"/>
          <w:sz w:val="24"/>
          <w:szCs w:val="24"/>
        </w:rPr>
        <w:t>15</w:t>
      </w:r>
      <w:r w:rsidRPr="0096308C">
        <w:rPr>
          <w:b/>
          <w:kern w:val="24"/>
          <w:sz w:val="24"/>
          <w:szCs w:val="24"/>
        </w:rPr>
        <w:t>.) Kt. határozat</w:t>
      </w:r>
    </w:p>
    <w:p w:rsidR="003335FF" w:rsidRPr="0096308C" w:rsidRDefault="003335FF" w:rsidP="003335FF">
      <w:pPr>
        <w:rPr>
          <w:b/>
          <w:kern w:val="24"/>
          <w:sz w:val="24"/>
          <w:szCs w:val="24"/>
        </w:rPr>
      </w:pPr>
    </w:p>
    <w:p w:rsidR="003335FF" w:rsidRPr="0096308C" w:rsidRDefault="003335FF" w:rsidP="003335FF">
      <w:pPr>
        <w:numPr>
          <w:ilvl w:val="0"/>
          <w:numId w:val="33"/>
        </w:numPr>
        <w:tabs>
          <w:tab w:val="righ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96308C">
        <w:rPr>
          <w:kern w:val="24"/>
          <w:sz w:val="24"/>
          <w:szCs w:val="24"/>
        </w:rPr>
        <w:t xml:space="preserve">Mosonmagyaróvár Város Önkormányzat Képviselő-testülete a </w:t>
      </w:r>
      <w:r>
        <w:rPr>
          <w:kern w:val="24"/>
          <w:sz w:val="24"/>
          <w:szCs w:val="24"/>
        </w:rPr>
        <w:t>6</w:t>
      </w:r>
      <w:r w:rsidRPr="0096308C">
        <w:rPr>
          <w:kern w:val="24"/>
          <w:sz w:val="24"/>
          <w:szCs w:val="24"/>
        </w:rPr>
        <w:t xml:space="preserve">. számú </w:t>
      </w:r>
      <w:r>
        <w:rPr>
          <w:kern w:val="24"/>
          <w:sz w:val="24"/>
          <w:szCs w:val="24"/>
        </w:rPr>
        <w:t>vegyes fogorvosi</w:t>
      </w:r>
      <w:r w:rsidRPr="0096308C">
        <w:rPr>
          <w:kern w:val="24"/>
          <w:sz w:val="24"/>
          <w:szCs w:val="24"/>
        </w:rPr>
        <w:t xml:space="preserve"> körzet feladatainak ellátására pályázatot</w:t>
      </w:r>
      <w:r>
        <w:rPr>
          <w:kern w:val="24"/>
          <w:sz w:val="24"/>
          <w:szCs w:val="24"/>
        </w:rPr>
        <w:t xml:space="preserve"> ír ki és</w:t>
      </w:r>
      <w:r w:rsidRPr="0096308C">
        <w:rPr>
          <w:kern w:val="24"/>
          <w:sz w:val="24"/>
          <w:szCs w:val="24"/>
        </w:rPr>
        <w:t xml:space="preserve"> a következő feltételekkel hirdeti meg:</w:t>
      </w:r>
    </w:p>
    <w:p w:rsidR="003335FF" w:rsidRPr="0096308C" w:rsidRDefault="003335FF" w:rsidP="003335FF">
      <w:pPr>
        <w:tabs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3335FF" w:rsidRPr="00601E9E" w:rsidRDefault="003335FF" w:rsidP="003335FF">
      <w:pPr>
        <w:tabs>
          <w:tab w:val="center" w:pos="4536"/>
          <w:tab w:val="right" w:pos="9072"/>
        </w:tabs>
        <w:jc w:val="both"/>
        <w:rPr>
          <w:bCs/>
          <w:sz w:val="24"/>
          <w:szCs w:val="24"/>
        </w:rPr>
      </w:pPr>
      <w:r w:rsidRPr="00601E9E">
        <w:rPr>
          <w:bCs/>
          <w:i/>
          <w:sz w:val="24"/>
          <w:szCs w:val="24"/>
        </w:rPr>
        <w:t xml:space="preserve">„A fogorvosi körzet területi leírása: </w:t>
      </w:r>
      <w:r w:rsidRPr="00601E9E">
        <w:rPr>
          <w:bCs/>
          <w:sz w:val="24"/>
          <w:szCs w:val="24"/>
        </w:rPr>
        <w:t>Mosonmagyaróvár Város Önkormányzat Képviselő-testületének a vegyes fogorvosi körzetek kialakításáról szóló 8/2017. (III.30.) önkormányzati rendelete alapján a 6. számú vegyes fogorvosi körzetre kiterjedő ellátási kötelezettséggel fogászati alapellátás és iskolafogászat ellátása.</w:t>
      </w:r>
    </w:p>
    <w:p w:rsidR="003335FF" w:rsidRPr="00601E9E" w:rsidRDefault="003335FF" w:rsidP="003335FF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lastRenderedPageBreak/>
        <w:t>Eredményes pályázat esetén az önkormányzat feladat-ellátási szerződést köt, melyben a felek a működés feltételeit rögzítik.</w:t>
      </w:r>
    </w:p>
    <w:p w:rsidR="003335FF" w:rsidRPr="00601E9E" w:rsidRDefault="003335FF" w:rsidP="003335FF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A praxisjog térítésmentesen kerül átadásra a nyertes pályázó részére.</w:t>
      </w:r>
    </w:p>
    <w:p w:rsidR="003335FF" w:rsidRPr="00601E9E" w:rsidRDefault="003335FF" w:rsidP="003335FF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Szolgálati lakás biztosítása egyeztetés tárgyát képezi.</w:t>
      </w:r>
    </w:p>
    <w:p w:rsidR="003335FF" w:rsidRPr="00A86307" w:rsidRDefault="003335FF" w:rsidP="003335FF">
      <w:pPr>
        <w:rPr>
          <w:sz w:val="24"/>
          <w:szCs w:val="24"/>
        </w:rPr>
      </w:pPr>
      <w:r w:rsidRPr="00601E9E">
        <w:rPr>
          <w:bCs/>
          <w:i/>
          <w:sz w:val="24"/>
          <w:szCs w:val="24"/>
        </w:rPr>
        <w:t>Ellátandó lakosságszám (kártya):</w:t>
      </w:r>
      <w:r w:rsidRPr="00A86307">
        <w:rPr>
          <w:sz w:val="24"/>
          <w:szCs w:val="24"/>
        </w:rPr>
        <w:t xml:space="preserve"> </w:t>
      </w:r>
    </w:p>
    <w:p w:rsidR="003335FF" w:rsidRPr="00A86307" w:rsidRDefault="003335FF" w:rsidP="003335FF">
      <w:pPr>
        <w:rPr>
          <w:sz w:val="24"/>
          <w:szCs w:val="24"/>
        </w:rPr>
      </w:pPr>
      <w:r w:rsidRPr="007466A7">
        <w:rPr>
          <w:sz w:val="24"/>
          <w:szCs w:val="24"/>
        </w:rPr>
        <w:t>2022. december 31-i állapot szerint:</w:t>
      </w:r>
    </w:p>
    <w:p w:rsidR="003335FF" w:rsidRPr="00A86307" w:rsidRDefault="003335FF" w:rsidP="003335FF">
      <w:pPr>
        <w:rPr>
          <w:sz w:val="24"/>
          <w:szCs w:val="24"/>
        </w:rPr>
      </w:pPr>
      <w:r w:rsidRPr="00A86307">
        <w:rPr>
          <w:sz w:val="24"/>
          <w:szCs w:val="24"/>
        </w:rPr>
        <w:t xml:space="preserve">0-18 éves: 691 fő, 19-62 éves: 2422 fő; és 62 év feletti: 1011 fő, ezek alapján az összlétszám: </w:t>
      </w:r>
      <w:r w:rsidRPr="00A86307">
        <w:rPr>
          <w:bCs/>
          <w:sz w:val="24"/>
          <w:szCs w:val="24"/>
        </w:rPr>
        <w:t>4124 fő</w:t>
      </w:r>
      <w:r w:rsidRPr="00A86307">
        <w:rPr>
          <w:sz w:val="24"/>
          <w:szCs w:val="24"/>
        </w:rPr>
        <w:t xml:space="preserve">. </w:t>
      </w:r>
    </w:p>
    <w:p w:rsidR="003335FF" w:rsidRPr="00601E9E" w:rsidRDefault="003335FF" w:rsidP="003335FF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Pályázati feltételek:</w:t>
      </w:r>
    </w:p>
    <w:p w:rsidR="003335FF" w:rsidRPr="00601E9E" w:rsidRDefault="003335FF" w:rsidP="003335FF">
      <w:pPr>
        <w:numPr>
          <w:ilvl w:val="0"/>
          <w:numId w:val="34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a háziorvosi, házi gyermekorvosi és fogorvosi tevékenységről szóló 4/2000.(II.25.) EüM rendelet szerinti képesítés</w:t>
      </w:r>
    </w:p>
    <w:p w:rsidR="003335FF" w:rsidRPr="00601E9E" w:rsidRDefault="003335FF" w:rsidP="003335FF">
      <w:pPr>
        <w:numPr>
          <w:ilvl w:val="0"/>
          <w:numId w:val="34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az önálló orvosi tevékenységről szóló 2000. évi II. törvény végrehajtásáról szóló 313/2011. (XII.23.) kormányrendeletben előírt feltételek megléte</w:t>
      </w:r>
    </w:p>
    <w:p w:rsidR="003335FF" w:rsidRPr="00601E9E" w:rsidRDefault="003335FF" w:rsidP="003335FF">
      <w:pPr>
        <w:numPr>
          <w:ilvl w:val="0"/>
          <w:numId w:val="34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az egészségügyi szolgáltatás gyakorlásának általános feltételeiről, valamint a működési engedélyezési eljárásról szóló 96/2003.(VII.15.) kormányrendeletben előírt feltételek megléte</w:t>
      </w:r>
    </w:p>
    <w:p w:rsidR="003335FF" w:rsidRPr="00601E9E" w:rsidRDefault="003335FF" w:rsidP="003335FF">
      <w:pPr>
        <w:numPr>
          <w:ilvl w:val="0"/>
          <w:numId w:val="34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büntetlen előélet</w:t>
      </w:r>
    </w:p>
    <w:p w:rsidR="003335FF" w:rsidRPr="00601E9E" w:rsidRDefault="003335FF" w:rsidP="003335FF">
      <w:pPr>
        <w:numPr>
          <w:ilvl w:val="0"/>
          <w:numId w:val="34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cselekvőképesség</w:t>
      </w:r>
    </w:p>
    <w:p w:rsidR="003335FF" w:rsidRPr="00601E9E" w:rsidRDefault="003335FF" w:rsidP="003335FF">
      <w:pPr>
        <w:numPr>
          <w:ilvl w:val="0"/>
          <w:numId w:val="34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egészségügyi alkalmasság</w:t>
      </w:r>
    </w:p>
    <w:p w:rsidR="003335FF" w:rsidRPr="00601E9E" w:rsidRDefault="003335FF" w:rsidP="003335FF">
      <w:pPr>
        <w:numPr>
          <w:ilvl w:val="0"/>
          <w:numId w:val="34"/>
        </w:numPr>
        <w:tabs>
          <w:tab w:val="center" w:pos="851"/>
          <w:tab w:val="right" w:pos="9072"/>
        </w:tabs>
        <w:ind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érvényes működési nyilvántartás</w:t>
      </w:r>
    </w:p>
    <w:p w:rsidR="003335FF" w:rsidRPr="00601E9E" w:rsidRDefault="003335FF" w:rsidP="003335FF">
      <w:pPr>
        <w:tabs>
          <w:tab w:val="center" w:pos="4536"/>
          <w:tab w:val="right" w:pos="9072"/>
        </w:tabs>
        <w:ind w:left="862"/>
        <w:jc w:val="both"/>
        <w:rPr>
          <w:bCs/>
          <w:sz w:val="24"/>
          <w:szCs w:val="24"/>
        </w:rPr>
      </w:pPr>
    </w:p>
    <w:p w:rsidR="003335FF" w:rsidRPr="00601E9E" w:rsidRDefault="003335FF" w:rsidP="003335FF">
      <w:pPr>
        <w:tabs>
          <w:tab w:val="center" w:pos="4536"/>
          <w:tab w:val="right" w:pos="9072"/>
        </w:tabs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 xml:space="preserve">A pályázat részeként benyújtandó iratok, igazolások: </w:t>
      </w:r>
    </w:p>
    <w:p w:rsidR="003335FF" w:rsidRPr="00601E9E" w:rsidRDefault="003335FF" w:rsidP="003335FF">
      <w:pPr>
        <w:numPr>
          <w:ilvl w:val="0"/>
          <w:numId w:val="35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fényképes szakmai önéletrajz</w:t>
      </w:r>
    </w:p>
    <w:p w:rsidR="003335FF" w:rsidRPr="00601E9E" w:rsidRDefault="003335FF" w:rsidP="003335FF">
      <w:pPr>
        <w:numPr>
          <w:ilvl w:val="0"/>
          <w:numId w:val="35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iskolai végzettséget, szakirányú képzettséget igazoló dokumentumok másolata (külföldön szerzett képesítés esetén az eredeti nyelven kiállított okirat másolata, annak hiteles fordítása, valamint a végzettséget igazoló okirat honosításáról szóló irat másolata)</w:t>
      </w:r>
    </w:p>
    <w:p w:rsidR="003335FF" w:rsidRPr="00601E9E" w:rsidRDefault="003335FF" w:rsidP="003335FF">
      <w:pPr>
        <w:numPr>
          <w:ilvl w:val="0"/>
          <w:numId w:val="35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három hónapnál nem régebbi hatósági erkölcsi bizonyítvány, amely igazolja a büntetlen előéletet és azt, hogy a pályázó nem áll foglalkozástól eltiltás hatálya alatt</w:t>
      </w:r>
    </w:p>
    <w:p w:rsidR="003335FF" w:rsidRPr="00601E9E" w:rsidRDefault="003335FF" w:rsidP="003335FF">
      <w:pPr>
        <w:numPr>
          <w:ilvl w:val="0"/>
          <w:numId w:val="35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érvényes működési nyilvántartás (Országos Kórházi Főigazgatóság) igazolása</w:t>
      </w:r>
    </w:p>
    <w:p w:rsidR="003335FF" w:rsidRPr="00601E9E" w:rsidRDefault="003335FF" w:rsidP="003335FF">
      <w:pPr>
        <w:numPr>
          <w:ilvl w:val="0"/>
          <w:numId w:val="35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praxisengedély feltételei fennállásának igazolására szolgáló dokumentumok másolati példánya</w:t>
      </w:r>
    </w:p>
    <w:p w:rsidR="003335FF" w:rsidRPr="00601E9E" w:rsidRDefault="003335FF" w:rsidP="003335FF">
      <w:pPr>
        <w:numPr>
          <w:ilvl w:val="0"/>
          <w:numId w:val="35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 xml:space="preserve">egészségügyi </w:t>
      </w:r>
      <w:proofErr w:type="spellStart"/>
      <w:r w:rsidRPr="00601E9E">
        <w:rPr>
          <w:bCs/>
          <w:sz w:val="24"/>
          <w:szCs w:val="24"/>
        </w:rPr>
        <w:t>alkalmasságot</w:t>
      </w:r>
      <w:proofErr w:type="spellEnd"/>
      <w:r w:rsidRPr="00601E9E">
        <w:rPr>
          <w:bCs/>
          <w:sz w:val="24"/>
          <w:szCs w:val="24"/>
        </w:rPr>
        <w:t xml:space="preserve"> igazoló okirat másolata</w:t>
      </w:r>
    </w:p>
    <w:p w:rsidR="003335FF" w:rsidRPr="00601E9E" w:rsidRDefault="003335FF" w:rsidP="003335FF">
      <w:pPr>
        <w:numPr>
          <w:ilvl w:val="0"/>
          <w:numId w:val="35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egyéni egészségügyi vállalkozó esetén a vállalkozói igazolvány, gazdasági társaság esetén a cégbírósági bejegyzést igazoló okirat másolata</w:t>
      </w:r>
    </w:p>
    <w:p w:rsidR="003335FF" w:rsidRPr="00601E9E" w:rsidRDefault="003335FF" w:rsidP="003335FF">
      <w:pPr>
        <w:numPr>
          <w:ilvl w:val="0"/>
          <w:numId w:val="35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nyilatkozattétel saját vagy az önkormányzat tulajdonában lévő rendelő használatáról</w:t>
      </w:r>
    </w:p>
    <w:p w:rsidR="003335FF" w:rsidRPr="00601E9E" w:rsidRDefault="003335FF" w:rsidP="003335FF">
      <w:pPr>
        <w:numPr>
          <w:ilvl w:val="0"/>
          <w:numId w:val="35"/>
        </w:numPr>
        <w:ind w:left="697" w:hanging="357"/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nyilatkozattétel saját vagy az önkormányzat tulajdonában lévő eszközök használatáról</w:t>
      </w:r>
    </w:p>
    <w:p w:rsidR="003335FF" w:rsidRPr="00601E9E" w:rsidRDefault="003335FF" w:rsidP="003335FF">
      <w:pPr>
        <w:numPr>
          <w:ilvl w:val="0"/>
          <w:numId w:val="35"/>
        </w:num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601E9E">
        <w:rPr>
          <w:sz w:val="24"/>
          <w:szCs w:val="24"/>
        </w:rPr>
        <w:t>nyilatkozat, hogy az információs önrendelkezési jogról és az információszabadságról szóló 2011. évi CXII. törvény 5. § (1) bekezdés b) pontja alapján a pályázati anyagban foglalt személyes adatainak megismeréséhez és kezeléséhez hozzájárul.</w:t>
      </w:r>
    </w:p>
    <w:p w:rsidR="003335FF" w:rsidRPr="00601E9E" w:rsidRDefault="003335FF" w:rsidP="003335FF">
      <w:pPr>
        <w:jc w:val="both"/>
        <w:rPr>
          <w:bCs/>
          <w:i/>
          <w:sz w:val="24"/>
          <w:szCs w:val="24"/>
        </w:rPr>
      </w:pPr>
    </w:p>
    <w:p w:rsidR="003335FF" w:rsidRPr="00601E9E" w:rsidRDefault="003335FF" w:rsidP="003335FF">
      <w:pPr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Juttatások:</w:t>
      </w:r>
    </w:p>
    <w:p w:rsidR="003335FF" w:rsidRPr="00601E9E" w:rsidRDefault="003335FF" w:rsidP="003335FF">
      <w:pPr>
        <w:numPr>
          <w:ilvl w:val="0"/>
          <w:numId w:val="36"/>
        </w:numPr>
        <w:tabs>
          <w:tab w:val="center" w:pos="851"/>
          <w:tab w:val="right" w:pos="9072"/>
        </w:tabs>
        <w:jc w:val="both"/>
        <w:rPr>
          <w:bCs/>
          <w:sz w:val="24"/>
          <w:szCs w:val="24"/>
        </w:rPr>
      </w:pPr>
      <w:r w:rsidRPr="00601E9E">
        <w:rPr>
          <w:bCs/>
          <w:sz w:val="24"/>
          <w:szCs w:val="24"/>
        </w:rPr>
        <w:t>A fogorvosi alapellátás keretébe tartozó feladatok finanszírozása az egészségügyi szolgáltatások Egészségbiztosítási Alapból történő finanszírozásának részletes szabályairól szóló 43/1999. (III.3.) Korm. rendelet alapján, az egészségügyi szolgáltatónak a Nemzeti Egészségbiztosítási Alapkezelő területileg illetékes szervével kötött finanszírozási szerződése alapján történik.</w:t>
      </w:r>
    </w:p>
    <w:p w:rsidR="003335FF" w:rsidRPr="00601E9E" w:rsidRDefault="003335FF" w:rsidP="003335FF">
      <w:pPr>
        <w:numPr>
          <w:ilvl w:val="0"/>
          <w:numId w:val="36"/>
        </w:num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</w:t>
      </w:r>
      <w:r w:rsidRPr="00601E9E">
        <w:rPr>
          <w:bCs/>
          <w:sz w:val="24"/>
          <w:szCs w:val="24"/>
        </w:rPr>
        <w:t>Az önkormányzat az egészségügyi szolgáltató részére Mosonmagyaróvár Város Önkormányzat Képviselő-testületének az egészségügyi alapellátást biztosító orvosok támogatásairól szóló 43/2021. (XII. 20.) önkormányzati rendelete alapján biztosít támogatást.</w:t>
      </w:r>
    </w:p>
    <w:p w:rsidR="003335FF" w:rsidRPr="00601E9E" w:rsidRDefault="003335FF" w:rsidP="003335FF">
      <w:pPr>
        <w:numPr>
          <w:ilvl w:val="0"/>
          <w:numId w:val="36"/>
        </w:num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601E9E">
        <w:rPr>
          <w:bCs/>
          <w:sz w:val="24"/>
          <w:szCs w:val="24"/>
        </w:rPr>
        <w:t>Az önkormányzat az egészségügyi szolgáltató részére ingyenesen biztosítja a feladat-ellátáshoz szükséges és a feladat-ellátás helyszínét biztosító orvosi rendelőt.</w:t>
      </w:r>
    </w:p>
    <w:p w:rsidR="003335FF" w:rsidRPr="00601E9E" w:rsidRDefault="003335FF" w:rsidP="003335FF">
      <w:pPr>
        <w:numPr>
          <w:ilvl w:val="0"/>
          <w:numId w:val="36"/>
        </w:numPr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01E9E">
        <w:rPr>
          <w:sz w:val="24"/>
          <w:szCs w:val="24"/>
        </w:rPr>
        <w:t xml:space="preserve">Az önkormányzati tevékenység megfelelő ellátása érdekében szakember elhelyezés céljából a lakások és helyiségek bérletéről szóló </w:t>
      </w:r>
      <w:r w:rsidRPr="004E44DE">
        <w:rPr>
          <w:sz w:val="24"/>
          <w:szCs w:val="24"/>
        </w:rPr>
        <w:t>29/2023. (IX.22.)</w:t>
      </w:r>
      <w:r w:rsidRPr="00860D89">
        <w:rPr>
          <w:b/>
          <w:sz w:val="24"/>
          <w:szCs w:val="24"/>
        </w:rPr>
        <w:t xml:space="preserve"> </w:t>
      </w:r>
      <w:r w:rsidRPr="00601E9E">
        <w:rPr>
          <w:sz w:val="24"/>
          <w:szCs w:val="24"/>
        </w:rPr>
        <w:t>önkormányzati rendeletben szabályozott módon önkormányzati lakás igényelhető.</w:t>
      </w:r>
    </w:p>
    <w:p w:rsidR="003335FF" w:rsidRPr="00601E9E" w:rsidRDefault="003335FF" w:rsidP="003335FF">
      <w:pPr>
        <w:jc w:val="both"/>
        <w:rPr>
          <w:bCs/>
          <w:i/>
          <w:sz w:val="24"/>
          <w:szCs w:val="24"/>
          <w:u w:val="single"/>
        </w:rPr>
      </w:pPr>
    </w:p>
    <w:p w:rsidR="003335FF" w:rsidRPr="00601E9E" w:rsidRDefault="003335FF" w:rsidP="003335FF">
      <w:pPr>
        <w:tabs>
          <w:tab w:val="center" w:pos="4536"/>
          <w:tab w:val="right" w:pos="9072"/>
        </w:tabs>
        <w:ind w:left="142"/>
        <w:jc w:val="both"/>
        <w:rPr>
          <w:bCs/>
          <w:i/>
          <w:sz w:val="24"/>
          <w:szCs w:val="24"/>
        </w:rPr>
      </w:pPr>
      <w:r w:rsidRPr="00601E9E">
        <w:rPr>
          <w:bCs/>
          <w:i/>
          <w:sz w:val="24"/>
          <w:szCs w:val="24"/>
        </w:rPr>
        <w:t>A pályázat kiírója fenntartja a jogot az eljárás bármely szakaszában a pályázat eredménytelenné nyilvánítására.</w:t>
      </w:r>
    </w:p>
    <w:p w:rsidR="003335FF" w:rsidRPr="00601E9E" w:rsidRDefault="003335FF" w:rsidP="003335FF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bCs/>
          <w:i/>
          <w:sz w:val="24"/>
          <w:szCs w:val="24"/>
        </w:rPr>
        <w:t xml:space="preserve">A munkakör </w:t>
      </w:r>
      <w:proofErr w:type="spellStart"/>
      <w:r w:rsidRPr="00601E9E">
        <w:rPr>
          <w:bCs/>
          <w:i/>
          <w:sz w:val="24"/>
          <w:szCs w:val="24"/>
        </w:rPr>
        <w:t>betölthetőségének</w:t>
      </w:r>
      <w:proofErr w:type="spellEnd"/>
      <w:r w:rsidRPr="00601E9E">
        <w:rPr>
          <w:bCs/>
          <w:i/>
          <w:sz w:val="24"/>
          <w:szCs w:val="24"/>
        </w:rPr>
        <w:t xml:space="preserve"> időpontja: </w:t>
      </w:r>
      <w:r w:rsidRPr="00601E9E">
        <w:rPr>
          <w:sz w:val="24"/>
          <w:szCs w:val="24"/>
        </w:rPr>
        <w:t>A munkakör legkorábban a szükséges engedélyeztetési eljárást követően tölthető be.</w:t>
      </w:r>
    </w:p>
    <w:p w:rsidR="003335FF" w:rsidRPr="00601E9E" w:rsidRDefault="003335FF" w:rsidP="003335FF">
      <w:pPr>
        <w:tabs>
          <w:tab w:val="center" w:pos="4536"/>
          <w:tab w:val="right" w:pos="9072"/>
        </w:tabs>
        <w:ind w:firstLine="142"/>
        <w:jc w:val="both"/>
        <w:rPr>
          <w:b/>
          <w:sz w:val="24"/>
          <w:szCs w:val="24"/>
        </w:rPr>
      </w:pPr>
      <w:r w:rsidRPr="00601E9E">
        <w:rPr>
          <w:b/>
          <w:bCs/>
          <w:i/>
          <w:sz w:val="24"/>
          <w:szCs w:val="24"/>
        </w:rPr>
        <w:t>A pályázat beérkezésének határideje</w:t>
      </w:r>
      <w:r w:rsidRPr="00601E9E">
        <w:rPr>
          <w:b/>
          <w:bCs/>
          <w:sz w:val="24"/>
          <w:szCs w:val="24"/>
        </w:rPr>
        <w:t>:</w:t>
      </w:r>
      <w:r w:rsidRPr="00601E9E">
        <w:rPr>
          <w:b/>
          <w:sz w:val="24"/>
          <w:szCs w:val="24"/>
        </w:rPr>
        <w:t xml:space="preserve"> 2024. március 1.</w:t>
      </w:r>
    </w:p>
    <w:p w:rsidR="003335FF" w:rsidRPr="00601E9E" w:rsidRDefault="003335FF" w:rsidP="003335FF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bCs/>
          <w:i/>
          <w:sz w:val="24"/>
          <w:szCs w:val="24"/>
        </w:rPr>
        <w:t>A pályázat elbírálásának határideje</w:t>
      </w:r>
      <w:r w:rsidRPr="00601E9E">
        <w:rPr>
          <w:bCs/>
          <w:sz w:val="24"/>
          <w:szCs w:val="24"/>
        </w:rPr>
        <w:t>:</w:t>
      </w:r>
      <w:r w:rsidRPr="00601E9E">
        <w:rPr>
          <w:sz w:val="24"/>
          <w:szCs w:val="24"/>
        </w:rPr>
        <w:t xml:space="preserve"> 2024. március 21.</w:t>
      </w:r>
    </w:p>
    <w:p w:rsidR="003335FF" w:rsidRPr="00601E9E" w:rsidRDefault="003335FF" w:rsidP="003335FF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i/>
          <w:sz w:val="24"/>
          <w:szCs w:val="24"/>
        </w:rPr>
        <w:t xml:space="preserve">Pályázat benyújtásának módja: </w:t>
      </w:r>
      <w:r w:rsidRPr="00601E9E">
        <w:rPr>
          <w:sz w:val="24"/>
          <w:szCs w:val="24"/>
        </w:rPr>
        <w:t xml:space="preserve">postai úton, zárt borítékban Mosonmagyaróvár Város Önkormányzata címére (9200 Mosonmagyaróvár, Fő u. 11.). </w:t>
      </w:r>
    </w:p>
    <w:p w:rsidR="003335FF" w:rsidRPr="00601E9E" w:rsidRDefault="003335FF" w:rsidP="003335FF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sz w:val="24"/>
          <w:szCs w:val="24"/>
        </w:rPr>
        <w:t>Kérjük a borítékon feltüntetni: „</w:t>
      </w:r>
      <w:r w:rsidRPr="00601E9E">
        <w:rPr>
          <w:b/>
          <w:sz w:val="24"/>
          <w:szCs w:val="24"/>
        </w:rPr>
        <w:t>Fogorvosi pályázat a 6. számú vegyes fogorvosi körzet ellátására</w:t>
      </w:r>
      <w:r w:rsidRPr="00601E9E">
        <w:rPr>
          <w:sz w:val="24"/>
          <w:szCs w:val="24"/>
        </w:rPr>
        <w:t xml:space="preserve">” </w:t>
      </w:r>
    </w:p>
    <w:p w:rsidR="003335FF" w:rsidRDefault="003335FF" w:rsidP="003335FF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  <w:r w:rsidRPr="00601E9E">
        <w:rPr>
          <w:sz w:val="24"/>
          <w:szCs w:val="24"/>
        </w:rPr>
        <w:t>A pályázati kiírással kapcsolatosan további információ a 96/577-817-es telefonszámon Wellnerné Unger Annamária egészségügyi koordinátortól kérhető.”</w:t>
      </w:r>
    </w:p>
    <w:p w:rsidR="003335FF" w:rsidRPr="00BE0E1E" w:rsidRDefault="003335FF" w:rsidP="003335FF">
      <w:pPr>
        <w:tabs>
          <w:tab w:val="center" w:pos="4536"/>
          <w:tab w:val="right" w:pos="9072"/>
        </w:tabs>
        <w:ind w:left="142"/>
        <w:jc w:val="both"/>
        <w:rPr>
          <w:sz w:val="24"/>
          <w:szCs w:val="24"/>
        </w:rPr>
      </w:pPr>
    </w:p>
    <w:p w:rsidR="003335FF" w:rsidRPr="0096308C" w:rsidRDefault="003335FF" w:rsidP="003335FF">
      <w:pPr>
        <w:numPr>
          <w:ilvl w:val="0"/>
          <w:numId w:val="33"/>
        </w:numPr>
        <w:tabs>
          <w:tab w:val="righ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96308C">
        <w:rPr>
          <w:kern w:val="24"/>
          <w:sz w:val="24"/>
          <w:szCs w:val="24"/>
        </w:rPr>
        <w:t xml:space="preserve">Mosonmagyaróvár Város Önkormányzat Képviselő-testülete felkéri a polgármestert, hogy a jogszabályoknak megfelelően a pályázati felhívást tegye közzé és a pályázati eljárást folytassa le. </w:t>
      </w:r>
    </w:p>
    <w:p w:rsidR="003335FF" w:rsidRPr="0096308C" w:rsidRDefault="003335FF" w:rsidP="003335F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3335FF" w:rsidRPr="0096308C" w:rsidRDefault="003335FF" w:rsidP="003335FF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96308C">
        <w:rPr>
          <w:kern w:val="24"/>
          <w:sz w:val="24"/>
          <w:szCs w:val="24"/>
        </w:rPr>
        <w:t>Felelős:</w:t>
      </w:r>
      <w:r w:rsidRPr="0096308C">
        <w:rPr>
          <w:kern w:val="24"/>
          <w:sz w:val="24"/>
          <w:szCs w:val="24"/>
        </w:rPr>
        <w:tab/>
        <w:t>Dr. Árvay István polgármester</w:t>
      </w:r>
    </w:p>
    <w:p w:rsidR="003335FF" w:rsidRPr="00DB1B7D" w:rsidRDefault="003335FF" w:rsidP="003335FF">
      <w:pPr>
        <w:pStyle w:val="lfej"/>
        <w:tabs>
          <w:tab w:val="clear" w:pos="4536"/>
          <w:tab w:val="clear" w:pos="9072"/>
        </w:tabs>
        <w:ind w:left="708"/>
        <w:jc w:val="both"/>
        <w:rPr>
          <w:rFonts w:ascii="Times New Roman" w:hAnsi="Times New Roman"/>
          <w:kern w:val="24"/>
        </w:rPr>
      </w:pPr>
      <w:r w:rsidRPr="0096308C">
        <w:rPr>
          <w:rFonts w:ascii="Times New Roman" w:hAnsi="Times New Roman"/>
          <w:kern w:val="24"/>
          <w:szCs w:val="24"/>
        </w:rPr>
        <w:t xml:space="preserve">Határidő: </w:t>
      </w:r>
      <w:r w:rsidRPr="0096308C">
        <w:rPr>
          <w:rFonts w:ascii="Times New Roman" w:hAnsi="Times New Roman"/>
          <w:kern w:val="24"/>
          <w:szCs w:val="24"/>
        </w:rPr>
        <w:tab/>
      </w:r>
      <w:r w:rsidRPr="007466A7">
        <w:rPr>
          <w:rFonts w:ascii="Times New Roman" w:hAnsi="Times New Roman"/>
          <w:kern w:val="24"/>
        </w:rPr>
        <w:t>pályázati felhívás közzététele vonatkozásában azonnal</w:t>
      </w:r>
    </w:p>
    <w:p w:rsidR="003335FF" w:rsidRDefault="003335FF" w:rsidP="003335FF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DB1B7D">
        <w:rPr>
          <w:kern w:val="24"/>
          <w:sz w:val="24"/>
          <w:szCs w:val="24"/>
        </w:rPr>
        <w:tab/>
      </w:r>
      <w:r w:rsidRPr="00DB1B7D">
        <w:rPr>
          <w:kern w:val="24"/>
          <w:sz w:val="24"/>
          <w:szCs w:val="24"/>
        </w:rPr>
        <w:tab/>
      </w:r>
      <w:r w:rsidR="00CA18C5">
        <w:rPr>
          <w:kern w:val="24"/>
          <w:sz w:val="24"/>
          <w:szCs w:val="24"/>
        </w:rPr>
        <w:tab/>
      </w:r>
      <w:r w:rsidRPr="00DB1B7D">
        <w:rPr>
          <w:kern w:val="24"/>
          <w:sz w:val="24"/>
          <w:szCs w:val="24"/>
        </w:rPr>
        <w:t xml:space="preserve">pályázati eljárás lefolytatása vonatkozásában </w:t>
      </w:r>
      <w:r w:rsidRPr="007466A7">
        <w:rPr>
          <w:kern w:val="24"/>
          <w:sz w:val="24"/>
          <w:szCs w:val="24"/>
        </w:rPr>
        <w:t>2024. március 21</w:t>
      </w:r>
      <w:r w:rsidRPr="00DB1B7D">
        <w:rPr>
          <w:kern w:val="24"/>
          <w:sz w:val="24"/>
          <w:szCs w:val="24"/>
        </w:rPr>
        <w:t>.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P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 NAPIRENDI PONT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3335FF">
        <w:rPr>
          <w:b/>
          <w:sz w:val="24"/>
          <w:szCs w:val="24"/>
        </w:rPr>
        <w:t xml:space="preserve">Közterületek elnevezése 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322AA0">
        <w:rPr>
          <w:color w:val="000000"/>
          <w:sz w:val="24"/>
          <w:szCs w:val="24"/>
        </w:rPr>
        <w:t>Társadalmi Kapcsolatok</w:t>
      </w:r>
      <w:r>
        <w:rPr>
          <w:color w:val="000000"/>
          <w:sz w:val="24"/>
          <w:szCs w:val="24"/>
        </w:rPr>
        <w:t xml:space="preserve"> Bizottság tárgyalta és egyhangúlag támogatta. </w:t>
      </w:r>
      <w:r w:rsidR="004674CF">
        <w:rPr>
          <w:color w:val="000000"/>
          <w:sz w:val="24"/>
          <w:szCs w:val="24"/>
        </w:rPr>
        <w:t>Három</w:t>
      </w:r>
      <w:r w:rsidR="00322AA0">
        <w:rPr>
          <w:color w:val="000000"/>
          <w:sz w:val="24"/>
          <w:szCs w:val="24"/>
        </w:rPr>
        <w:t xml:space="preserve"> határozatot hoznak</w:t>
      </w:r>
      <w:r w:rsidR="004674CF">
        <w:rPr>
          <w:color w:val="000000"/>
          <w:sz w:val="24"/>
          <w:szCs w:val="24"/>
        </w:rPr>
        <w:t xml:space="preserve"> az alábbi javaslatok szerint</w:t>
      </w:r>
      <w:r w:rsidR="00322AA0">
        <w:rPr>
          <w:color w:val="000000"/>
          <w:sz w:val="24"/>
          <w:szCs w:val="24"/>
        </w:rPr>
        <w:t>:</w:t>
      </w:r>
    </w:p>
    <w:p w:rsidR="003335FF" w:rsidRPr="003335FF" w:rsidRDefault="003335FF" w:rsidP="00322AA0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  <w:sz w:val="24"/>
          <w:szCs w:val="24"/>
        </w:rPr>
      </w:pPr>
      <w:r w:rsidRPr="003335FF">
        <w:rPr>
          <w:color w:val="000000"/>
          <w:sz w:val="24"/>
          <w:szCs w:val="24"/>
        </w:rPr>
        <w:t>1.</w:t>
      </w:r>
      <w:r w:rsidRPr="003335FF">
        <w:rPr>
          <w:color w:val="000000"/>
          <w:sz w:val="24"/>
          <w:szCs w:val="24"/>
        </w:rPr>
        <w:tab/>
        <w:t xml:space="preserve">határozat: az 1064/1 helyrajzi számú közterület elnevezése </w:t>
      </w:r>
      <w:proofErr w:type="spellStart"/>
      <w:r w:rsidRPr="003335FF">
        <w:rPr>
          <w:color w:val="000000"/>
          <w:sz w:val="24"/>
          <w:szCs w:val="24"/>
        </w:rPr>
        <w:t>Várallyai</w:t>
      </w:r>
      <w:proofErr w:type="spellEnd"/>
      <w:r w:rsidRPr="003335FF">
        <w:rPr>
          <w:color w:val="000000"/>
          <w:sz w:val="24"/>
          <w:szCs w:val="24"/>
        </w:rPr>
        <w:t xml:space="preserve"> György utca</w:t>
      </w:r>
    </w:p>
    <w:p w:rsidR="003335FF" w:rsidRPr="003335FF" w:rsidRDefault="003335FF" w:rsidP="00322AA0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  <w:sz w:val="24"/>
          <w:szCs w:val="24"/>
        </w:rPr>
      </w:pPr>
      <w:r w:rsidRPr="003335FF">
        <w:rPr>
          <w:color w:val="000000"/>
          <w:sz w:val="24"/>
          <w:szCs w:val="24"/>
        </w:rPr>
        <w:t>2.</w:t>
      </w:r>
      <w:r w:rsidRPr="003335FF">
        <w:rPr>
          <w:color w:val="000000"/>
          <w:sz w:val="24"/>
          <w:szCs w:val="24"/>
        </w:rPr>
        <w:tab/>
        <w:t xml:space="preserve">határozat: az 1064/13 helyrajzi számú közterület elnevezése </w:t>
      </w:r>
      <w:proofErr w:type="spellStart"/>
      <w:r w:rsidRPr="003335FF">
        <w:rPr>
          <w:color w:val="000000"/>
          <w:sz w:val="24"/>
          <w:szCs w:val="24"/>
        </w:rPr>
        <w:t>Kálnoki</w:t>
      </w:r>
      <w:proofErr w:type="spellEnd"/>
      <w:r w:rsidRPr="003335FF">
        <w:rPr>
          <w:color w:val="000000"/>
          <w:sz w:val="24"/>
          <w:szCs w:val="24"/>
        </w:rPr>
        <w:t xml:space="preserve"> út</w:t>
      </w:r>
    </w:p>
    <w:p w:rsidR="003335FF" w:rsidRDefault="003335FF" w:rsidP="00322AA0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  <w:sz w:val="24"/>
          <w:szCs w:val="24"/>
        </w:rPr>
      </w:pPr>
      <w:r w:rsidRPr="003335FF">
        <w:rPr>
          <w:color w:val="000000"/>
          <w:sz w:val="24"/>
          <w:szCs w:val="24"/>
        </w:rPr>
        <w:t>3.</w:t>
      </w:r>
      <w:r w:rsidRPr="003335FF">
        <w:rPr>
          <w:color w:val="000000"/>
          <w:sz w:val="24"/>
          <w:szCs w:val="24"/>
        </w:rPr>
        <w:tab/>
        <w:t>határozat: az 1077/1 és a 0324/3 helyrajzi számú országos közút elnevezése Halászi út</w:t>
      </w:r>
      <w:r w:rsidR="00322AA0">
        <w:rPr>
          <w:color w:val="000000"/>
          <w:sz w:val="24"/>
          <w:szCs w:val="24"/>
        </w:rPr>
        <w:t>.</w:t>
      </w:r>
    </w:p>
    <w:p w:rsidR="00322AA0" w:rsidRDefault="00322AA0" w:rsidP="00322AA0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Szavazásra bocsátja az előterjesztést. 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335FF" w:rsidRPr="00BC5955" w:rsidRDefault="003335FF" w:rsidP="003335F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15 igen (egyhangú) szavazattal az alábbi határozato</w:t>
      </w:r>
      <w:r w:rsidR="00322AA0">
        <w:rPr>
          <w:i/>
          <w:color w:val="000000"/>
          <w:sz w:val="24"/>
          <w:szCs w:val="24"/>
        </w:rPr>
        <w:t>kat</w:t>
      </w:r>
      <w:r>
        <w:rPr>
          <w:i/>
          <w:color w:val="000000"/>
          <w:sz w:val="24"/>
          <w:szCs w:val="24"/>
        </w:rPr>
        <w:t xml:space="preserve"> hozta:</w:t>
      </w:r>
    </w:p>
    <w:p w:rsidR="003335FF" w:rsidRDefault="003335FF" w:rsidP="003335FF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322AA0" w:rsidRPr="00681406" w:rsidRDefault="00322AA0" w:rsidP="00322AA0">
      <w:pPr>
        <w:rPr>
          <w:b/>
          <w:color w:val="000000"/>
          <w:sz w:val="24"/>
          <w:szCs w:val="24"/>
        </w:rPr>
      </w:pPr>
      <w:r w:rsidRPr="00882BF4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9</w:t>
      </w:r>
      <w:r w:rsidRPr="00681406">
        <w:rPr>
          <w:b/>
          <w:color w:val="000000"/>
          <w:sz w:val="24"/>
          <w:szCs w:val="24"/>
        </w:rPr>
        <w:t>/2024. (II. 15.) Kt. határozat</w:t>
      </w:r>
    </w:p>
    <w:p w:rsidR="00322AA0" w:rsidRPr="00681406" w:rsidRDefault="00322AA0" w:rsidP="00322AA0">
      <w:pPr>
        <w:jc w:val="both"/>
        <w:rPr>
          <w:color w:val="000000"/>
          <w:sz w:val="24"/>
          <w:szCs w:val="24"/>
        </w:rPr>
      </w:pPr>
    </w:p>
    <w:p w:rsidR="00322AA0" w:rsidRPr="00681406" w:rsidRDefault="00322AA0" w:rsidP="00322AA0">
      <w:pPr>
        <w:numPr>
          <w:ilvl w:val="0"/>
          <w:numId w:val="37"/>
        </w:numPr>
        <w:jc w:val="both"/>
        <w:rPr>
          <w:rFonts w:eastAsia="Calibri"/>
          <w:sz w:val="24"/>
          <w:szCs w:val="24"/>
          <w:lang w:eastAsia="en-US"/>
        </w:rPr>
      </w:pPr>
      <w:r w:rsidRPr="00681406">
        <w:rPr>
          <w:rFonts w:eastAsia="Calibri"/>
          <w:sz w:val="24"/>
          <w:szCs w:val="24"/>
          <w:lang w:eastAsia="en-US"/>
        </w:rPr>
        <w:t xml:space="preserve">Mosonmagyaróvár Város Önkormányzat Képviselő-testülete úgy dönt, hogy az 1064/1 helyrajzi számú közterület elnevezése </w:t>
      </w:r>
      <w:proofErr w:type="spellStart"/>
      <w:r w:rsidRPr="00681406">
        <w:rPr>
          <w:rFonts w:eastAsia="Calibri"/>
          <w:sz w:val="24"/>
          <w:szCs w:val="24"/>
          <w:lang w:eastAsia="en-US"/>
        </w:rPr>
        <w:t>Várallyai</w:t>
      </w:r>
      <w:proofErr w:type="spellEnd"/>
      <w:r w:rsidRPr="00681406">
        <w:rPr>
          <w:rFonts w:eastAsia="Calibri"/>
          <w:sz w:val="24"/>
          <w:szCs w:val="24"/>
          <w:lang w:eastAsia="en-US"/>
        </w:rPr>
        <w:t xml:space="preserve"> György utca.</w:t>
      </w:r>
    </w:p>
    <w:p w:rsidR="00322AA0" w:rsidRPr="00681406" w:rsidRDefault="00322AA0" w:rsidP="00322AA0">
      <w:pPr>
        <w:ind w:left="708"/>
        <w:jc w:val="both"/>
        <w:rPr>
          <w:sz w:val="24"/>
          <w:szCs w:val="24"/>
        </w:rPr>
      </w:pPr>
    </w:p>
    <w:p w:rsidR="00322AA0" w:rsidRPr="00681406" w:rsidRDefault="00322AA0" w:rsidP="00322AA0">
      <w:pPr>
        <w:numPr>
          <w:ilvl w:val="0"/>
          <w:numId w:val="37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81406">
        <w:rPr>
          <w:rFonts w:eastAsia="Calibri"/>
          <w:color w:val="000000"/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322AA0" w:rsidRPr="00681406" w:rsidRDefault="00322AA0" w:rsidP="00322AA0">
      <w:pPr>
        <w:ind w:left="720"/>
        <w:rPr>
          <w:rFonts w:eastAsia="Calibri"/>
          <w:color w:val="000000"/>
          <w:sz w:val="24"/>
          <w:szCs w:val="24"/>
          <w:lang w:eastAsia="en-US"/>
        </w:rPr>
      </w:pPr>
    </w:p>
    <w:p w:rsidR="00322AA0" w:rsidRPr="00681406" w:rsidRDefault="00322AA0" w:rsidP="00322AA0">
      <w:pPr>
        <w:ind w:left="708"/>
        <w:jc w:val="both"/>
        <w:rPr>
          <w:color w:val="000000"/>
          <w:sz w:val="24"/>
          <w:szCs w:val="24"/>
        </w:rPr>
      </w:pPr>
      <w:r w:rsidRPr="00681406">
        <w:rPr>
          <w:color w:val="000000"/>
          <w:sz w:val="24"/>
          <w:szCs w:val="24"/>
        </w:rPr>
        <w:t>Felelős:</w:t>
      </w:r>
      <w:r w:rsidRPr="00681406">
        <w:rPr>
          <w:color w:val="000000"/>
          <w:sz w:val="24"/>
          <w:szCs w:val="24"/>
        </w:rPr>
        <w:tab/>
        <w:t>Dr. Árvay István polgármester</w:t>
      </w:r>
    </w:p>
    <w:p w:rsidR="00322AA0" w:rsidRDefault="00322AA0" w:rsidP="00322AA0">
      <w:pPr>
        <w:ind w:left="708"/>
        <w:jc w:val="both"/>
        <w:rPr>
          <w:sz w:val="24"/>
          <w:szCs w:val="24"/>
        </w:rPr>
      </w:pPr>
      <w:r w:rsidRPr="00681406">
        <w:rPr>
          <w:color w:val="000000"/>
          <w:sz w:val="24"/>
          <w:szCs w:val="24"/>
        </w:rPr>
        <w:t>Határidő:</w:t>
      </w:r>
      <w:r w:rsidRPr="00681406">
        <w:rPr>
          <w:color w:val="000000"/>
          <w:sz w:val="24"/>
          <w:szCs w:val="24"/>
        </w:rPr>
        <w:tab/>
      </w:r>
      <w:r w:rsidRPr="00681406">
        <w:rPr>
          <w:sz w:val="24"/>
          <w:szCs w:val="24"/>
        </w:rPr>
        <w:t>2024. február 29.</w:t>
      </w:r>
    </w:p>
    <w:p w:rsidR="00322AA0" w:rsidRPr="00681406" w:rsidRDefault="00322AA0" w:rsidP="00322AA0">
      <w:pPr>
        <w:ind w:left="708"/>
        <w:jc w:val="both"/>
        <w:rPr>
          <w:color w:val="FF0000"/>
          <w:sz w:val="24"/>
          <w:szCs w:val="24"/>
        </w:rPr>
      </w:pPr>
    </w:p>
    <w:p w:rsidR="00322AA0" w:rsidRPr="00882BF4" w:rsidRDefault="00322AA0" w:rsidP="00322AA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30</w:t>
      </w:r>
      <w:r w:rsidRPr="00882BF4">
        <w:rPr>
          <w:b/>
          <w:color w:val="000000"/>
          <w:sz w:val="24"/>
          <w:szCs w:val="24"/>
        </w:rPr>
        <w:t>/2024. (II. 15.) Kt. határozat</w:t>
      </w:r>
    </w:p>
    <w:p w:rsidR="00322AA0" w:rsidRPr="00882BF4" w:rsidRDefault="00322AA0" w:rsidP="00322AA0">
      <w:pPr>
        <w:jc w:val="both"/>
        <w:rPr>
          <w:color w:val="000000"/>
          <w:sz w:val="24"/>
          <w:szCs w:val="24"/>
        </w:rPr>
      </w:pPr>
    </w:p>
    <w:p w:rsidR="00322AA0" w:rsidRPr="00882BF4" w:rsidRDefault="00322AA0" w:rsidP="00322AA0">
      <w:pPr>
        <w:numPr>
          <w:ilvl w:val="0"/>
          <w:numId w:val="38"/>
        </w:numPr>
        <w:jc w:val="both"/>
        <w:rPr>
          <w:rFonts w:eastAsia="Calibri"/>
          <w:sz w:val="24"/>
          <w:szCs w:val="24"/>
          <w:lang w:eastAsia="en-US"/>
        </w:rPr>
      </w:pPr>
      <w:r w:rsidRPr="00882BF4">
        <w:rPr>
          <w:rFonts w:eastAsia="Calibri"/>
          <w:sz w:val="24"/>
          <w:szCs w:val="24"/>
          <w:lang w:eastAsia="en-US"/>
        </w:rPr>
        <w:t xml:space="preserve">Mosonmagyaróvár Város Önkormányzat Képviselő-testülete úgy dönt, hogy az 1064/13 helyrajzi számú közterület elnevezése </w:t>
      </w:r>
      <w:proofErr w:type="spellStart"/>
      <w:r w:rsidRPr="00882BF4">
        <w:rPr>
          <w:rFonts w:eastAsia="Calibri"/>
          <w:sz w:val="24"/>
          <w:szCs w:val="24"/>
          <w:lang w:eastAsia="en-US"/>
        </w:rPr>
        <w:t>Kálnoki</w:t>
      </w:r>
      <w:proofErr w:type="spellEnd"/>
      <w:r w:rsidRPr="00882BF4">
        <w:rPr>
          <w:rFonts w:eastAsia="Calibri"/>
          <w:sz w:val="24"/>
          <w:szCs w:val="24"/>
          <w:lang w:eastAsia="en-US"/>
        </w:rPr>
        <w:t xml:space="preserve"> út.</w:t>
      </w:r>
    </w:p>
    <w:p w:rsidR="00322AA0" w:rsidRPr="00882BF4" w:rsidRDefault="00322AA0" w:rsidP="00322AA0">
      <w:pPr>
        <w:ind w:left="708"/>
        <w:jc w:val="both"/>
        <w:rPr>
          <w:color w:val="000000"/>
          <w:sz w:val="24"/>
          <w:szCs w:val="24"/>
        </w:rPr>
      </w:pPr>
    </w:p>
    <w:p w:rsidR="00322AA0" w:rsidRPr="00882BF4" w:rsidRDefault="00322AA0" w:rsidP="00322AA0">
      <w:pPr>
        <w:numPr>
          <w:ilvl w:val="0"/>
          <w:numId w:val="38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82BF4">
        <w:rPr>
          <w:rFonts w:eastAsia="Calibri"/>
          <w:color w:val="000000"/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322AA0" w:rsidRPr="00882BF4" w:rsidRDefault="00322AA0" w:rsidP="00322AA0">
      <w:pPr>
        <w:ind w:left="720"/>
        <w:rPr>
          <w:rFonts w:eastAsia="Calibri"/>
          <w:color w:val="000000"/>
          <w:sz w:val="24"/>
          <w:szCs w:val="24"/>
          <w:lang w:eastAsia="en-US"/>
        </w:rPr>
      </w:pPr>
    </w:p>
    <w:p w:rsidR="00322AA0" w:rsidRPr="00882BF4" w:rsidRDefault="00322AA0" w:rsidP="00322AA0">
      <w:pPr>
        <w:ind w:left="708"/>
        <w:jc w:val="both"/>
        <w:rPr>
          <w:color w:val="000000"/>
          <w:sz w:val="24"/>
          <w:szCs w:val="24"/>
        </w:rPr>
      </w:pPr>
      <w:r w:rsidRPr="00882BF4">
        <w:rPr>
          <w:color w:val="000000"/>
          <w:sz w:val="24"/>
          <w:szCs w:val="24"/>
        </w:rPr>
        <w:t>Felelős:</w:t>
      </w:r>
      <w:r w:rsidRPr="00882BF4">
        <w:rPr>
          <w:color w:val="000000"/>
          <w:sz w:val="24"/>
          <w:szCs w:val="24"/>
        </w:rPr>
        <w:tab/>
        <w:t>Dr. Árvay István polgármester</w:t>
      </w:r>
    </w:p>
    <w:p w:rsidR="00322AA0" w:rsidRPr="00882BF4" w:rsidRDefault="00322AA0" w:rsidP="00322AA0">
      <w:pPr>
        <w:ind w:left="708"/>
        <w:jc w:val="both"/>
        <w:rPr>
          <w:color w:val="FF0000"/>
          <w:sz w:val="24"/>
          <w:szCs w:val="24"/>
        </w:rPr>
      </w:pPr>
      <w:r w:rsidRPr="00882BF4">
        <w:rPr>
          <w:color w:val="000000"/>
          <w:sz w:val="24"/>
          <w:szCs w:val="24"/>
        </w:rPr>
        <w:t>Határidő:</w:t>
      </w:r>
      <w:r w:rsidRPr="00882BF4">
        <w:rPr>
          <w:color w:val="000000"/>
          <w:sz w:val="24"/>
          <w:szCs w:val="24"/>
        </w:rPr>
        <w:tab/>
      </w:r>
      <w:r w:rsidRPr="00882BF4">
        <w:rPr>
          <w:sz w:val="24"/>
          <w:szCs w:val="24"/>
        </w:rPr>
        <w:t>2024. február 29.</w:t>
      </w:r>
    </w:p>
    <w:p w:rsidR="00322AA0" w:rsidRDefault="00322AA0" w:rsidP="00322AA0">
      <w:pPr>
        <w:rPr>
          <w:sz w:val="24"/>
          <w:szCs w:val="24"/>
        </w:rPr>
      </w:pPr>
    </w:p>
    <w:p w:rsidR="00322AA0" w:rsidRPr="00BD1A7D" w:rsidRDefault="00322AA0" w:rsidP="00322AA0">
      <w:pPr>
        <w:rPr>
          <w:b/>
          <w:color w:val="000000"/>
          <w:sz w:val="24"/>
          <w:szCs w:val="24"/>
        </w:rPr>
      </w:pPr>
      <w:r w:rsidRPr="00BD1A7D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1</w:t>
      </w:r>
      <w:r w:rsidRPr="00BD1A7D">
        <w:rPr>
          <w:b/>
          <w:color w:val="000000"/>
          <w:sz w:val="24"/>
          <w:szCs w:val="24"/>
        </w:rPr>
        <w:t>/2024. (II. 15.) Kt. határozat</w:t>
      </w:r>
    </w:p>
    <w:p w:rsidR="00322AA0" w:rsidRPr="00BD1A7D" w:rsidRDefault="00322AA0" w:rsidP="00322AA0">
      <w:pPr>
        <w:jc w:val="both"/>
        <w:rPr>
          <w:color w:val="000000"/>
          <w:sz w:val="24"/>
          <w:szCs w:val="24"/>
        </w:rPr>
      </w:pPr>
    </w:p>
    <w:p w:rsidR="00322AA0" w:rsidRPr="00BD1A7D" w:rsidRDefault="00322AA0" w:rsidP="00322AA0">
      <w:pPr>
        <w:numPr>
          <w:ilvl w:val="0"/>
          <w:numId w:val="39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D1A7D">
        <w:rPr>
          <w:rFonts w:eastAsia="Calibri"/>
          <w:color w:val="000000"/>
          <w:sz w:val="24"/>
          <w:szCs w:val="24"/>
          <w:lang w:eastAsia="en-US"/>
        </w:rPr>
        <w:t>Mosonmagyaróvár Város Önkormányzat Képviselő-testülete úgy dönt, hogy az 1077/1 és a 0324/3 helyrajzi számú országos közút elnevezése Halászi út.</w:t>
      </w:r>
    </w:p>
    <w:p w:rsidR="00322AA0" w:rsidRPr="00BD1A7D" w:rsidRDefault="00322AA0" w:rsidP="00322AA0">
      <w:pPr>
        <w:ind w:left="708"/>
        <w:jc w:val="both"/>
        <w:rPr>
          <w:color w:val="000000"/>
          <w:sz w:val="24"/>
          <w:szCs w:val="24"/>
        </w:rPr>
      </w:pPr>
    </w:p>
    <w:p w:rsidR="00322AA0" w:rsidRPr="00BD1A7D" w:rsidRDefault="00322AA0" w:rsidP="00322AA0">
      <w:pPr>
        <w:numPr>
          <w:ilvl w:val="0"/>
          <w:numId w:val="39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D1A7D">
        <w:rPr>
          <w:rFonts w:eastAsia="Calibri"/>
          <w:color w:val="000000"/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322AA0" w:rsidRPr="00BD1A7D" w:rsidRDefault="00322AA0" w:rsidP="00322AA0">
      <w:pPr>
        <w:ind w:left="720"/>
        <w:rPr>
          <w:rFonts w:eastAsia="Calibri"/>
          <w:color w:val="000000"/>
          <w:sz w:val="24"/>
          <w:szCs w:val="24"/>
          <w:lang w:eastAsia="en-US"/>
        </w:rPr>
      </w:pPr>
    </w:p>
    <w:p w:rsidR="00322AA0" w:rsidRPr="00BD1A7D" w:rsidRDefault="00322AA0" w:rsidP="00322AA0">
      <w:pPr>
        <w:ind w:left="708"/>
        <w:jc w:val="both"/>
        <w:rPr>
          <w:color w:val="000000"/>
          <w:sz w:val="24"/>
          <w:szCs w:val="24"/>
        </w:rPr>
      </w:pPr>
      <w:r w:rsidRPr="00BD1A7D">
        <w:rPr>
          <w:color w:val="000000"/>
          <w:sz w:val="24"/>
          <w:szCs w:val="24"/>
        </w:rPr>
        <w:t>Felelős:</w:t>
      </w:r>
      <w:r w:rsidRPr="00BD1A7D">
        <w:rPr>
          <w:color w:val="000000"/>
          <w:sz w:val="24"/>
          <w:szCs w:val="24"/>
        </w:rPr>
        <w:tab/>
        <w:t>Dr. Árvay István polgármester</w:t>
      </w:r>
    </w:p>
    <w:p w:rsidR="00322AA0" w:rsidRPr="00BD1A7D" w:rsidRDefault="00322AA0" w:rsidP="00322AA0">
      <w:pPr>
        <w:ind w:left="708"/>
        <w:jc w:val="both"/>
        <w:rPr>
          <w:color w:val="FF0000"/>
          <w:sz w:val="24"/>
          <w:szCs w:val="24"/>
        </w:rPr>
      </w:pPr>
      <w:r w:rsidRPr="00BD1A7D">
        <w:rPr>
          <w:color w:val="000000"/>
          <w:sz w:val="24"/>
          <w:szCs w:val="24"/>
        </w:rPr>
        <w:t>Határidő:</w:t>
      </w:r>
      <w:r w:rsidRPr="00BD1A7D">
        <w:rPr>
          <w:color w:val="000000"/>
          <w:sz w:val="24"/>
          <w:szCs w:val="24"/>
        </w:rPr>
        <w:tab/>
      </w:r>
      <w:r w:rsidRPr="00BD1A7D">
        <w:rPr>
          <w:sz w:val="24"/>
          <w:szCs w:val="24"/>
        </w:rPr>
        <w:t>2024. február 29.</w:t>
      </w:r>
    </w:p>
    <w:p w:rsidR="00322AA0" w:rsidRDefault="00322AA0" w:rsidP="00322AA0">
      <w:pPr>
        <w:rPr>
          <w:sz w:val="24"/>
          <w:szCs w:val="24"/>
        </w:rPr>
      </w:pPr>
    </w:p>
    <w:p w:rsidR="00431152" w:rsidRDefault="00431152" w:rsidP="00322AA0">
      <w:pPr>
        <w:rPr>
          <w:sz w:val="24"/>
          <w:szCs w:val="24"/>
        </w:rPr>
      </w:pPr>
    </w:p>
    <w:p w:rsidR="00431152" w:rsidRDefault="00431152" w:rsidP="00431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 NAPIRENDI PONT</w:t>
      </w:r>
    </w:p>
    <w:p w:rsidR="00431152" w:rsidRDefault="00431152" w:rsidP="0043115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31152">
        <w:rPr>
          <w:b/>
          <w:sz w:val="24"/>
          <w:szCs w:val="24"/>
        </w:rPr>
        <w:t xml:space="preserve">Köztéri szobor létesítése - „Túlélők szimbóluma-Weisz emlékmű” </w:t>
      </w:r>
    </w:p>
    <w:p w:rsidR="00431152" w:rsidRDefault="00431152" w:rsidP="004311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431152" w:rsidRDefault="00431152" w:rsidP="004311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31152" w:rsidRDefault="00431152" w:rsidP="0043115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Társadalmi Kapcsolatok Bizottság és a Gazdasági és Városüzemeltetési Bizottság tárgyalta és egyhangúlag támogatták</w:t>
      </w:r>
      <w:r w:rsidR="007D085F">
        <w:rPr>
          <w:color w:val="000000"/>
          <w:sz w:val="24"/>
          <w:szCs w:val="24"/>
        </w:rPr>
        <w:t>, hogy Mosonban a Kápolna téren</w:t>
      </w:r>
      <w:r w:rsidR="008B1B76">
        <w:rPr>
          <w:color w:val="000000"/>
          <w:sz w:val="24"/>
          <w:szCs w:val="24"/>
        </w:rPr>
        <w:t>,</w:t>
      </w:r>
      <w:r w:rsidR="007D085F">
        <w:rPr>
          <w:color w:val="000000"/>
          <w:sz w:val="24"/>
          <w:szCs w:val="24"/>
        </w:rPr>
        <w:t xml:space="preserve"> a Kápolna előtt levő füves terület szélén kerüljön elhelyezésre ez a háromalakos szobor, ami nemcsak a családnak, hanem a zsidó kitelepítetteknek is emléket állít. A szobortervet és a helyszínt a mellékletben megjelentették. </w:t>
      </w:r>
    </w:p>
    <w:p w:rsidR="00431152" w:rsidRDefault="00431152" w:rsidP="0043115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A30FC7" w:rsidRDefault="00431152" w:rsidP="003C2C8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431152">
        <w:rPr>
          <w:color w:val="000000"/>
          <w:sz w:val="24"/>
          <w:szCs w:val="24"/>
          <w:u w:val="single"/>
        </w:rPr>
        <w:t>Vida István</w:t>
      </w:r>
      <w:r>
        <w:rPr>
          <w:color w:val="000000"/>
          <w:sz w:val="24"/>
          <w:szCs w:val="24"/>
        </w:rPr>
        <w:t xml:space="preserve"> képviselő: </w:t>
      </w:r>
      <w:r w:rsidR="007D085F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város történelmét </w:t>
      </w:r>
      <w:r w:rsidR="007D085F">
        <w:rPr>
          <w:color w:val="000000"/>
          <w:sz w:val="24"/>
          <w:szCs w:val="24"/>
        </w:rPr>
        <w:t xml:space="preserve">mindannyian </w:t>
      </w:r>
      <w:r>
        <w:rPr>
          <w:color w:val="000000"/>
          <w:sz w:val="24"/>
          <w:szCs w:val="24"/>
        </w:rPr>
        <w:t>elég jól ismerik</w:t>
      </w:r>
      <w:r w:rsidR="007D085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7D085F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ülön csoda, </w:t>
      </w:r>
      <w:r w:rsidR="003C2C81">
        <w:rPr>
          <w:color w:val="000000"/>
          <w:sz w:val="24"/>
          <w:szCs w:val="24"/>
        </w:rPr>
        <w:t>hogy a</w:t>
      </w:r>
      <w:r w:rsidR="007D085F">
        <w:rPr>
          <w:color w:val="000000"/>
          <w:sz w:val="24"/>
          <w:szCs w:val="24"/>
        </w:rPr>
        <w:t xml:space="preserve"> város </w:t>
      </w:r>
      <w:r>
        <w:rPr>
          <w:color w:val="000000"/>
          <w:sz w:val="24"/>
          <w:szCs w:val="24"/>
        </w:rPr>
        <w:t>ilyen állapotban van</w:t>
      </w:r>
      <w:r w:rsidR="007D085F">
        <w:rPr>
          <w:color w:val="000000"/>
          <w:sz w:val="24"/>
          <w:szCs w:val="24"/>
        </w:rPr>
        <w:t xml:space="preserve"> azután a két szívdermesztő és iszonyatos veszt</w:t>
      </w:r>
      <w:r w:rsidR="003C2C81">
        <w:rPr>
          <w:color w:val="000000"/>
          <w:sz w:val="24"/>
          <w:szCs w:val="24"/>
        </w:rPr>
        <w:t xml:space="preserve">eség után, amit a mosoni és magyaróvári zsidóság, majd pedig az itteni svábság elpusztítása, kitelepítése okozott. Ebből a mélypontból mind mostanáig emelkednek fölfelé, és </w:t>
      </w:r>
      <w:r>
        <w:rPr>
          <w:color w:val="000000"/>
          <w:sz w:val="24"/>
          <w:szCs w:val="24"/>
        </w:rPr>
        <w:t xml:space="preserve">nagyon nehezen birkóznak ezzel a múlttal. </w:t>
      </w:r>
      <w:r w:rsidR="003C2C81">
        <w:rPr>
          <w:color w:val="000000"/>
          <w:sz w:val="24"/>
          <w:szCs w:val="24"/>
        </w:rPr>
        <w:t xml:space="preserve">Ő a maga részéről minden olyan emlékjelet, </w:t>
      </w:r>
      <w:proofErr w:type="spellStart"/>
      <w:r w:rsidR="003C2C81">
        <w:rPr>
          <w:color w:val="000000"/>
          <w:sz w:val="24"/>
          <w:szCs w:val="24"/>
        </w:rPr>
        <w:t>emlékhelyet</w:t>
      </w:r>
      <w:proofErr w:type="spellEnd"/>
      <w:r w:rsidR="003C2C81">
        <w:rPr>
          <w:color w:val="000000"/>
          <w:sz w:val="24"/>
          <w:szCs w:val="24"/>
        </w:rPr>
        <w:t xml:space="preserve"> támogat, amellyel ezt a megküzdést, a birkózást és a tiszteletet kifejezi. </w:t>
      </w:r>
      <w:r>
        <w:rPr>
          <w:color w:val="000000"/>
          <w:sz w:val="24"/>
          <w:szCs w:val="24"/>
        </w:rPr>
        <w:t>A szobor esztétikai megjelenéséhez nem kíván szólni</w:t>
      </w:r>
      <w:r w:rsidR="003C2C81">
        <w:rPr>
          <w:color w:val="000000"/>
          <w:sz w:val="24"/>
          <w:szCs w:val="24"/>
        </w:rPr>
        <w:t xml:space="preserve">, a hivatott szakvéleményeket elolvasta, </w:t>
      </w:r>
      <w:r w:rsidR="003C2C81">
        <w:rPr>
          <w:color w:val="000000"/>
          <w:sz w:val="24"/>
          <w:szCs w:val="24"/>
        </w:rPr>
        <w:lastRenderedPageBreak/>
        <w:t>nyilván még további vitákat fog generálni. Egy kiegészítő javaslat lenne amellett, hogy köszöni a kezdeményezőnek, hogy szülőhelye iránt ilyen nagy elszánással és odaadással viseltetik, hogy valamiképpen, i</w:t>
      </w:r>
      <w:r>
        <w:rPr>
          <w:color w:val="000000"/>
          <w:sz w:val="24"/>
          <w:szCs w:val="24"/>
        </w:rPr>
        <w:t>nteraktív</w:t>
      </w:r>
      <w:r w:rsidR="003C2C81">
        <w:rPr>
          <w:color w:val="000000"/>
          <w:sz w:val="24"/>
          <w:szCs w:val="24"/>
        </w:rPr>
        <w:t xml:space="preserve"> vagy egyéb módon magyarázatot illesszenek hozzá </w:t>
      </w:r>
      <w:proofErr w:type="spellStart"/>
      <w:r w:rsidR="003C2C81">
        <w:rPr>
          <w:color w:val="000000"/>
          <w:sz w:val="24"/>
          <w:szCs w:val="24"/>
        </w:rPr>
        <w:t>mindarról</w:t>
      </w:r>
      <w:proofErr w:type="spellEnd"/>
      <w:r w:rsidR="003C2C81">
        <w:rPr>
          <w:color w:val="000000"/>
          <w:sz w:val="24"/>
          <w:szCs w:val="24"/>
        </w:rPr>
        <w:t xml:space="preserve">, amiről ez a szobor szól. Nem tudja ennek mi a technikai formája, de bizonyára van. </w:t>
      </w:r>
    </w:p>
    <w:p w:rsidR="003C2C81" w:rsidRDefault="003C2C81" w:rsidP="003C2C8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A30FC7" w:rsidRDefault="00A30FC7" w:rsidP="0043115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167F4A">
        <w:rPr>
          <w:color w:val="000000"/>
          <w:sz w:val="24"/>
          <w:szCs w:val="24"/>
        </w:rPr>
        <w:t>A t</w:t>
      </w:r>
      <w:r>
        <w:rPr>
          <w:color w:val="000000"/>
          <w:sz w:val="24"/>
          <w:szCs w:val="24"/>
        </w:rPr>
        <w:t>alapzaton nyilván m</w:t>
      </w:r>
      <w:r w:rsidR="00FB0807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g lehet oldani. </w:t>
      </w:r>
      <w:r w:rsidR="003C2C81">
        <w:rPr>
          <w:color w:val="000000"/>
          <w:sz w:val="24"/>
          <w:szCs w:val="24"/>
        </w:rPr>
        <w:t>A Weisz</w:t>
      </w:r>
      <w:r w:rsidR="00167F4A">
        <w:rPr>
          <w:color w:val="000000"/>
          <w:sz w:val="24"/>
          <w:szCs w:val="24"/>
        </w:rPr>
        <w:t>-</w:t>
      </w:r>
      <w:r w:rsidR="003C2C81">
        <w:rPr>
          <w:color w:val="000000"/>
          <w:sz w:val="24"/>
          <w:szCs w:val="24"/>
        </w:rPr>
        <w:t>ház szemben van a túloldalon</w:t>
      </w:r>
      <w:r w:rsidR="00167F4A">
        <w:rPr>
          <w:color w:val="000000"/>
          <w:sz w:val="24"/>
          <w:szCs w:val="24"/>
        </w:rPr>
        <w:t>,</w:t>
      </w:r>
      <w:r w:rsidR="003C2C81">
        <w:rPr>
          <w:color w:val="000000"/>
          <w:sz w:val="24"/>
          <w:szCs w:val="24"/>
        </w:rPr>
        <w:t xml:space="preserve"> a </w:t>
      </w:r>
      <w:proofErr w:type="spellStart"/>
      <w:r w:rsidR="003C2C81">
        <w:rPr>
          <w:color w:val="000000"/>
          <w:sz w:val="24"/>
          <w:szCs w:val="24"/>
        </w:rPr>
        <w:t>mosoniak</w:t>
      </w:r>
      <w:proofErr w:type="spellEnd"/>
      <w:r w:rsidR="003C2C81">
        <w:rPr>
          <w:color w:val="000000"/>
          <w:sz w:val="24"/>
          <w:szCs w:val="24"/>
        </w:rPr>
        <w:t xml:space="preserve"> </w:t>
      </w:r>
      <w:r w:rsidR="00167F4A">
        <w:rPr>
          <w:color w:val="000000"/>
          <w:sz w:val="24"/>
          <w:szCs w:val="24"/>
        </w:rPr>
        <w:t>ismerik a jelentését</w:t>
      </w:r>
      <w:r w:rsidR="003C2C81">
        <w:rPr>
          <w:color w:val="000000"/>
          <w:sz w:val="24"/>
          <w:szCs w:val="24"/>
        </w:rPr>
        <w:t xml:space="preserve">. </w:t>
      </w:r>
    </w:p>
    <w:p w:rsidR="00A30FC7" w:rsidRDefault="00A30FC7" w:rsidP="0043115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431152" w:rsidRDefault="00431152" w:rsidP="0043115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431152">
        <w:rPr>
          <w:color w:val="000000"/>
          <w:sz w:val="24"/>
          <w:szCs w:val="24"/>
          <w:u w:val="single"/>
        </w:rPr>
        <w:t>Dr. Iváncsics János</w:t>
      </w:r>
      <w:r>
        <w:rPr>
          <w:color w:val="000000"/>
          <w:sz w:val="24"/>
          <w:szCs w:val="24"/>
        </w:rPr>
        <w:t xml:space="preserve"> képviselő: Ez egy nagyon fontos dolog, úgy jó </w:t>
      </w:r>
      <w:r w:rsidR="003C2C81">
        <w:rPr>
          <w:color w:val="000000"/>
          <w:sz w:val="24"/>
          <w:szCs w:val="24"/>
        </w:rPr>
        <w:t xml:space="preserve">egy ilyen témáról </w:t>
      </w:r>
      <w:r>
        <w:rPr>
          <w:color w:val="000000"/>
          <w:sz w:val="24"/>
          <w:szCs w:val="24"/>
        </w:rPr>
        <w:t xml:space="preserve">dönteni, hogy egyhangúlag támogatott. </w:t>
      </w:r>
      <w:proofErr w:type="spellStart"/>
      <w:r w:rsidR="00B45D0C">
        <w:rPr>
          <w:color w:val="000000"/>
          <w:sz w:val="24"/>
          <w:szCs w:val="24"/>
        </w:rPr>
        <w:t>Trischler</w:t>
      </w:r>
      <w:proofErr w:type="spellEnd"/>
      <w:r w:rsidR="00B45D0C">
        <w:rPr>
          <w:color w:val="000000"/>
          <w:sz w:val="24"/>
          <w:szCs w:val="24"/>
        </w:rPr>
        <w:t xml:space="preserve"> Ferencnek, a</w:t>
      </w:r>
      <w:r w:rsidR="00A30FC7">
        <w:rPr>
          <w:color w:val="000000"/>
          <w:sz w:val="24"/>
          <w:szCs w:val="24"/>
        </w:rPr>
        <w:t xml:space="preserve"> szobrásznak már vannak </w:t>
      </w:r>
      <w:r w:rsidR="00B45D0C">
        <w:rPr>
          <w:color w:val="000000"/>
          <w:sz w:val="24"/>
          <w:szCs w:val="24"/>
        </w:rPr>
        <w:t xml:space="preserve">referenciái a városban, </w:t>
      </w:r>
      <w:r w:rsidR="00A30FC7">
        <w:rPr>
          <w:color w:val="000000"/>
          <w:sz w:val="24"/>
          <w:szCs w:val="24"/>
        </w:rPr>
        <w:t xml:space="preserve">az Egyetem környékén: </w:t>
      </w:r>
      <w:r w:rsidR="00A30FC7" w:rsidRPr="00A30FC7">
        <w:rPr>
          <w:color w:val="000000"/>
          <w:sz w:val="24"/>
          <w:szCs w:val="24"/>
        </w:rPr>
        <w:t xml:space="preserve">Wittmann Antal mellszobra, Albert Kázmér mellszobra, </w:t>
      </w:r>
      <w:r w:rsidR="00B45D0C">
        <w:rPr>
          <w:color w:val="000000"/>
          <w:sz w:val="24"/>
          <w:szCs w:val="24"/>
        </w:rPr>
        <w:t xml:space="preserve">Hajdú Frigyes mellszobra, </w:t>
      </w:r>
      <w:r w:rsidR="00A30FC7" w:rsidRPr="00A30FC7">
        <w:rPr>
          <w:color w:val="000000"/>
          <w:sz w:val="24"/>
          <w:szCs w:val="24"/>
        </w:rPr>
        <w:t>Fekete István szobor.</w:t>
      </w:r>
      <w:r w:rsidR="00BA463B">
        <w:rPr>
          <w:color w:val="000000"/>
          <w:sz w:val="24"/>
          <w:szCs w:val="24"/>
        </w:rPr>
        <w:t xml:space="preserve"> Ez garancia arra, hogy ez egy megfelelően impozáns alkotás lesz</w:t>
      </w:r>
      <w:r w:rsidR="00AD1FEC">
        <w:rPr>
          <w:color w:val="000000"/>
          <w:sz w:val="24"/>
          <w:szCs w:val="24"/>
        </w:rPr>
        <w:t xml:space="preserve">. Fontos, hogy a holokausztot túlélők szimbólumaként jelenhet meg és ő még belevinné az 56-os szálat is. Tom Weisz a holokauszt utáni első zsidó gyermekként született Mosonmagyaróváron, a család 56-ban kénytelen volt elmenekülni Magyarországról. Kicsit ezt is jelképezi a szobor, hogy a szülők a gyermekkel kezén fogva elindulnak valahova. Reméli, hogy mindenki támogatni fogja az előterjesztést. </w:t>
      </w:r>
    </w:p>
    <w:p w:rsidR="00A30FC7" w:rsidRPr="00A30FC7" w:rsidRDefault="00A30FC7" w:rsidP="0043115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BC5955" w:rsidRDefault="00A30FC7" w:rsidP="00A30FC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A30FC7">
        <w:rPr>
          <w:color w:val="000000"/>
          <w:sz w:val="24"/>
          <w:szCs w:val="24"/>
          <w:u w:val="single"/>
        </w:rPr>
        <w:t>Árpási</w:t>
      </w:r>
      <w:proofErr w:type="spellEnd"/>
      <w:r w:rsidRPr="00A30FC7">
        <w:rPr>
          <w:color w:val="000000"/>
          <w:sz w:val="24"/>
          <w:szCs w:val="24"/>
          <w:u w:val="single"/>
        </w:rPr>
        <w:t xml:space="preserve"> Nándor</w:t>
      </w:r>
      <w:r>
        <w:rPr>
          <w:color w:val="000000"/>
          <w:sz w:val="24"/>
          <w:szCs w:val="24"/>
        </w:rPr>
        <w:t xml:space="preserve"> kérelmező: </w:t>
      </w:r>
      <w:r w:rsidR="00AD1FEC">
        <w:rPr>
          <w:color w:val="000000"/>
          <w:sz w:val="24"/>
          <w:szCs w:val="24"/>
        </w:rPr>
        <w:t xml:space="preserve">Szeretettel köszönt mindenkit. </w:t>
      </w:r>
      <w:r>
        <w:rPr>
          <w:color w:val="000000"/>
          <w:sz w:val="24"/>
          <w:szCs w:val="24"/>
        </w:rPr>
        <w:t>1945. május 9-én született</w:t>
      </w:r>
      <w:r w:rsidR="00AD1FEC">
        <w:rPr>
          <w:color w:val="000000"/>
          <w:sz w:val="24"/>
          <w:szCs w:val="24"/>
        </w:rPr>
        <w:t xml:space="preserve"> Mosonba</w:t>
      </w:r>
      <w:r w:rsidR="00167F4A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, nagyon szerei Magyarországot, Mosonmagyaróvárt, Kanadát is</w:t>
      </w:r>
      <w:r w:rsidR="00167F4A">
        <w:rPr>
          <w:color w:val="000000"/>
          <w:sz w:val="24"/>
          <w:szCs w:val="24"/>
        </w:rPr>
        <w:t>,</w:t>
      </w:r>
      <w:r w:rsidR="00AD1FEC">
        <w:rPr>
          <w:color w:val="000000"/>
          <w:sz w:val="24"/>
          <w:szCs w:val="24"/>
        </w:rPr>
        <w:t xml:space="preserve"> és</w:t>
      </w:r>
      <w:r>
        <w:rPr>
          <w:color w:val="000000"/>
          <w:sz w:val="24"/>
          <w:szCs w:val="24"/>
        </w:rPr>
        <w:t xml:space="preserve"> </w:t>
      </w:r>
      <w:r w:rsidR="00AD1FEC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zereti ezt a családot is</w:t>
      </w:r>
      <w:r w:rsidR="00AD1FEC">
        <w:rPr>
          <w:color w:val="000000"/>
          <w:sz w:val="24"/>
          <w:szCs w:val="24"/>
        </w:rPr>
        <w:t>, akik</w:t>
      </w:r>
      <w:r w:rsidR="00167F4A">
        <w:rPr>
          <w:color w:val="000000"/>
          <w:sz w:val="24"/>
          <w:szCs w:val="24"/>
        </w:rPr>
        <w:t xml:space="preserve"> </w:t>
      </w:r>
      <w:r w:rsidR="00AD1FEC">
        <w:rPr>
          <w:color w:val="000000"/>
          <w:sz w:val="24"/>
          <w:szCs w:val="24"/>
        </w:rPr>
        <w:t>érdekébe</w:t>
      </w:r>
      <w:r w:rsidR="00167F4A">
        <w:rPr>
          <w:color w:val="000000"/>
          <w:sz w:val="24"/>
          <w:szCs w:val="24"/>
        </w:rPr>
        <w:t>n</w:t>
      </w:r>
      <w:r w:rsidR="00AD1FEC">
        <w:rPr>
          <w:color w:val="000000"/>
          <w:sz w:val="24"/>
          <w:szCs w:val="24"/>
        </w:rPr>
        <w:t xml:space="preserve"> kérelmezi a szobor kihelyezését. </w:t>
      </w:r>
      <w:r>
        <w:rPr>
          <w:color w:val="000000"/>
          <w:sz w:val="24"/>
          <w:szCs w:val="24"/>
        </w:rPr>
        <w:t xml:space="preserve">Ha a </w:t>
      </w:r>
      <w:r w:rsidR="00AD1FEC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épviselő-testület megszavazza, a család minden költséget áll, csak az engedélyt kérik. </w:t>
      </w:r>
    </w:p>
    <w:p w:rsidR="003335FF" w:rsidRDefault="003335FF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0F3678" w:rsidRDefault="000F3678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Szavazásra bocsátja az előterjesztést.</w:t>
      </w:r>
    </w:p>
    <w:p w:rsidR="000F3678" w:rsidRDefault="000F3678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0F3678" w:rsidRPr="00BC5955" w:rsidRDefault="000F3678" w:rsidP="000F367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15 igen (egyhangú) szavazattal az alábbi határozato</w:t>
      </w:r>
      <w:r w:rsidR="00B21D41">
        <w:rPr>
          <w:i/>
          <w:color w:val="000000"/>
          <w:sz w:val="24"/>
          <w:szCs w:val="24"/>
        </w:rPr>
        <w:t>t</w:t>
      </w:r>
      <w:r>
        <w:rPr>
          <w:i/>
          <w:color w:val="000000"/>
          <w:sz w:val="24"/>
          <w:szCs w:val="24"/>
        </w:rPr>
        <w:t xml:space="preserve"> hozta:</w:t>
      </w:r>
    </w:p>
    <w:p w:rsidR="000F3678" w:rsidRDefault="000F3678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0F3678" w:rsidRPr="000F3678" w:rsidRDefault="000F3678" w:rsidP="000F3678">
      <w:pPr>
        <w:jc w:val="both"/>
        <w:rPr>
          <w:rFonts w:eastAsia="Calibri"/>
          <w:b/>
          <w:sz w:val="24"/>
          <w:szCs w:val="24"/>
        </w:rPr>
      </w:pPr>
      <w:r w:rsidRPr="00080E14">
        <w:rPr>
          <w:rFonts w:eastAsia="Calibri"/>
          <w:b/>
          <w:sz w:val="24"/>
          <w:szCs w:val="24"/>
        </w:rPr>
        <w:t>3</w:t>
      </w:r>
      <w:r>
        <w:rPr>
          <w:rFonts w:eastAsia="Calibri"/>
          <w:b/>
          <w:sz w:val="24"/>
          <w:szCs w:val="24"/>
        </w:rPr>
        <w:t>2</w:t>
      </w:r>
      <w:r w:rsidRPr="00080E14">
        <w:rPr>
          <w:rFonts w:eastAsia="Calibri"/>
          <w:b/>
          <w:sz w:val="24"/>
          <w:szCs w:val="24"/>
        </w:rPr>
        <w:t>/2024. (II.15.) Kt. határozat</w:t>
      </w:r>
    </w:p>
    <w:p w:rsidR="000F3678" w:rsidRPr="00974E04" w:rsidRDefault="000F3678" w:rsidP="000F3678">
      <w:pPr>
        <w:jc w:val="both"/>
        <w:rPr>
          <w:rFonts w:eastAsia="Calibri"/>
          <w:sz w:val="24"/>
          <w:szCs w:val="24"/>
        </w:rPr>
      </w:pPr>
    </w:p>
    <w:p w:rsidR="000F3678" w:rsidRPr="00974E04" w:rsidRDefault="000F3678" w:rsidP="000F3678">
      <w:pPr>
        <w:numPr>
          <w:ilvl w:val="0"/>
          <w:numId w:val="40"/>
        </w:numPr>
        <w:ind w:left="284" w:hanging="284"/>
        <w:jc w:val="both"/>
        <w:rPr>
          <w:rFonts w:eastAsia="Calibri"/>
          <w:sz w:val="24"/>
          <w:szCs w:val="24"/>
        </w:rPr>
      </w:pPr>
      <w:r w:rsidRPr="00974E04">
        <w:rPr>
          <w:rFonts w:eastAsia="Calibri"/>
          <w:sz w:val="24"/>
          <w:szCs w:val="24"/>
        </w:rPr>
        <w:t xml:space="preserve">Mosonmagyaróvár Város Önkormányzat Képviselő-testülete </w:t>
      </w:r>
      <w:r w:rsidRPr="00974E04">
        <w:rPr>
          <w:sz w:val="24"/>
          <w:szCs w:val="24"/>
        </w:rPr>
        <w:t>egyetért a “Túlélők szimbóluma – Weisz emlékmű” című köztéri alkotás elkészítésével</w:t>
      </w:r>
      <w:r>
        <w:rPr>
          <w:sz w:val="24"/>
          <w:szCs w:val="24"/>
        </w:rPr>
        <w:t>, létesítésével</w:t>
      </w:r>
      <w:r w:rsidRPr="00974E04">
        <w:rPr>
          <w:sz w:val="24"/>
          <w:szCs w:val="24"/>
        </w:rPr>
        <w:t xml:space="preserve">, melynek felállítási </w:t>
      </w:r>
      <w:proofErr w:type="spellStart"/>
      <w:r w:rsidRPr="00974E04">
        <w:rPr>
          <w:sz w:val="24"/>
          <w:szCs w:val="24"/>
        </w:rPr>
        <w:t>helyszínéül</w:t>
      </w:r>
      <w:proofErr w:type="spellEnd"/>
      <w:r w:rsidRPr="00974E04">
        <w:rPr>
          <w:sz w:val="24"/>
          <w:szCs w:val="24"/>
        </w:rPr>
        <w:t xml:space="preserve"> </w:t>
      </w:r>
      <w:r>
        <w:rPr>
          <w:sz w:val="24"/>
          <w:szCs w:val="24"/>
        </w:rPr>
        <w:t>– a létesítési dokumentáció szerint - Mosonmagyaróvár, Kápolna teret</w:t>
      </w:r>
      <w:r w:rsidRPr="00974E04">
        <w:rPr>
          <w:sz w:val="24"/>
          <w:szCs w:val="24"/>
        </w:rPr>
        <w:t xml:space="preserve"> jelöli ki.</w:t>
      </w:r>
    </w:p>
    <w:p w:rsidR="000F3678" w:rsidRDefault="000F3678" w:rsidP="000F3678">
      <w:pPr>
        <w:ind w:left="284"/>
        <w:jc w:val="both"/>
        <w:rPr>
          <w:rFonts w:eastAsia="Calibri"/>
          <w:b/>
          <w:sz w:val="24"/>
          <w:szCs w:val="24"/>
        </w:rPr>
      </w:pPr>
    </w:p>
    <w:p w:rsidR="000F3678" w:rsidRPr="00C96BF9" w:rsidRDefault="000F3678" w:rsidP="000F367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75E7">
        <w:rPr>
          <w:rFonts w:ascii="Times New Roman" w:hAnsi="Times New Roman"/>
          <w:sz w:val="24"/>
          <w:szCs w:val="24"/>
        </w:rPr>
        <w:t xml:space="preserve">A Képviselő-testület hozzájárul Mosonmagyaróvár Város Önkormányzata kizárólagos tulajdonában álló, </w:t>
      </w:r>
      <w:r w:rsidRPr="004C75E7">
        <w:rPr>
          <w:rFonts w:ascii="Times New Roman" w:eastAsia="Times New Roman" w:hAnsi="Times New Roman"/>
          <w:sz w:val="24"/>
          <w:szCs w:val="24"/>
          <w:lang w:eastAsia="hu-HU"/>
        </w:rPr>
        <w:t xml:space="preserve">Mosonmagyaróvár belterület 3374/3 helyrajzi számú, kivett közterület és piac megnevezésű, természetben a Mosonmagyaróvár, Kápolna téren található ingatlanon tervezett „Túlélők szimbóluma-Weisz emlékmű” szoborcsoport felállításához </w:t>
      </w:r>
      <w:proofErr w:type="spellStart"/>
      <w:r w:rsidRPr="004C75E7">
        <w:rPr>
          <w:rFonts w:ascii="Times New Roman" w:eastAsia="Times New Roman" w:hAnsi="Times New Roman"/>
          <w:sz w:val="24"/>
          <w:szCs w:val="24"/>
          <w:lang w:eastAsia="hu-HU"/>
        </w:rPr>
        <w:t>Árpási</w:t>
      </w:r>
      <w:proofErr w:type="spellEnd"/>
      <w:r w:rsidRPr="004C75E7">
        <w:rPr>
          <w:rFonts w:ascii="Times New Roman" w:eastAsia="Times New Roman" w:hAnsi="Times New Roman"/>
          <w:sz w:val="24"/>
          <w:szCs w:val="24"/>
          <w:lang w:eastAsia="hu-HU"/>
        </w:rPr>
        <w:t xml:space="preserve"> Nándor (cím: 2049 Diósd, József Attila u. 3.) kérelmére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4C75E7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</w:t>
      </w:r>
      <w:r w:rsidRPr="004C75E7">
        <w:rPr>
          <w:rFonts w:ascii="Times New Roman" w:eastAsia="Times New Roman" w:hAnsi="Times New Roman"/>
          <w:sz w:val="24"/>
          <w:szCs w:val="24"/>
          <w:lang w:eastAsia="hu-HU"/>
        </w:rPr>
        <w:t>ischler</w:t>
      </w:r>
      <w:proofErr w:type="spellEnd"/>
      <w:r w:rsidRPr="004C75E7">
        <w:rPr>
          <w:rFonts w:ascii="Times New Roman" w:eastAsia="Times New Roman" w:hAnsi="Times New Roman"/>
          <w:sz w:val="24"/>
          <w:szCs w:val="24"/>
          <w:lang w:eastAsia="hu-HU"/>
        </w:rPr>
        <w:t xml:space="preserve"> Ferenc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szobrászművész</w:t>
      </w:r>
      <w:r w:rsidRPr="004C75E7">
        <w:rPr>
          <w:rFonts w:ascii="Times New Roman" w:eastAsia="Times New Roman" w:hAnsi="Times New Roman"/>
          <w:sz w:val="24"/>
          <w:szCs w:val="24"/>
          <w:lang w:eastAsia="hu-HU"/>
        </w:rPr>
        <w:t xml:space="preserve"> kivitelezésében.</w:t>
      </w:r>
    </w:p>
    <w:p w:rsidR="000F3678" w:rsidRPr="000F3678" w:rsidRDefault="000F3678" w:rsidP="000F3678">
      <w:pPr>
        <w:rPr>
          <w:sz w:val="24"/>
          <w:szCs w:val="24"/>
        </w:rPr>
      </w:pPr>
    </w:p>
    <w:p w:rsidR="000F3678" w:rsidRPr="000F3678" w:rsidRDefault="000F3678" w:rsidP="000F3678">
      <w:pPr>
        <w:numPr>
          <w:ilvl w:val="0"/>
          <w:numId w:val="40"/>
        </w:numPr>
        <w:ind w:left="284" w:hanging="284"/>
        <w:jc w:val="both"/>
        <w:rPr>
          <w:rFonts w:eastAsia="Calibri"/>
          <w:sz w:val="24"/>
          <w:szCs w:val="24"/>
        </w:rPr>
      </w:pPr>
      <w:r w:rsidRPr="00974E04">
        <w:rPr>
          <w:sz w:val="24"/>
          <w:szCs w:val="24"/>
        </w:rPr>
        <w:t>A Képviselő-testület a</w:t>
      </w:r>
      <w:r>
        <w:rPr>
          <w:sz w:val="24"/>
          <w:szCs w:val="24"/>
        </w:rPr>
        <w:t>z Alkotóművészeti Koordinációs Iroda szakvéleményét –</w:t>
      </w:r>
      <w:r w:rsidRPr="00974E04">
        <w:rPr>
          <w:sz w:val="24"/>
          <w:szCs w:val="24"/>
        </w:rPr>
        <w:t xml:space="preserve"> </w:t>
      </w:r>
      <w:r>
        <w:rPr>
          <w:sz w:val="24"/>
          <w:szCs w:val="24"/>
        </w:rPr>
        <w:t>a szakértői bizottság megállapításai</w:t>
      </w:r>
      <w:r w:rsidRPr="00974E04">
        <w:rPr>
          <w:sz w:val="24"/>
          <w:szCs w:val="24"/>
        </w:rPr>
        <w:t xml:space="preserve"> mellett </w:t>
      </w:r>
      <w:r>
        <w:rPr>
          <w:sz w:val="24"/>
          <w:szCs w:val="24"/>
        </w:rPr>
        <w:t xml:space="preserve">- </w:t>
      </w:r>
      <w:r w:rsidRPr="00974E04">
        <w:rPr>
          <w:sz w:val="24"/>
          <w:szCs w:val="24"/>
        </w:rPr>
        <w:t>elfogad</w:t>
      </w:r>
      <w:r>
        <w:rPr>
          <w:sz w:val="24"/>
          <w:szCs w:val="24"/>
        </w:rPr>
        <w:t>ja</w:t>
      </w:r>
      <w:r w:rsidRPr="00974E04">
        <w:rPr>
          <w:sz w:val="24"/>
          <w:szCs w:val="24"/>
        </w:rPr>
        <w:t>, a bemutatott helyszínt emlékműállításra alkalmasnak találja.</w:t>
      </w:r>
    </w:p>
    <w:p w:rsidR="000F3678" w:rsidRPr="004C75E7" w:rsidRDefault="000F3678" w:rsidP="000F3678">
      <w:pPr>
        <w:ind w:left="284"/>
        <w:jc w:val="both"/>
        <w:rPr>
          <w:rFonts w:eastAsia="Calibri"/>
          <w:sz w:val="24"/>
          <w:szCs w:val="24"/>
        </w:rPr>
      </w:pPr>
    </w:p>
    <w:p w:rsidR="000F3678" w:rsidRPr="000F3678" w:rsidRDefault="000F3678" w:rsidP="000F3678">
      <w:pPr>
        <w:numPr>
          <w:ilvl w:val="0"/>
          <w:numId w:val="40"/>
        </w:numPr>
        <w:ind w:left="284" w:hanging="284"/>
        <w:jc w:val="both"/>
        <w:rPr>
          <w:rFonts w:eastAsia="Calibri"/>
          <w:sz w:val="24"/>
          <w:szCs w:val="24"/>
        </w:rPr>
      </w:pPr>
      <w:r w:rsidRPr="00A42AEC">
        <w:rPr>
          <w:sz w:val="24"/>
          <w:szCs w:val="24"/>
        </w:rPr>
        <w:t>A Képviselő-testület kifejezi köszönetét a „Túlélők szimbóluma - Weisz emlékmű” megvalósításáért, önkormányzati tulajdonba átadásáért.</w:t>
      </w:r>
    </w:p>
    <w:p w:rsidR="000F3678" w:rsidRPr="00A42AEC" w:rsidRDefault="000F3678" w:rsidP="000F3678">
      <w:pPr>
        <w:pStyle w:val="FCm"/>
        <w:keepNext w:val="0"/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before="240"/>
        <w:ind w:left="284" w:hanging="284"/>
        <w:jc w:val="both"/>
        <w:outlineLvl w:val="1"/>
        <w:rPr>
          <w:b w:val="0"/>
          <w:sz w:val="24"/>
        </w:rPr>
      </w:pPr>
      <w:r w:rsidRPr="00A42AEC">
        <w:rPr>
          <w:b w:val="0"/>
          <w:sz w:val="24"/>
        </w:rPr>
        <w:lastRenderedPageBreak/>
        <w:t xml:space="preserve">A Képviselő-testület hozzájárul, hogy a szoborcsoport Mosonmagyaróvár Város Önkormányzatának tulajdonába kerüljön Mosonmagyaróvár Város Önkormányzatának vagyonáról és a vagyon feletti tulajdonosi jogok gyakorlásáról szóló 27/2016. (VI. 30.) önkormányzati rendelet </w:t>
      </w:r>
      <w:r>
        <w:rPr>
          <w:b w:val="0"/>
          <w:sz w:val="24"/>
        </w:rPr>
        <w:t xml:space="preserve">szabályai </w:t>
      </w:r>
      <w:r w:rsidRPr="00A42AEC">
        <w:rPr>
          <w:b w:val="0"/>
          <w:sz w:val="24"/>
        </w:rPr>
        <w:t>szerint.</w:t>
      </w:r>
    </w:p>
    <w:p w:rsidR="000F3678" w:rsidRPr="000F3678" w:rsidRDefault="000F3678" w:rsidP="000F3678">
      <w:pPr>
        <w:numPr>
          <w:ilvl w:val="0"/>
          <w:numId w:val="40"/>
        </w:numPr>
        <w:ind w:left="284" w:hanging="284"/>
        <w:jc w:val="both"/>
        <w:rPr>
          <w:rFonts w:eastAsia="Calibri"/>
          <w:sz w:val="24"/>
          <w:szCs w:val="24"/>
        </w:rPr>
      </w:pPr>
      <w:r w:rsidRPr="00974E04">
        <w:rPr>
          <w:sz w:val="24"/>
          <w:szCs w:val="24"/>
        </w:rPr>
        <w:t>A Képviselő-testület felkéri a Polgármestert, hogy a testület döntéséről a határozati kivonat egy példányának megküldésével a kérelmezőt értesítse</w:t>
      </w:r>
      <w:r>
        <w:rPr>
          <w:sz w:val="24"/>
          <w:szCs w:val="24"/>
        </w:rPr>
        <w:t>, a</w:t>
      </w:r>
      <w:r w:rsidRPr="00A42AEC">
        <w:rPr>
          <w:sz w:val="24"/>
          <w:szCs w:val="24"/>
        </w:rPr>
        <w:t xml:space="preserve"> </w:t>
      </w:r>
      <w:r w:rsidRPr="00974E04">
        <w:rPr>
          <w:sz w:val="24"/>
          <w:szCs w:val="24"/>
        </w:rPr>
        <w:t xml:space="preserve">köztéri alkotás megvalósításával kapcsolatos </w:t>
      </w:r>
      <w:r>
        <w:rPr>
          <w:sz w:val="24"/>
          <w:szCs w:val="24"/>
        </w:rPr>
        <w:t xml:space="preserve">önkormányzati nyilatkozatokat megtegye, az Önkormányzatot érintő </w:t>
      </w:r>
      <w:r w:rsidRPr="00974E04">
        <w:rPr>
          <w:sz w:val="24"/>
          <w:szCs w:val="24"/>
        </w:rPr>
        <w:t>teendők</w:t>
      </w:r>
      <w:r>
        <w:rPr>
          <w:sz w:val="24"/>
          <w:szCs w:val="24"/>
        </w:rPr>
        <w:t>et lássa el.</w:t>
      </w:r>
    </w:p>
    <w:p w:rsidR="000F3678" w:rsidRPr="00974E04" w:rsidRDefault="000F3678" w:rsidP="000F3678">
      <w:pPr>
        <w:ind w:left="284"/>
        <w:jc w:val="both"/>
        <w:rPr>
          <w:rFonts w:eastAsia="Calibri"/>
          <w:sz w:val="24"/>
          <w:szCs w:val="24"/>
        </w:rPr>
      </w:pPr>
    </w:p>
    <w:p w:rsidR="000F3678" w:rsidRPr="00974E04" w:rsidRDefault="000F3678" w:rsidP="000F3678">
      <w:pPr>
        <w:ind w:firstLine="284"/>
        <w:jc w:val="both"/>
        <w:rPr>
          <w:rFonts w:eastAsia="Calibri"/>
          <w:color w:val="000000"/>
          <w:sz w:val="24"/>
          <w:szCs w:val="24"/>
        </w:rPr>
      </w:pPr>
      <w:r w:rsidRPr="00974E04">
        <w:rPr>
          <w:rFonts w:eastAsia="Calibri"/>
          <w:b/>
          <w:color w:val="000000"/>
          <w:sz w:val="24"/>
          <w:szCs w:val="24"/>
        </w:rPr>
        <w:t>Felelős: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 w:rsidRPr="00974E04">
        <w:rPr>
          <w:rFonts w:eastAsia="Calibri"/>
          <w:color w:val="000000"/>
          <w:sz w:val="24"/>
          <w:szCs w:val="24"/>
        </w:rPr>
        <w:t>Dr. Árvay István polgármester</w:t>
      </w:r>
    </w:p>
    <w:p w:rsidR="000F3678" w:rsidRPr="00974E04" w:rsidRDefault="000F3678" w:rsidP="000F3678">
      <w:pPr>
        <w:ind w:firstLine="284"/>
        <w:jc w:val="both"/>
        <w:rPr>
          <w:sz w:val="24"/>
          <w:szCs w:val="24"/>
        </w:rPr>
      </w:pPr>
      <w:r w:rsidRPr="00974E04">
        <w:rPr>
          <w:rFonts w:eastAsia="Calibri"/>
          <w:b/>
          <w:color w:val="000000"/>
          <w:sz w:val="24"/>
          <w:szCs w:val="24"/>
        </w:rPr>
        <w:t>Határidő:</w:t>
      </w:r>
      <w:r w:rsidRPr="00974E04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 w:rsidRPr="00974E04">
        <w:rPr>
          <w:rFonts w:eastAsia="Calibri"/>
          <w:color w:val="000000"/>
          <w:sz w:val="24"/>
          <w:szCs w:val="24"/>
        </w:rPr>
        <w:t>2024. március 13.</w:t>
      </w:r>
    </w:p>
    <w:p w:rsidR="000F3678" w:rsidRDefault="000F3678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0F3678" w:rsidRDefault="000F3678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0F3678" w:rsidRDefault="000F3678" w:rsidP="000F36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 NAPIRENDI PONT</w:t>
      </w:r>
    </w:p>
    <w:p w:rsidR="000F3678" w:rsidRDefault="000F3678" w:rsidP="000F36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0F3678">
        <w:rPr>
          <w:b/>
          <w:sz w:val="24"/>
          <w:szCs w:val="24"/>
        </w:rPr>
        <w:t>Javaslat önkormányzati tulajdonú ingatlanok értékesítésre történő kijelölésére (Mosonmagyaróvár belterület 6002/6 hrsz</w:t>
      </w:r>
      <w:r>
        <w:rPr>
          <w:b/>
          <w:sz w:val="24"/>
          <w:szCs w:val="24"/>
        </w:rPr>
        <w:t xml:space="preserve">. és </w:t>
      </w:r>
      <w:r w:rsidRPr="00080E14">
        <w:rPr>
          <w:b/>
          <w:bCs/>
          <w:sz w:val="24"/>
          <w:szCs w:val="24"/>
        </w:rPr>
        <w:t>3416/A/7 hrsz</w:t>
      </w:r>
      <w:r w:rsidRPr="000F3678">
        <w:rPr>
          <w:b/>
          <w:sz w:val="24"/>
          <w:szCs w:val="24"/>
        </w:rPr>
        <w:t xml:space="preserve">.) </w:t>
      </w:r>
    </w:p>
    <w:p w:rsidR="000F3678" w:rsidRDefault="000F3678" w:rsidP="000F36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0F3678" w:rsidRDefault="000F3678" w:rsidP="000F36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F3678" w:rsidRDefault="000F3678" w:rsidP="000F367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Gazdasági és Városüzemeltetési Bizottság tárgyalta és egyhangúlag támogatta az előterjesztést, a Pénzügyi és Ügyrendi Bizottság is tárgyalta és 7 igen szavazattal</w:t>
      </w:r>
      <w:r w:rsidR="00167F4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1 tartózkodás mellett elfogadásra javasolta. </w:t>
      </w:r>
      <w:r w:rsidR="00A865D6">
        <w:rPr>
          <w:color w:val="000000"/>
          <w:sz w:val="24"/>
          <w:szCs w:val="24"/>
        </w:rPr>
        <w:t>Az egyik</w:t>
      </w:r>
      <w:r w:rsidR="00167F4A">
        <w:rPr>
          <w:color w:val="000000"/>
          <w:sz w:val="24"/>
          <w:szCs w:val="24"/>
        </w:rPr>
        <w:t>,</w:t>
      </w:r>
      <w:r w:rsidR="00A865D6">
        <w:rPr>
          <w:color w:val="000000"/>
          <w:sz w:val="24"/>
          <w:szCs w:val="24"/>
        </w:rPr>
        <w:t xml:space="preserve"> a már említett</w:t>
      </w:r>
      <w:r w:rsidR="00E7491D">
        <w:rPr>
          <w:color w:val="000000"/>
          <w:sz w:val="24"/>
          <w:szCs w:val="24"/>
        </w:rPr>
        <w:t xml:space="preserve"> </w:t>
      </w:r>
      <w:r w:rsidR="00A865D6">
        <w:rPr>
          <w:color w:val="000000"/>
          <w:sz w:val="24"/>
          <w:szCs w:val="24"/>
        </w:rPr>
        <w:t>ingatlan a</w:t>
      </w:r>
      <w:r w:rsidR="00E7491D">
        <w:rPr>
          <w:color w:val="000000"/>
          <w:sz w:val="24"/>
          <w:szCs w:val="24"/>
        </w:rPr>
        <w:t>z Ipari Parkban</w:t>
      </w:r>
      <w:r w:rsidR="00167F4A">
        <w:rPr>
          <w:color w:val="000000"/>
          <w:sz w:val="24"/>
          <w:szCs w:val="24"/>
        </w:rPr>
        <w:t xml:space="preserve"> található</w:t>
      </w:r>
      <w:r w:rsidR="00E7491D">
        <w:rPr>
          <w:color w:val="000000"/>
          <w:sz w:val="24"/>
          <w:szCs w:val="24"/>
        </w:rPr>
        <w:t>,</w:t>
      </w:r>
      <w:r w:rsidR="00A865D6">
        <w:rPr>
          <w:color w:val="000000"/>
          <w:sz w:val="24"/>
          <w:szCs w:val="24"/>
        </w:rPr>
        <w:t xml:space="preserve"> másik pedig egy lelakott lakás</w:t>
      </w:r>
      <w:r w:rsidR="00E7491D">
        <w:rPr>
          <w:color w:val="000000"/>
          <w:sz w:val="24"/>
          <w:szCs w:val="24"/>
        </w:rPr>
        <w:t xml:space="preserve"> a Kápolna téren</w:t>
      </w:r>
      <w:r w:rsidR="00A865D6">
        <w:rPr>
          <w:color w:val="000000"/>
          <w:sz w:val="24"/>
          <w:szCs w:val="24"/>
        </w:rPr>
        <w:t xml:space="preserve">. </w:t>
      </w:r>
      <w:r w:rsidR="009E371A">
        <w:rPr>
          <w:color w:val="000000"/>
          <w:sz w:val="24"/>
          <w:szCs w:val="24"/>
        </w:rPr>
        <w:t xml:space="preserve">Szavazásra bocsátja az előterjesztést. </w:t>
      </w:r>
    </w:p>
    <w:p w:rsidR="000F3678" w:rsidRDefault="000F3678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B21D41" w:rsidRDefault="00B21D41" w:rsidP="00B21D4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9E371A">
        <w:rPr>
          <w:i/>
          <w:color w:val="000000"/>
          <w:sz w:val="24"/>
          <w:szCs w:val="24"/>
        </w:rPr>
        <w:t>3</w:t>
      </w:r>
      <w:r>
        <w:rPr>
          <w:i/>
          <w:color w:val="000000"/>
          <w:sz w:val="24"/>
          <w:szCs w:val="24"/>
        </w:rPr>
        <w:t xml:space="preserve"> igen szavazattal</w:t>
      </w:r>
      <w:r w:rsidR="009E371A">
        <w:rPr>
          <w:i/>
          <w:color w:val="000000"/>
          <w:sz w:val="24"/>
          <w:szCs w:val="24"/>
        </w:rPr>
        <w:t>, 2 tartózkodás mellett</w:t>
      </w:r>
      <w:r>
        <w:rPr>
          <w:i/>
          <w:color w:val="000000"/>
          <w:sz w:val="24"/>
          <w:szCs w:val="24"/>
        </w:rPr>
        <w:t xml:space="preserve"> </w:t>
      </w:r>
      <w:r w:rsidR="00145A12" w:rsidRPr="00145A12">
        <w:rPr>
          <w:i/>
          <w:color w:val="000000"/>
          <w:sz w:val="24"/>
          <w:szCs w:val="24"/>
        </w:rPr>
        <w:t>(</w:t>
      </w:r>
      <w:r w:rsidR="00145A12" w:rsidRPr="00145A12">
        <w:rPr>
          <w:rFonts w:eastAsia="Calibri"/>
          <w:i/>
          <w:sz w:val="24"/>
          <w:szCs w:val="24"/>
        </w:rPr>
        <w:t>minősített</w:t>
      </w:r>
      <w:r w:rsidR="00145A12" w:rsidRPr="00145A12">
        <w:rPr>
          <w:i/>
          <w:color w:val="000000"/>
          <w:sz w:val="24"/>
          <w:szCs w:val="24"/>
        </w:rPr>
        <w:t xml:space="preserve"> többséggel)</w:t>
      </w:r>
      <w:r w:rsidR="00145A12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az alábbi határozato</w:t>
      </w:r>
      <w:r w:rsidR="00750B4A">
        <w:rPr>
          <w:i/>
          <w:color w:val="000000"/>
          <w:sz w:val="24"/>
          <w:szCs w:val="24"/>
        </w:rPr>
        <w:t>kat</w:t>
      </w:r>
      <w:r>
        <w:rPr>
          <w:i/>
          <w:color w:val="000000"/>
          <w:sz w:val="24"/>
          <w:szCs w:val="24"/>
        </w:rPr>
        <w:t xml:space="preserve"> hozta:</w:t>
      </w:r>
    </w:p>
    <w:p w:rsidR="00B21D41" w:rsidRDefault="00B21D41" w:rsidP="00B21D4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9E371A" w:rsidRDefault="009E371A" w:rsidP="009E371A">
      <w:pPr>
        <w:rPr>
          <w:b/>
          <w:sz w:val="24"/>
          <w:szCs w:val="24"/>
        </w:rPr>
      </w:pPr>
      <w:r>
        <w:rPr>
          <w:b/>
          <w:sz w:val="24"/>
          <w:szCs w:val="24"/>
        </w:rPr>
        <w:t>33</w:t>
      </w:r>
      <w:r w:rsidRPr="00A46335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24</w:t>
      </w:r>
      <w:r w:rsidRPr="00A46335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II.15</w:t>
      </w:r>
      <w:r w:rsidRPr="00B2357B">
        <w:rPr>
          <w:b/>
          <w:sz w:val="24"/>
          <w:szCs w:val="24"/>
        </w:rPr>
        <w:t>.)</w:t>
      </w:r>
      <w:r w:rsidRPr="00A46335">
        <w:rPr>
          <w:b/>
          <w:sz w:val="24"/>
          <w:szCs w:val="24"/>
        </w:rPr>
        <w:t xml:space="preserve"> Kt. határozat</w:t>
      </w:r>
    </w:p>
    <w:p w:rsidR="009E371A" w:rsidRPr="00B2357B" w:rsidRDefault="009E371A" w:rsidP="009E371A">
      <w:pPr>
        <w:spacing w:after="120"/>
        <w:jc w:val="both"/>
        <w:rPr>
          <w:b/>
          <w:sz w:val="24"/>
          <w:szCs w:val="24"/>
          <w:u w:val="single"/>
        </w:rPr>
      </w:pPr>
    </w:p>
    <w:p w:rsidR="009E371A" w:rsidRPr="00AF2502" w:rsidRDefault="009E371A" w:rsidP="009E371A">
      <w:pPr>
        <w:pStyle w:val="Listaszerbekezds"/>
        <w:numPr>
          <w:ilvl w:val="0"/>
          <w:numId w:val="43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6" w:name="_Hlk158206023"/>
      <w:r w:rsidRPr="00AF2502">
        <w:rPr>
          <w:rFonts w:ascii="Times New Roman" w:eastAsia="Times New Roman" w:hAnsi="Times New Roman"/>
          <w:sz w:val="24"/>
          <w:szCs w:val="24"/>
          <w:lang w:eastAsia="hu-HU"/>
        </w:rPr>
        <w:t xml:space="preserve">Mosonmagyaróvár Város Önkormányzat Képviselő-testülete értékesítésre kijelöli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határozat mellékletét képező Hirdetményben rögzített feltételekkel </w:t>
      </w:r>
      <w:r w:rsidRPr="00AF2502">
        <w:rPr>
          <w:rFonts w:ascii="Times New Roman" w:eastAsia="Times New Roman" w:hAnsi="Times New Roman"/>
          <w:sz w:val="24"/>
          <w:szCs w:val="24"/>
          <w:lang w:eastAsia="hu-HU"/>
        </w:rPr>
        <w:t xml:space="preserve">Mosonmagyaróvár belterület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6002/6 </w:t>
      </w:r>
      <w:r w:rsidRPr="00AF2502">
        <w:rPr>
          <w:rFonts w:ascii="Times New Roman" w:eastAsia="Times New Roman" w:hAnsi="Times New Roman"/>
          <w:sz w:val="24"/>
          <w:szCs w:val="24"/>
          <w:lang w:eastAsia="hu-HU"/>
        </w:rPr>
        <w:t xml:space="preserve">helyrajzi szám alatti, kivett beépítetlen terület megnevezésű,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20 381 m</w:t>
      </w:r>
      <w:r w:rsidRPr="003E1A23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térmértékű, 287.000.000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,- Ft + ÁFA </w:t>
      </w:r>
      <w:r w:rsidRPr="00AF2502">
        <w:rPr>
          <w:rFonts w:ascii="Times New Roman" w:eastAsia="Times New Roman" w:hAnsi="Times New Roman"/>
          <w:sz w:val="24"/>
          <w:szCs w:val="24"/>
          <w:lang w:eastAsia="hu-HU"/>
        </w:rPr>
        <w:t>forgalmi értékű ingatlan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Pr="00AF250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9E371A" w:rsidRPr="00A9205C" w:rsidRDefault="009E371A" w:rsidP="009E371A">
      <w:pPr>
        <w:pStyle w:val="Listaszerbekezds"/>
        <w:numPr>
          <w:ilvl w:val="0"/>
          <w:numId w:val="4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05C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1. pontban foglalt értékesítés</w:t>
      </w:r>
      <w:r w:rsidRPr="00A9205C">
        <w:rPr>
          <w:rFonts w:ascii="Times New Roman" w:eastAsia="Times New Roman" w:hAnsi="Times New Roman"/>
          <w:sz w:val="24"/>
          <w:szCs w:val="24"/>
          <w:lang w:eastAsia="hu-HU"/>
        </w:rPr>
        <w:t xml:space="preserve">re nyilvános, egyfordulós licitálás (árverés) formájában kerül sor a Mosonmagyaróvár Város Önkormányzatának vagyonáról és a vagyon feletti tulajdonosi jogok gyakorlásáról szóló 27/2016. (VI.30.) önkormányzati rendelet vonatkozó előírásai alapján. </w:t>
      </w:r>
    </w:p>
    <w:p w:rsidR="009E371A" w:rsidRPr="00A9205C" w:rsidRDefault="009E371A" w:rsidP="009E371A">
      <w:pPr>
        <w:spacing w:after="120"/>
        <w:ind w:left="284" w:hanging="284"/>
        <w:jc w:val="both"/>
        <w:rPr>
          <w:sz w:val="24"/>
          <w:szCs w:val="24"/>
        </w:rPr>
      </w:pPr>
      <w:r w:rsidRPr="00A9205C">
        <w:rPr>
          <w:sz w:val="24"/>
          <w:szCs w:val="24"/>
        </w:rPr>
        <w:t>3.</w:t>
      </w:r>
      <w:r w:rsidRPr="00A9205C">
        <w:rPr>
          <w:sz w:val="24"/>
          <w:szCs w:val="24"/>
        </w:rPr>
        <w:tab/>
        <w:t>A Képviselő-testület felkéri a Polgármestert, hogy a licitálás lebonyolítására létrehozandó bizottság tagjait és levezető elnökét megbízza.</w:t>
      </w:r>
    </w:p>
    <w:p w:rsidR="009E371A" w:rsidRDefault="009E371A" w:rsidP="009E371A">
      <w:p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9205C">
        <w:rPr>
          <w:sz w:val="24"/>
          <w:szCs w:val="24"/>
        </w:rPr>
        <w:t>.</w:t>
      </w:r>
      <w:r w:rsidRPr="00A9205C">
        <w:rPr>
          <w:sz w:val="24"/>
          <w:szCs w:val="24"/>
        </w:rPr>
        <w:tab/>
      </w:r>
      <w:bookmarkStart w:id="7" w:name="_Hlk31881257"/>
      <w:r w:rsidRPr="00A9205C">
        <w:rPr>
          <w:sz w:val="24"/>
          <w:szCs w:val="24"/>
        </w:rPr>
        <w:t>A Képviselő-testület felhatalmazza a Polgármestert, hogy a licitálás (árverés) nyertes ajánlattevőjével a határozat melléklete</w:t>
      </w:r>
      <w:r>
        <w:rPr>
          <w:sz w:val="24"/>
          <w:szCs w:val="24"/>
        </w:rPr>
        <w:t xml:space="preserve"> </w:t>
      </w:r>
      <w:r w:rsidRPr="00A9205C">
        <w:rPr>
          <w:sz w:val="24"/>
          <w:szCs w:val="24"/>
        </w:rPr>
        <w:t xml:space="preserve">szerinti Hirdetményben foglaltaknak megfelelő adásvételi szerződést </w:t>
      </w:r>
      <w:proofErr w:type="spellStart"/>
      <w:r w:rsidRPr="00A9205C">
        <w:rPr>
          <w:sz w:val="24"/>
          <w:szCs w:val="24"/>
        </w:rPr>
        <w:t>megkösse</w:t>
      </w:r>
      <w:proofErr w:type="spellEnd"/>
      <w:r>
        <w:rPr>
          <w:sz w:val="24"/>
          <w:szCs w:val="24"/>
        </w:rPr>
        <w:t xml:space="preserve">, </w:t>
      </w:r>
      <w:r w:rsidRPr="00A9205C">
        <w:rPr>
          <w:sz w:val="24"/>
          <w:szCs w:val="24"/>
        </w:rPr>
        <w:t xml:space="preserve">a jogügylet során teljes jogkörben eljárjon, továbbá valamennyi jognyilatkozatot megtegyen. </w:t>
      </w:r>
      <w:bookmarkEnd w:id="7"/>
    </w:p>
    <w:bookmarkEnd w:id="6"/>
    <w:p w:rsidR="009E371A" w:rsidRDefault="009E371A" w:rsidP="009E371A">
      <w:pPr>
        <w:jc w:val="both"/>
        <w:rPr>
          <w:b/>
          <w:sz w:val="24"/>
          <w:szCs w:val="24"/>
        </w:rPr>
      </w:pPr>
    </w:p>
    <w:p w:rsidR="009E371A" w:rsidRPr="00A9205C" w:rsidRDefault="009E371A" w:rsidP="009E371A">
      <w:pPr>
        <w:jc w:val="both"/>
        <w:rPr>
          <w:sz w:val="24"/>
          <w:szCs w:val="24"/>
        </w:rPr>
      </w:pPr>
      <w:r w:rsidRPr="00B46B7C">
        <w:rPr>
          <w:b/>
          <w:sz w:val="24"/>
          <w:szCs w:val="24"/>
        </w:rPr>
        <w:t>Felelős:</w:t>
      </w:r>
      <w:r w:rsidRPr="00A9205C">
        <w:rPr>
          <w:sz w:val="24"/>
          <w:szCs w:val="24"/>
        </w:rPr>
        <w:t xml:space="preserve"> Dr. Árvay István polgármester </w:t>
      </w:r>
    </w:p>
    <w:p w:rsidR="009E371A" w:rsidRDefault="009E371A" w:rsidP="009E371A">
      <w:pPr>
        <w:jc w:val="both"/>
        <w:rPr>
          <w:i/>
          <w:sz w:val="24"/>
          <w:szCs w:val="24"/>
        </w:rPr>
      </w:pPr>
      <w:r w:rsidRPr="00B46B7C">
        <w:rPr>
          <w:b/>
          <w:sz w:val="24"/>
          <w:szCs w:val="24"/>
        </w:rPr>
        <w:t>Határidő:</w:t>
      </w:r>
      <w:r w:rsidRPr="00A920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2024. március 31. </w:t>
      </w:r>
      <w:r w:rsidRPr="00B46B7C">
        <w:rPr>
          <w:i/>
          <w:sz w:val="24"/>
          <w:szCs w:val="24"/>
        </w:rPr>
        <w:t xml:space="preserve">a </w:t>
      </w:r>
      <w:r>
        <w:rPr>
          <w:i/>
          <w:sz w:val="24"/>
          <w:szCs w:val="24"/>
        </w:rPr>
        <w:t>3</w:t>
      </w:r>
      <w:r w:rsidRPr="00B46B7C">
        <w:rPr>
          <w:i/>
          <w:sz w:val="24"/>
          <w:szCs w:val="24"/>
        </w:rPr>
        <w:t>. pont vonatkozásában</w:t>
      </w:r>
    </w:p>
    <w:p w:rsidR="009E371A" w:rsidRPr="00F46324" w:rsidRDefault="009E371A" w:rsidP="009E37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34</w:t>
      </w:r>
      <w:r w:rsidRPr="00F46324">
        <w:rPr>
          <w:b/>
          <w:sz w:val="24"/>
          <w:szCs w:val="24"/>
        </w:rPr>
        <w:t>/2024. (II.15.) Kt. határozat</w:t>
      </w:r>
    </w:p>
    <w:p w:rsidR="009E371A" w:rsidRPr="00F46324" w:rsidRDefault="009E371A" w:rsidP="009E371A">
      <w:pPr>
        <w:jc w:val="both"/>
        <w:rPr>
          <w:sz w:val="24"/>
          <w:szCs w:val="24"/>
        </w:rPr>
      </w:pPr>
    </w:p>
    <w:p w:rsidR="009E371A" w:rsidRPr="0040170D" w:rsidRDefault="009E371A" w:rsidP="000F7DB0">
      <w:pPr>
        <w:numPr>
          <w:ilvl w:val="0"/>
          <w:numId w:val="41"/>
        </w:numPr>
        <w:spacing w:after="120"/>
        <w:ind w:left="709" w:hanging="284"/>
        <w:jc w:val="both"/>
        <w:rPr>
          <w:sz w:val="24"/>
          <w:szCs w:val="24"/>
        </w:rPr>
      </w:pPr>
      <w:bookmarkStart w:id="8" w:name="_Hlk158206031"/>
      <w:r w:rsidRPr="0040170D">
        <w:rPr>
          <w:rFonts w:eastAsia="Calibri"/>
          <w:color w:val="000000"/>
          <w:sz w:val="24"/>
          <w:szCs w:val="24"/>
        </w:rPr>
        <w:t>Mosonmagyaróvár Város Önkormányzat Képviselő-testülete v</w:t>
      </w:r>
      <w:r w:rsidRPr="0040170D">
        <w:rPr>
          <w:rFonts w:eastAsia="Calibri"/>
          <w:sz w:val="24"/>
          <w:szCs w:val="24"/>
        </w:rPr>
        <w:t>ersenytárgyalás útján történő értékesítésre jelöli ki a határozat mellékletét képező Hirdetményben rögzített feltételekkel Mosonmagyaróvár Város Önkormányzata kizárólagos tulajdonát képező, 3416/A/7 hrsz-ú, lakás megnevezésű, 35 m2 térmértékű ingatlanát, ami természetben Mosonmagyaróvár Kápolna tér 8., fszt.</w:t>
      </w:r>
      <w:r>
        <w:rPr>
          <w:rFonts w:eastAsia="Calibri"/>
          <w:sz w:val="24"/>
          <w:szCs w:val="24"/>
        </w:rPr>
        <w:t xml:space="preserve"> </w:t>
      </w:r>
      <w:r w:rsidRPr="0040170D">
        <w:rPr>
          <w:rFonts w:eastAsia="Calibri"/>
          <w:sz w:val="24"/>
          <w:szCs w:val="24"/>
        </w:rPr>
        <w:t>7. szám alatt helyezkedik el. Az ingatlan forgalmi értéke bruttó: 7.900.000 Ft.</w:t>
      </w:r>
    </w:p>
    <w:p w:rsidR="009E371A" w:rsidRPr="00F46324" w:rsidRDefault="009E371A" w:rsidP="000F7DB0">
      <w:pPr>
        <w:numPr>
          <w:ilvl w:val="0"/>
          <w:numId w:val="41"/>
        </w:numPr>
        <w:spacing w:after="120"/>
        <w:ind w:left="709" w:hanging="284"/>
        <w:jc w:val="both"/>
        <w:rPr>
          <w:sz w:val="24"/>
          <w:szCs w:val="24"/>
        </w:rPr>
      </w:pPr>
      <w:r w:rsidRPr="00F46324">
        <w:rPr>
          <w:sz w:val="24"/>
          <w:szCs w:val="24"/>
        </w:rPr>
        <w:t>A Képviselő-testület felkéri a Polgármestert, hogy a testület döntéséről a Movinnov Kft.-t értesítse.</w:t>
      </w:r>
    </w:p>
    <w:p w:rsidR="009E371A" w:rsidRPr="00F46324" w:rsidRDefault="009E371A" w:rsidP="000F7DB0">
      <w:pPr>
        <w:numPr>
          <w:ilvl w:val="0"/>
          <w:numId w:val="41"/>
        </w:numPr>
        <w:spacing w:after="120"/>
        <w:ind w:left="709" w:hanging="284"/>
        <w:jc w:val="both"/>
        <w:rPr>
          <w:sz w:val="24"/>
          <w:szCs w:val="24"/>
        </w:rPr>
      </w:pPr>
      <w:r w:rsidRPr="00F46324">
        <w:rPr>
          <w:sz w:val="24"/>
          <w:szCs w:val="24"/>
        </w:rPr>
        <w:t>A Képviselő-testület felkéri a Polgármestert, hogy a licitálás lebonyolítására létrehozandó bizottság tagjait és levezető elnökét megbízza.</w:t>
      </w:r>
    </w:p>
    <w:p w:rsidR="009E371A" w:rsidRPr="00F46324" w:rsidRDefault="009E371A" w:rsidP="000F7DB0">
      <w:pPr>
        <w:numPr>
          <w:ilvl w:val="0"/>
          <w:numId w:val="41"/>
        </w:numPr>
        <w:spacing w:after="120" w:line="259" w:lineRule="auto"/>
        <w:ind w:left="709" w:hanging="284"/>
        <w:jc w:val="both"/>
        <w:rPr>
          <w:sz w:val="24"/>
          <w:szCs w:val="24"/>
        </w:rPr>
      </w:pPr>
      <w:r w:rsidRPr="00F46324">
        <w:rPr>
          <w:sz w:val="24"/>
          <w:szCs w:val="24"/>
        </w:rPr>
        <w:t xml:space="preserve">A Képviselő-testület felhatalmazza a Polgármestert, hogy a licitálás (árverés) nyertes ajánlattevőjével a határozat melléklete szerinti Hirdetményben foglaltaknak megfelelő adásvételi szerződést </w:t>
      </w:r>
      <w:proofErr w:type="spellStart"/>
      <w:r w:rsidRPr="00F46324">
        <w:rPr>
          <w:sz w:val="24"/>
          <w:szCs w:val="24"/>
        </w:rPr>
        <w:t>megkösse</w:t>
      </w:r>
      <w:proofErr w:type="spellEnd"/>
      <w:r w:rsidRPr="00F46324">
        <w:rPr>
          <w:sz w:val="24"/>
          <w:szCs w:val="24"/>
        </w:rPr>
        <w:t>, a jogügylet során teljes jogkörben eljárjon, továbbá valamennyi jognyilatkozatot megtegyen.</w:t>
      </w:r>
    </w:p>
    <w:bookmarkEnd w:id="8"/>
    <w:p w:rsidR="009E371A" w:rsidRPr="00F46324" w:rsidRDefault="009E371A" w:rsidP="000F7DB0">
      <w:pPr>
        <w:ind w:left="709"/>
        <w:jc w:val="both"/>
        <w:rPr>
          <w:sz w:val="24"/>
          <w:szCs w:val="24"/>
        </w:rPr>
      </w:pPr>
      <w:r w:rsidRPr="00F46324">
        <w:rPr>
          <w:b/>
          <w:sz w:val="24"/>
          <w:szCs w:val="24"/>
        </w:rPr>
        <w:t>Felelős:</w:t>
      </w:r>
      <w:r w:rsidRPr="00F46324">
        <w:rPr>
          <w:sz w:val="24"/>
          <w:szCs w:val="24"/>
        </w:rPr>
        <w:t xml:space="preserve"> Dr. Árvay István polgármester </w:t>
      </w:r>
    </w:p>
    <w:p w:rsidR="009E371A" w:rsidRPr="00F46324" w:rsidRDefault="009E371A" w:rsidP="000F7DB0">
      <w:pPr>
        <w:spacing w:after="120"/>
        <w:ind w:left="709"/>
        <w:jc w:val="both"/>
        <w:rPr>
          <w:sz w:val="24"/>
          <w:szCs w:val="24"/>
        </w:rPr>
      </w:pPr>
      <w:r w:rsidRPr="00F46324">
        <w:rPr>
          <w:sz w:val="24"/>
          <w:szCs w:val="24"/>
        </w:rPr>
        <w:t xml:space="preserve">  Pollhammer Jenő ügyvezető (MOVINNOV Kft.)</w:t>
      </w:r>
    </w:p>
    <w:p w:rsidR="009E371A" w:rsidRPr="00F46324" w:rsidRDefault="009E371A" w:rsidP="000F7DB0">
      <w:pPr>
        <w:ind w:left="709"/>
        <w:jc w:val="both"/>
        <w:outlineLvl w:val="0"/>
        <w:rPr>
          <w:sz w:val="24"/>
          <w:szCs w:val="24"/>
        </w:rPr>
      </w:pPr>
      <w:r w:rsidRPr="00F46324">
        <w:rPr>
          <w:b/>
          <w:sz w:val="24"/>
          <w:szCs w:val="24"/>
        </w:rPr>
        <w:t>Határidő:</w:t>
      </w:r>
      <w:r w:rsidRPr="00F46324">
        <w:rPr>
          <w:sz w:val="24"/>
          <w:szCs w:val="24"/>
        </w:rPr>
        <w:t xml:space="preserve"> folyamatos, legkésőbb 2024. április 30. </w:t>
      </w:r>
    </w:p>
    <w:p w:rsidR="00B21D41" w:rsidRDefault="00B21D41" w:rsidP="00B21D4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B21D41" w:rsidRDefault="00B21D41" w:rsidP="00B21D4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B21D41" w:rsidRDefault="00B21D41" w:rsidP="00B21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6E188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NAPIRENDI PONT</w:t>
      </w:r>
    </w:p>
    <w:p w:rsidR="009E371A" w:rsidRDefault="009E371A" w:rsidP="00B21D4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9E371A">
        <w:rPr>
          <w:b/>
          <w:sz w:val="24"/>
          <w:szCs w:val="24"/>
        </w:rPr>
        <w:t xml:space="preserve">Belterületbe vonás iránti kérelem (072/93 hrsz.) </w:t>
      </w:r>
    </w:p>
    <w:p w:rsidR="00B21D41" w:rsidRDefault="00B21D41" w:rsidP="00B21D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21D41" w:rsidRPr="00BC5955" w:rsidRDefault="00B21D41" w:rsidP="00B21D4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0F3678" w:rsidRDefault="009E371A" w:rsidP="003B69F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3B69FB">
        <w:rPr>
          <w:color w:val="000000"/>
          <w:sz w:val="24"/>
          <w:szCs w:val="24"/>
        </w:rPr>
        <w:t>A 86-os úton létesített új körforgalom melletti vak kihajtóágnál levő ingatlan</w:t>
      </w:r>
      <w:r w:rsidR="00167F4A">
        <w:rPr>
          <w:color w:val="000000"/>
          <w:sz w:val="24"/>
          <w:szCs w:val="24"/>
        </w:rPr>
        <w:t>ról van szó az előterjesztésben</w:t>
      </w:r>
      <w:r w:rsidR="003B69FB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A Gazdasági és Városüzemeltetési Bizottság tárgyalta és egyhangúlag támogatta a </w:t>
      </w:r>
      <w:r w:rsidR="00167F4A">
        <w:rPr>
          <w:color w:val="000000"/>
          <w:sz w:val="24"/>
          <w:szCs w:val="24"/>
        </w:rPr>
        <w:t>javaslatot</w:t>
      </w:r>
      <w:r>
        <w:rPr>
          <w:color w:val="000000"/>
          <w:sz w:val="24"/>
          <w:szCs w:val="24"/>
        </w:rPr>
        <w:t>.</w:t>
      </w:r>
    </w:p>
    <w:p w:rsidR="00FC1F16" w:rsidRDefault="00FC1F16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FC1F16" w:rsidRDefault="00FC1F16" w:rsidP="00167F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9F13D0"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 </w:t>
      </w:r>
      <w:r w:rsidR="00167F4A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sajtóban megjelent, hogy nem lehet</w:t>
      </w:r>
      <w:r w:rsidR="009F13D0">
        <w:rPr>
          <w:color w:val="000000"/>
          <w:sz w:val="24"/>
          <w:szCs w:val="24"/>
        </w:rPr>
        <w:t xml:space="preserve"> külterület</w:t>
      </w:r>
      <w:r w:rsidR="00167F4A">
        <w:rPr>
          <w:color w:val="000000"/>
          <w:sz w:val="24"/>
          <w:szCs w:val="24"/>
        </w:rPr>
        <w:t>i ingatlant</w:t>
      </w:r>
      <w:r>
        <w:rPr>
          <w:color w:val="000000"/>
          <w:sz w:val="24"/>
          <w:szCs w:val="24"/>
        </w:rPr>
        <w:t xml:space="preserve"> belterületbe von</w:t>
      </w:r>
      <w:r w:rsidR="009F13D0">
        <w:rPr>
          <w:color w:val="000000"/>
          <w:sz w:val="24"/>
          <w:szCs w:val="24"/>
        </w:rPr>
        <w:t>ni.</w:t>
      </w:r>
    </w:p>
    <w:p w:rsidR="009F13D0" w:rsidRDefault="009F13D0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9F13D0" w:rsidRDefault="009F13D0" w:rsidP="00167F4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Még nem </w:t>
      </w:r>
      <w:r w:rsidR="00167F4A">
        <w:rPr>
          <w:color w:val="000000"/>
          <w:sz w:val="24"/>
          <w:szCs w:val="24"/>
        </w:rPr>
        <w:t>lépett hatályba</w:t>
      </w:r>
      <w:r>
        <w:rPr>
          <w:color w:val="000000"/>
          <w:sz w:val="24"/>
          <w:szCs w:val="24"/>
        </w:rPr>
        <w:t xml:space="preserve"> az </w:t>
      </w:r>
      <w:r w:rsidR="00167F4A">
        <w:rPr>
          <w:color w:val="000000"/>
          <w:sz w:val="24"/>
          <w:szCs w:val="24"/>
        </w:rPr>
        <w:t>idézett</w:t>
      </w:r>
      <w:r>
        <w:rPr>
          <w:color w:val="000000"/>
          <w:sz w:val="24"/>
          <w:szCs w:val="24"/>
        </w:rPr>
        <w:t xml:space="preserve"> rendelkezés.</w:t>
      </w:r>
      <w:r w:rsidR="000F7DB0">
        <w:rPr>
          <w:color w:val="000000"/>
          <w:sz w:val="24"/>
          <w:szCs w:val="24"/>
        </w:rPr>
        <w:t xml:space="preserve"> Szavazásra bocsátja az előterjesztést.</w:t>
      </w:r>
    </w:p>
    <w:p w:rsidR="000F7DB0" w:rsidRDefault="000F7DB0" w:rsidP="000F7DB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0F7DB0" w:rsidRDefault="000F7DB0" w:rsidP="000F7DB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15 igen (egyhangú) szavazattal az alábbi határozatot hozta:</w:t>
      </w:r>
    </w:p>
    <w:p w:rsidR="000F7DB0" w:rsidRDefault="000F7DB0" w:rsidP="000F7DB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0F7DB0" w:rsidRPr="00DF497D" w:rsidRDefault="000F7DB0" w:rsidP="000F7DB0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35</w:t>
      </w:r>
      <w:r w:rsidRPr="00DF497D">
        <w:rPr>
          <w:rFonts w:eastAsia="Calibri"/>
          <w:b/>
          <w:sz w:val="24"/>
          <w:szCs w:val="24"/>
        </w:rPr>
        <w:t>/20</w:t>
      </w:r>
      <w:r>
        <w:rPr>
          <w:rFonts w:eastAsia="Calibri"/>
          <w:b/>
          <w:sz w:val="24"/>
          <w:szCs w:val="24"/>
        </w:rPr>
        <w:t>24</w:t>
      </w:r>
      <w:r w:rsidRPr="00DF497D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</w:t>
      </w:r>
      <w:r w:rsidRPr="00DF497D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15.</w:t>
      </w:r>
      <w:r w:rsidRPr="00DF497D">
        <w:rPr>
          <w:rFonts w:eastAsia="Calibri"/>
          <w:b/>
          <w:sz w:val="24"/>
          <w:szCs w:val="24"/>
        </w:rPr>
        <w:t>) Kt. határozat</w:t>
      </w:r>
    </w:p>
    <w:p w:rsidR="000F7DB0" w:rsidRPr="00225BEA" w:rsidRDefault="000F7DB0" w:rsidP="000F7DB0">
      <w:pPr>
        <w:jc w:val="both"/>
        <w:rPr>
          <w:rFonts w:eastAsia="Calibri"/>
          <w:sz w:val="24"/>
          <w:szCs w:val="24"/>
        </w:rPr>
      </w:pPr>
    </w:p>
    <w:p w:rsidR="000F7DB0" w:rsidRPr="00E42477" w:rsidRDefault="000F7DB0" w:rsidP="000F7DB0">
      <w:pPr>
        <w:pStyle w:val="Listaszerbekezds"/>
        <w:numPr>
          <w:ilvl w:val="0"/>
          <w:numId w:val="42"/>
        </w:numPr>
        <w:tabs>
          <w:tab w:val="clear" w:pos="720"/>
        </w:tabs>
        <w:spacing w:after="120" w:line="240" w:lineRule="auto"/>
        <w:ind w:left="709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42477">
        <w:rPr>
          <w:rFonts w:ascii="Times New Roman" w:hAnsi="Times New Roman"/>
          <w:color w:val="000000"/>
          <w:sz w:val="24"/>
          <w:szCs w:val="24"/>
        </w:rPr>
        <w:t xml:space="preserve">Mosonmagyaróvár Város Önkormányzat Képviselő-testülete hozzájárul és kezdeményezi a Mosonmagyaróvár külterület </w:t>
      </w:r>
      <w:r>
        <w:rPr>
          <w:rFonts w:ascii="Times New Roman" w:hAnsi="Times New Roman"/>
          <w:color w:val="000000"/>
          <w:sz w:val="24"/>
          <w:szCs w:val="24"/>
        </w:rPr>
        <w:t xml:space="preserve">072/93 </w:t>
      </w:r>
      <w:r w:rsidRPr="00E42477">
        <w:rPr>
          <w:rFonts w:ascii="Times New Roman" w:hAnsi="Times New Roman"/>
          <w:color w:val="000000"/>
          <w:sz w:val="24"/>
          <w:szCs w:val="24"/>
        </w:rPr>
        <w:t xml:space="preserve">helyrajzi számon nyilvántartott,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E42477">
        <w:rPr>
          <w:rFonts w:ascii="Times New Roman" w:hAnsi="Times New Roman"/>
          <w:color w:val="000000"/>
          <w:sz w:val="24"/>
          <w:szCs w:val="24"/>
        </w:rPr>
        <w:t xml:space="preserve"> ha </w:t>
      </w:r>
      <w:r>
        <w:rPr>
          <w:rFonts w:ascii="Times New Roman" w:hAnsi="Times New Roman"/>
          <w:color w:val="000000"/>
          <w:sz w:val="24"/>
          <w:szCs w:val="24"/>
        </w:rPr>
        <w:t>6050</w:t>
      </w:r>
      <w:r w:rsidRPr="00E42477">
        <w:rPr>
          <w:rFonts w:ascii="Times New Roman" w:hAnsi="Times New Roman"/>
          <w:color w:val="000000"/>
          <w:sz w:val="24"/>
          <w:szCs w:val="24"/>
        </w:rPr>
        <w:t xml:space="preserve"> m2 térmértékű, szántó művelési ágú ingatlan belterületbe vonását </w:t>
      </w:r>
      <w:r>
        <w:rPr>
          <w:rFonts w:ascii="Times New Roman" w:hAnsi="Times New Roman"/>
          <w:color w:val="000000"/>
          <w:sz w:val="24"/>
          <w:szCs w:val="24"/>
        </w:rPr>
        <w:t xml:space="preserve">üzemanyag-töltő állomás </w:t>
      </w:r>
      <w:r w:rsidRPr="00E42477">
        <w:rPr>
          <w:rFonts w:ascii="Times New Roman" w:hAnsi="Times New Roman"/>
          <w:color w:val="000000"/>
          <w:sz w:val="24"/>
          <w:szCs w:val="24"/>
        </w:rPr>
        <w:t>jövőben</w:t>
      </w:r>
      <w:r>
        <w:rPr>
          <w:rFonts w:ascii="Times New Roman" w:hAnsi="Times New Roman"/>
          <w:color w:val="000000"/>
          <w:sz w:val="24"/>
          <w:szCs w:val="24"/>
        </w:rPr>
        <w:t xml:space="preserve">i létesítése </w:t>
      </w:r>
      <w:r w:rsidRPr="00E42477">
        <w:rPr>
          <w:rFonts w:ascii="Times New Roman" w:hAnsi="Times New Roman"/>
          <w:color w:val="000000"/>
          <w:sz w:val="24"/>
          <w:szCs w:val="24"/>
        </w:rPr>
        <w:t>céljából.</w:t>
      </w:r>
    </w:p>
    <w:p w:rsidR="000F7DB0" w:rsidRPr="000C0E64" w:rsidRDefault="000F7DB0" w:rsidP="000F7DB0">
      <w:pPr>
        <w:pStyle w:val="Listaszerbekezds"/>
        <w:numPr>
          <w:ilvl w:val="0"/>
          <w:numId w:val="42"/>
        </w:numPr>
        <w:tabs>
          <w:tab w:val="clear" w:pos="720"/>
        </w:tabs>
        <w:spacing w:after="12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C0E64">
        <w:rPr>
          <w:rFonts w:ascii="Times New Roman" w:hAnsi="Times New Roman"/>
          <w:color w:val="000000"/>
          <w:sz w:val="24"/>
          <w:szCs w:val="24"/>
        </w:rPr>
        <w:t>A Képviselő-testület felhatalmazza a P</w:t>
      </w:r>
      <w:r>
        <w:rPr>
          <w:rFonts w:ascii="Times New Roman" w:hAnsi="Times New Roman"/>
          <w:color w:val="000000"/>
          <w:sz w:val="24"/>
          <w:szCs w:val="24"/>
        </w:rPr>
        <w:t xml:space="preserve">olgármestert, hogy az 1) pont szerinti </w:t>
      </w:r>
      <w:r w:rsidRPr="000C0E64">
        <w:rPr>
          <w:rFonts w:ascii="Times New Roman" w:hAnsi="Times New Roman"/>
          <w:color w:val="000000"/>
          <w:sz w:val="24"/>
          <w:szCs w:val="24"/>
        </w:rPr>
        <w:t xml:space="preserve">ingatlan belterületbe vonásával kapcsolatos eljárás során a </w:t>
      </w:r>
      <w:r w:rsidRPr="00D21C8F">
        <w:rPr>
          <w:rFonts w:ascii="Times New Roman" w:hAnsi="Times New Roman"/>
          <w:bCs/>
          <w:sz w:val="24"/>
          <w:szCs w:val="24"/>
        </w:rPr>
        <w:t xml:space="preserve">Győr-Moson-Sopron </w:t>
      </w:r>
      <w:r>
        <w:rPr>
          <w:rFonts w:ascii="Times New Roman" w:hAnsi="Times New Roman"/>
          <w:bCs/>
          <w:sz w:val="24"/>
          <w:szCs w:val="24"/>
        </w:rPr>
        <w:t>Várm</w:t>
      </w:r>
      <w:r w:rsidRPr="00D21C8F">
        <w:rPr>
          <w:rFonts w:ascii="Times New Roman" w:hAnsi="Times New Roman"/>
          <w:bCs/>
          <w:sz w:val="24"/>
          <w:szCs w:val="24"/>
        </w:rPr>
        <w:t>egyei Kormányhivatal Földhivatali Főosztály Ingatlan-nyilvántartási Osztály 2.</w:t>
      </w:r>
      <w:r w:rsidRPr="000C0E64">
        <w:rPr>
          <w:rFonts w:ascii="Times New Roman" w:hAnsi="Times New Roman"/>
          <w:color w:val="000000"/>
          <w:sz w:val="24"/>
          <w:szCs w:val="24"/>
        </w:rPr>
        <w:t xml:space="preserve"> előtt teljes jogkörben eljárjon, és valamennyi nyilatkozatot megtegyen. </w:t>
      </w:r>
    </w:p>
    <w:p w:rsidR="000F7DB0" w:rsidRDefault="000F7DB0" w:rsidP="000F7DB0">
      <w:pPr>
        <w:numPr>
          <w:ilvl w:val="0"/>
          <w:numId w:val="42"/>
        </w:numPr>
        <w:tabs>
          <w:tab w:val="clear" w:pos="720"/>
        </w:tabs>
        <w:spacing w:after="120"/>
        <w:ind w:left="709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A Képviselő-testület megállapítja, hogy a belterületbe vonáshoz kapcsolódó költségek Önkormányzat felé történő megtérítésére </w:t>
      </w:r>
      <w:r>
        <w:rPr>
          <w:rFonts w:eastAsia="Calibri"/>
          <w:color w:val="000000"/>
          <w:sz w:val="24"/>
          <w:szCs w:val="24"/>
        </w:rPr>
        <w:t xml:space="preserve">a kérelmező, </w:t>
      </w:r>
      <w:r w:rsidRPr="00F30BE8">
        <w:rPr>
          <w:sz w:val="24"/>
          <w:szCs w:val="24"/>
        </w:rPr>
        <w:t>Gál András Lajos</w:t>
      </w:r>
      <w:r>
        <w:rPr>
          <w:sz w:val="24"/>
          <w:szCs w:val="24"/>
        </w:rPr>
        <w:t xml:space="preserve"> (</w:t>
      </w:r>
      <w:r w:rsidR="00FE4ED4">
        <w:rPr>
          <w:sz w:val="24"/>
          <w:szCs w:val="24"/>
        </w:rPr>
        <w:t>…</w:t>
      </w:r>
      <w:r>
        <w:rPr>
          <w:sz w:val="24"/>
          <w:szCs w:val="24"/>
        </w:rPr>
        <w:t xml:space="preserve"> szám alatti </w:t>
      </w:r>
      <w:bookmarkStart w:id="9" w:name="_GoBack"/>
      <w:r>
        <w:rPr>
          <w:sz w:val="24"/>
          <w:szCs w:val="24"/>
        </w:rPr>
        <w:t>lakos</w:t>
      </w:r>
      <w:bookmarkEnd w:id="9"/>
      <w:r>
        <w:rPr>
          <w:sz w:val="24"/>
          <w:szCs w:val="24"/>
        </w:rPr>
        <w:t>)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kötelezett.</w:t>
      </w:r>
    </w:p>
    <w:p w:rsidR="000F7DB0" w:rsidRPr="009F625A" w:rsidRDefault="000F7DB0" w:rsidP="000F7DB0">
      <w:pPr>
        <w:numPr>
          <w:ilvl w:val="0"/>
          <w:numId w:val="42"/>
        </w:numPr>
        <w:tabs>
          <w:tab w:val="clear" w:pos="720"/>
        </w:tabs>
        <w:spacing w:after="120"/>
        <w:ind w:left="709" w:hanging="284"/>
        <w:jc w:val="both"/>
        <w:rPr>
          <w:rFonts w:eastAsia="Calibri"/>
          <w:sz w:val="24"/>
          <w:szCs w:val="24"/>
        </w:rPr>
      </w:pPr>
      <w:r w:rsidRPr="009F625A">
        <w:rPr>
          <w:rFonts w:eastAsia="Calibri"/>
          <w:color w:val="000000"/>
          <w:sz w:val="24"/>
          <w:szCs w:val="24"/>
        </w:rPr>
        <w:t xml:space="preserve">A Képviselő-testület felhatalmazza a Polgármestert, hogy az 1) pont szerinti belterületbe vonáshoz kapcsolódó teljes költségviselésre vonatkozó megállapodást a kérelmezővel </w:t>
      </w:r>
      <w:proofErr w:type="spellStart"/>
      <w:r w:rsidRPr="009F625A">
        <w:rPr>
          <w:rFonts w:eastAsia="Calibri"/>
          <w:color w:val="000000"/>
          <w:sz w:val="24"/>
          <w:szCs w:val="24"/>
        </w:rPr>
        <w:t>megkösse</w:t>
      </w:r>
      <w:proofErr w:type="spellEnd"/>
      <w:r>
        <w:rPr>
          <w:rFonts w:eastAsia="Calibri"/>
          <w:color w:val="000000"/>
          <w:sz w:val="24"/>
          <w:szCs w:val="24"/>
        </w:rPr>
        <w:t xml:space="preserve">. </w:t>
      </w:r>
    </w:p>
    <w:p w:rsidR="000F7DB0" w:rsidRPr="00EE6D44" w:rsidRDefault="000F7DB0" w:rsidP="000F7DB0">
      <w:pPr>
        <w:numPr>
          <w:ilvl w:val="0"/>
          <w:numId w:val="42"/>
        </w:numPr>
        <w:tabs>
          <w:tab w:val="clear" w:pos="720"/>
        </w:tabs>
        <w:spacing w:after="120"/>
        <w:ind w:left="709" w:hanging="284"/>
        <w:jc w:val="both"/>
        <w:rPr>
          <w:rFonts w:eastAsia="Calibri"/>
          <w:sz w:val="24"/>
          <w:szCs w:val="24"/>
        </w:rPr>
      </w:pPr>
      <w:r w:rsidRPr="00B55A84">
        <w:rPr>
          <w:rFonts w:eastAsia="Calibri"/>
          <w:sz w:val="24"/>
          <w:szCs w:val="24"/>
        </w:rPr>
        <w:t>A Képviselő-testület</w:t>
      </w:r>
      <w:r>
        <w:rPr>
          <w:rFonts w:eastAsia="Calibri"/>
          <w:sz w:val="24"/>
          <w:szCs w:val="24"/>
        </w:rPr>
        <w:t xml:space="preserve"> felkéri a Polgármestert, hogy a testület döntéséről a határozati kivonat </w:t>
      </w:r>
      <w:r w:rsidRPr="00EE6D44">
        <w:rPr>
          <w:rFonts w:eastAsia="Calibri"/>
          <w:sz w:val="24"/>
          <w:szCs w:val="24"/>
        </w:rPr>
        <w:t>egy példányának megküldésével a kérelmezőt értesítse.</w:t>
      </w:r>
    </w:p>
    <w:p w:rsidR="000F7DB0" w:rsidRPr="00E83608" w:rsidRDefault="000F7DB0" w:rsidP="000F7DB0">
      <w:pPr>
        <w:ind w:left="709" w:hanging="284"/>
        <w:jc w:val="both"/>
        <w:rPr>
          <w:rFonts w:eastAsia="Calibri"/>
          <w:sz w:val="24"/>
          <w:szCs w:val="24"/>
        </w:rPr>
      </w:pPr>
      <w:r w:rsidRPr="00E83608">
        <w:rPr>
          <w:rFonts w:eastAsia="Calibri"/>
          <w:b/>
          <w:sz w:val="24"/>
          <w:szCs w:val="24"/>
        </w:rPr>
        <w:t>Felelős:</w:t>
      </w:r>
      <w:r w:rsidRPr="00E83608">
        <w:rPr>
          <w:rFonts w:eastAsia="Calibri"/>
          <w:sz w:val="24"/>
          <w:szCs w:val="24"/>
        </w:rPr>
        <w:t xml:space="preserve"> Dr. Árvay István polgármester</w:t>
      </w:r>
    </w:p>
    <w:p w:rsidR="000F7DB0" w:rsidRPr="00E83608" w:rsidRDefault="000F7DB0" w:rsidP="000F7DB0">
      <w:pPr>
        <w:ind w:left="709" w:hanging="284"/>
        <w:jc w:val="both"/>
        <w:rPr>
          <w:rFonts w:eastAsia="Calibri"/>
          <w:i/>
          <w:sz w:val="24"/>
          <w:szCs w:val="24"/>
        </w:rPr>
      </w:pPr>
      <w:r w:rsidRPr="00E83608">
        <w:rPr>
          <w:rFonts w:eastAsia="Calibri"/>
          <w:b/>
          <w:sz w:val="24"/>
          <w:szCs w:val="24"/>
        </w:rPr>
        <w:t>Határidő:</w:t>
      </w:r>
      <w:r w:rsidRPr="00E83608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4</w:t>
      </w:r>
      <w:r w:rsidRPr="00E83608">
        <w:rPr>
          <w:rFonts w:eastAsia="Calibri"/>
          <w:sz w:val="24"/>
          <w:szCs w:val="24"/>
        </w:rPr>
        <w:t xml:space="preserve">. március </w:t>
      </w:r>
      <w:r>
        <w:rPr>
          <w:rFonts w:eastAsia="Calibri"/>
          <w:sz w:val="24"/>
          <w:szCs w:val="24"/>
        </w:rPr>
        <w:t>15</w:t>
      </w:r>
      <w:r w:rsidRPr="00E83608">
        <w:rPr>
          <w:rFonts w:eastAsia="Calibri"/>
          <w:sz w:val="24"/>
          <w:szCs w:val="24"/>
        </w:rPr>
        <w:t xml:space="preserve">. </w:t>
      </w:r>
      <w:r w:rsidRPr="00E83608">
        <w:rPr>
          <w:rFonts w:eastAsia="Calibri"/>
          <w:i/>
          <w:sz w:val="24"/>
          <w:szCs w:val="24"/>
        </w:rPr>
        <w:t>a 4) pont vonatkozásában</w:t>
      </w:r>
    </w:p>
    <w:p w:rsidR="000F7DB0" w:rsidRDefault="000F7DB0" w:rsidP="000F7DB0">
      <w:pPr>
        <w:pBdr>
          <w:top w:val="nil"/>
          <w:left w:val="nil"/>
          <w:bottom w:val="nil"/>
          <w:right w:val="nil"/>
          <w:between w:val="nil"/>
        </w:pBdr>
        <w:ind w:left="709" w:hanging="284"/>
        <w:rPr>
          <w:color w:val="000000"/>
          <w:sz w:val="24"/>
          <w:szCs w:val="24"/>
        </w:rPr>
      </w:pPr>
    </w:p>
    <w:p w:rsidR="006E188B" w:rsidRDefault="006E188B" w:rsidP="000F7DB0">
      <w:pPr>
        <w:pBdr>
          <w:top w:val="nil"/>
          <w:left w:val="nil"/>
          <w:bottom w:val="nil"/>
          <w:right w:val="nil"/>
          <w:between w:val="nil"/>
        </w:pBdr>
        <w:ind w:left="709" w:hanging="284"/>
        <w:rPr>
          <w:color w:val="000000"/>
          <w:sz w:val="24"/>
          <w:szCs w:val="24"/>
        </w:rPr>
      </w:pPr>
    </w:p>
    <w:p w:rsidR="006E188B" w:rsidRDefault="006E188B" w:rsidP="006E1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 NAPIRENDI PONT</w:t>
      </w:r>
    </w:p>
    <w:p w:rsidR="006E188B" w:rsidRDefault="006E188B" w:rsidP="006E188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6E188B">
        <w:rPr>
          <w:b/>
          <w:sz w:val="24"/>
          <w:szCs w:val="24"/>
        </w:rPr>
        <w:t xml:space="preserve">Tájékoztató a pótelőirányzatokról 2023. november 1-jétől 2023. december 31-ig terjedő időszakra vonatkozóan </w:t>
      </w:r>
    </w:p>
    <w:p w:rsidR="006E188B" w:rsidRDefault="006E188B" w:rsidP="006E18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9F13D0" w:rsidRDefault="009F13D0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</w:p>
    <w:p w:rsidR="006E188B" w:rsidRDefault="006E188B" w:rsidP="001C2E3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tárgyalta az előterjesztést és egyhangúlag támogatta. Szavazásra bocsátja a</w:t>
      </w:r>
      <w:r w:rsidR="00167F4A">
        <w:rPr>
          <w:color w:val="000000"/>
          <w:sz w:val="24"/>
          <w:szCs w:val="24"/>
        </w:rPr>
        <w:t xml:space="preserve"> javaslatot</w:t>
      </w:r>
      <w:r>
        <w:rPr>
          <w:color w:val="000000"/>
          <w:sz w:val="24"/>
          <w:szCs w:val="24"/>
        </w:rPr>
        <w:t>.</w:t>
      </w:r>
    </w:p>
    <w:p w:rsidR="006E188B" w:rsidRDefault="006E188B" w:rsidP="006E18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E188B" w:rsidRDefault="006E188B" w:rsidP="006E188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15 igen (egyhangú) szavazattal az alábbi határozatot hozta:</w:t>
      </w:r>
    </w:p>
    <w:p w:rsidR="006E188B" w:rsidRDefault="006E188B" w:rsidP="006E18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E188B" w:rsidRPr="009F1A65" w:rsidRDefault="006E188B" w:rsidP="006E188B">
      <w:pPr>
        <w:rPr>
          <w:b/>
          <w:sz w:val="24"/>
        </w:rPr>
      </w:pPr>
      <w:r w:rsidRPr="009F1A65">
        <w:rPr>
          <w:b/>
          <w:sz w:val="24"/>
        </w:rPr>
        <w:t>3</w:t>
      </w:r>
      <w:r>
        <w:rPr>
          <w:b/>
          <w:sz w:val="24"/>
        </w:rPr>
        <w:t>6</w:t>
      </w:r>
      <w:r w:rsidRPr="009F1A65">
        <w:rPr>
          <w:b/>
          <w:sz w:val="24"/>
        </w:rPr>
        <w:t>/2024. (II.15.) Kt. határozat</w:t>
      </w:r>
    </w:p>
    <w:p w:rsidR="006E188B" w:rsidRPr="009F1A65" w:rsidRDefault="006E188B" w:rsidP="006E188B">
      <w:pPr>
        <w:rPr>
          <w:sz w:val="24"/>
        </w:rPr>
      </w:pPr>
    </w:p>
    <w:p w:rsidR="006E188B" w:rsidRPr="009F1A65" w:rsidRDefault="006E188B" w:rsidP="006E188B">
      <w:pPr>
        <w:ind w:left="567"/>
        <w:jc w:val="both"/>
        <w:rPr>
          <w:sz w:val="24"/>
        </w:rPr>
      </w:pPr>
      <w:r w:rsidRPr="009F1A65">
        <w:rPr>
          <w:sz w:val="24"/>
        </w:rPr>
        <w:t>Mosonmagyaróvár Város Önkormányzat Képviselő-testülete az Önkormányzat részére 2023. november 1. – 2023. december 31. közötti időszakban folyósított pótelőirányzatokról szóló tájékoztatót az előterjesztésben foglaltak szerint elfogadja.</w:t>
      </w:r>
    </w:p>
    <w:p w:rsidR="006E188B" w:rsidRDefault="006E188B" w:rsidP="006E18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67F4A" w:rsidRPr="003335FF" w:rsidRDefault="00167F4A" w:rsidP="006E18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511D5" w:rsidRDefault="007511D5" w:rsidP="007511D5">
      <w:pP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Tájékoztatja a Képviselő-testületet, hogy a </w:t>
      </w:r>
      <w:r w:rsidR="00D26414">
        <w:rPr>
          <w:sz w:val="24"/>
          <w:szCs w:val="24"/>
        </w:rPr>
        <w:t>következő ülés március 21-</w:t>
      </w:r>
      <w:r w:rsidR="00167F4A">
        <w:rPr>
          <w:sz w:val="24"/>
          <w:szCs w:val="24"/>
        </w:rPr>
        <w:t>ére tervezett</w:t>
      </w:r>
      <w:r w:rsidR="003F0D2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F0D23">
        <w:rPr>
          <w:sz w:val="24"/>
          <w:szCs w:val="24"/>
        </w:rPr>
        <w:t xml:space="preserve">előtte </w:t>
      </w:r>
      <w:r w:rsidR="00D26414">
        <w:rPr>
          <w:sz w:val="24"/>
          <w:szCs w:val="24"/>
        </w:rPr>
        <w:t>hétfőn</w:t>
      </w:r>
      <w:r w:rsidR="00167F4A">
        <w:rPr>
          <w:sz w:val="24"/>
          <w:szCs w:val="24"/>
        </w:rPr>
        <w:t xml:space="preserve"> és </w:t>
      </w:r>
      <w:r w:rsidR="00D26414">
        <w:rPr>
          <w:sz w:val="24"/>
          <w:szCs w:val="24"/>
        </w:rPr>
        <w:t>szerdán</w:t>
      </w:r>
      <w:r w:rsidR="003F0D23">
        <w:rPr>
          <w:sz w:val="24"/>
          <w:szCs w:val="24"/>
        </w:rPr>
        <w:t xml:space="preserve"> bizottsági ülések</w:t>
      </w:r>
      <w:r w:rsidR="00167F4A">
        <w:rPr>
          <w:sz w:val="24"/>
          <w:szCs w:val="24"/>
        </w:rPr>
        <w:t xml:space="preserve"> kerülnek megtartásra</w:t>
      </w:r>
      <w:r w:rsidR="00D26414">
        <w:rPr>
          <w:sz w:val="24"/>
          <w:szCs w:val="24"/>
        </w:rPr>
        <w:t xml:space="preserve">. Március 15-én </w:t>
      </w:r>
      <w:r w:rsidR="00167F4A">
        <w:rPr>
          <w:sz w:val="24"/>
          <w:szCs w:val="24"/>
        </w:rPr>
        <w:t>v</w:t>
      </w:r>
      <w:r w:rsidR="00D26414">
        <w:rPr>
          <w:sz w:val="24"/>
          <w:szCs w:val="24"/>
        </w:rPr>
        <w:t xml:space="preserve">árosi megemlékezés lesz, március 13-án Sportgála. A Virilista </w:t>
      </w:r>
      <w:r w:rsidR="00167F4A">
        <w:rPr>
          <w:sz w:val="24"/>
          <w:szCs w:val="24"/>
        </w:rPr>
        <w:t>b</w:t>
      </w:r>
      <w:r w:rsidR="00D26414">
        <w:rPr>
          <w:sz w:val="24"/>
          <w:szCs w:val="24"/>
        </w:rPr>
        <w:t xml:space="preserve">ál február 24-én kerül megrendezésre. </w:t>
      </w:r>
    </w:p>
    <w:p w:rsidR="007511D5" w:rsidRDefault="007511D5" w:rsidP="007511D5">
      <w:pPr>
        <w:ind w:left="567"/>
        <w:jc w:val="both"/>
        <w:rPr>
          <w:sz w:val="24"/>
          <w:szCs w:val="24"/>
        </w:rPr>
      </w:pPr>
    </w:p>
    <w:p w:rsidR="007511D5" w:rsidRDefault="007511D5" w:rsidP="007511D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Megköszönte a részvételt és a Képviselő-testület ülését 1</w:t>
      </w:r>
      <w:r w:rsidR="00D2641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D26414">
        <w:rPr>
          <w:sz w:val="24"/>
          <w:szCs w:val="24"/>
        </w:rPr>
        <w:t>15</w:t>
      </w:r>
      <w:r>
        <w:rPr>
          <w:sz w:val="24"/>
          <w:szCs w:val="24"/>
        </w:rPr>
        <w:t xml:space="preserve"> órakor bezárta.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K.m.f.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Árvay István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Fehérné dr. Bodó Mariann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polgármester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címzetes főjegyző</w:t>
      </w:r>
    </w:p>
    <w:sectPr w:rsidR="003E5B2B">
      <w:headerReference w:type="even" r:id="rId7"/>
      <w:headerReference w:type="default" r:id="rId8"/>
      <w:pgSz w:w="11906" w:h="16838"/>
      <w:pgMar w:top="1417" w:right="1417" w:bottom="1618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DFF" w:rsidRDefault="00976DFF">
      <w:r>
        <w:separator/>
      </w:r>
    </w:p>
  </w:endnote>
  <w:endnote w:type="continuationSeparator" w:id="0">
    <w:p w:rsidR="00976DFF" w:rsidRDefault="0097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DFF" w:rsidRDefault="00976DFF">
      <w:r>
        <w:separator/>
      </w:r>
    </w:p>
  </w:footnote>
  <w:footnote w:type="continuationSeparator" w:id="0">
    <w:p w:rsidR="00976DFF" w:rsidRDefault="0097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FF" w:rsidRDefault="00976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976DFF" w:rsidRDefault="00976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FF" w:rsidRDefault="00976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976DFF" w:rsidRDefault="00976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7C7"/>
    <w:multiLevelType w:val="multilevel"/>
    <w:tmpl w:val="82F0B79C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833C8D"/>
    <w:multiLevelType w:val="hybridMultilevel"/>
    <w:tmpl w:val="15FE010C"/>
    <w:lvl w:ilvl="0" w:tplc="923446D0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E06D1"/>
    <w:multiLevelType w:val="hybridMultilevel"/>
    <w:tmpl w:val="3D3A54A6"/>
    <w:lvl w:ilvl="0" w:tplc="5A144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F4A18"/>
    <w:multiLevelType w:val="hybridMultilevel"/>
    <w:tmpl w:val="BF4C7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943"/>
    <w:multiLevelType w:val="hybridMultilevel"/>
    <w:tmpl w:val="64021466"/>
    <w:lvl w:ilvl="0" w:tplc="12162C0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87B1B"/>
    <w:multiLevelType w:val="hybridMultilevel"/>
    <w:tmpl w:val="0492B160"/>
    <w:lvl w:ilvl="0" w:tplc="9104D7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306D9B"/>
    <w:multiLevelType w:val="multilevel"/>
    <w:tmpl w:val="42922DD0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80B5E"/>
    <w:multiLevelType w:val="hybridMultilevel"/>
    <w:tmpl w:val="B600C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3473"/>
    <w:multiLevelType w:val="hybridMultilevel"/>
    <w:tmpl w:val="BC78FDDC"/>
    <w:lvl w:ilvl="0" w:tplc="7EA6307E">
      <w:start w:val="1"/>
      <w:numFmt w:val="bullet"/>
      <w:lvlText w:val=""/>
      <w:lvlJc w:val="left"/>
      <w:pPr>
        <w:ind w:left="76" w:hanging="360"/>
      </w:pPr>
      <w:rPr>
        <w:rFonts w:ascii="Symbol" w:hAnsi="Symbol" w:hint="default"/>
        <w:color w:val="000000"/>
        <w:u w:val="single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2D8745EF"/>
    <w:multiLevelType w:val="multilevel"/>
    <w:tmpl w:val="5300806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5209CA"/>
    <w:multiLevelType w:val="multilevel"/>
    <w:tmpl w:val="5D3C2358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7028A"/>
    <w:multiLevelType w:val="hybridMultilevel"/>
    <w:tmpl w:val="7DE67466"/>
    <w:lvl w:ilvl="0" w:tplc="D8BE8B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D516B"/>
    <w:multiLevelType w:val="hybridMultilevel"/>
    <w:tmpl w:val="7BBEA336"/>
    <w:lvl w:ilvl="0" w:tplc="F5A8B3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CC"/>
    <w:multiLevelType w:val="hybridMultilevel"/>
    <w:tmpl w:val="8C80A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A6140"/>
    <w:multiLevelType w:val="multilevel"/>
    <w:tmpl w:val="381C03B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224FAB"/>
    <w:multiLevelType w:val="hybridMultilevel"/>
    <w:tmpl w:val="389417AA"/>
    <w:lvl w:ilvl="0" w:tplc="9104D7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4020B9"/>
    <w:multiLevelType w:val="hybridMultilevel"/>
    <w:tmpl w:val="3154C7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65DF3"/>
    <w:multiLevelType w:val="hybridMultilevel"/>
    <w:tmpl w:val="6F547C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516CC"/>
    <w:multiLevelType w:val="hybridMultilevel"/>
    <w:tmpl w:val="8306FA56"/>
    <w:lvl w:ilvl="0" w:tplc="793EB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383385"/>
    <w:multiLevelType w:val="hybridMultilevel"/>
    <w:tmpl w:val="E536F45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0028FC"/>
    <w:multiLevelType w:val="hybridMultilevel"/>
    <w:tmpl w:val="85F45E00"/>
    <w:lvl w:ilvl="0" w:tplc="573CF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B9478B"/>
    <w:multiLevelType w:val="hybridMultilevel"/>
    <w:tmpl w:val="D2D4B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7647B"/>
    <w:multiLevelType w:val="hybridMultilevel"/>
    <w:tmpl w:val="7414C1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90750E"/>
    <w:multiLevelType w:val="hybridMultilevel"/>
    <w:tmpl w:val="476EB30A"/>
    <w:lvl w:ilvl="0" w:tplc="24C2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05064F"/>
    <w:multiLevelType w:val="hybridMultilevel"/>
    <w:tmpl w:val="3C3C48F8"/>
    <w:lvl w:ilvl="0" w:tplc="C55A90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60279"/>
    <w:multiLevelType w:val="multilevel"/>
    <w:tmpl w:val="F3024BB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C527EA7"/>
    <w:multiLevelType w:val="hybridMultilevel"/>
    <w:tmpl w:val="76843628"/>
    <w:lvl w:ilvl="0" w:tplc="16DAEE32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E569B4"/>
    <w:multiLevelType w:val="multilevel"/>
    <w:tmpl w:val="E5626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706CD"/>
    <w:multiLevelType w:val="hybridMultilevel"/>
    <w:tmpl w:val="FCA639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B1116D"/>
    <w:multiLevelType w:val="hybridMultilevel"/>
    <w:tmpl w:val="7D767724"/>
    <w:lvl w:ilvl="0" w:tplc="7EA630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67B4EE6"/>
    <w:multiLevelType w:val="hybridMultilevel"/>
    <w:tmpl w:val="4176DC6E"/>
    <w:lvl w:ilvl="0" w:tplc="06A4375C">
      <w:start w:val="2024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color w:val="000000"/>
        <w:u w:val="single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66E110BD"/>
    <w:multiLevelType w:val="hybridMultilevel"/>
    <w:tmpl w:val="671E6B9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20249BA">
      <w:numFmt w:val="bullet"/>
      <w:lvlText w:val="•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9936883"/>
    <w:multiLevelType w:val="hybridMultilevel"/>
    <w:tmpl w:val="00FC4158"/>
    <w:lvl w:ilvl="0" w:tplc="19F41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E1A1D21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60120"/>
    <w:multiLevelType w:val="hybridMultilevel"/>
    <w:tmpl w:val="743EDD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D21AC"/>
    <w:multiLevelType w:val="multilevel"/>
    <w:tmpl w:val="DA2EA1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008FA"/>
    <w:multiLevelType w:val="multilevel"/>
    <w:tmpl w:val="113ED8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11E60"/>
    <w:multiLevelType w:val="hybridMultilevel"/>
    <w:tmpl w:val="DD1864AC"/>
    <w:lvl w:ilvl="0" w:tplc="040E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3" w15:restartNumberingAfterBreak="0">
    <w:nsid w:val="7B460CB0"/>
    <w:multiLevelType w:val="multilevel"/>
    <w:tmpl w:val="D31EC126"/>
    <w:lvl w:ilvl="0">
      <w:start w:val="1"/>
      <w:numFmt w:val="decimal"/>
      <w:lvlText w:val="%1)"/>
      <w:lvlJc w:val="left"/>
      <w:pPr>
        <w:ind w:left="1288" w:hanging="35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7"/>
  </w:num>
  <w:num w:numId="2">
    <w:abstractNumId w:val="39"/>
  </w:num>
  <w:num w:numId="3">
    <w:abstractNumId w:val="28"/>
  </w:num>
  <w:num w:numId="4">
    <w:abstractNumId w:val="41"/>
  </w:num>
  <w:num w:numId="5">
    <w:abstractNumId w:val="12"/>
  </w:num>
  <w:num w:numId="6">
    <w:abstractNumId w:val="1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1"/>
  </w:num>
  <w:num w:numId="10">
    <w:abstractNumId w:val="0"/>
  </w:num>
  <w:num w:numId="11">
    <w:abstractNumId w:val="1"/>
  </w:num>
  <w:num w:numId="12">
    <w:abstractNumId w:val="27"/>
  </w:num>
  <w:num w:numId="13">
    <w:abstractNumId w:val="15"/>
  </w:num>
  <w:num w:numId="14">
    <w:abstractNumId w:val="43"/>
  </w:num>
  <w:num w:numId="15">
    <w:abstractNumId w:val="16"/>
  </w:num>
  <w:num w:numId="16">
    <w:abstractNumId w:val="17"/>
  </w:num>
  <w:num w:numId="17">
    <w:abstractNumId w:val="20"/>
  </w:num>
  <w:num w:numId="18">
    <w:abstractNumId w:val="38"/>
  </w:num>
  <w:num w:numId="19">
    <w:abstractNumId w:val="4"/>
  </w:num>
  <w:num w:numId="20">
    <w:abstractNumId w:val="8"/>
  </w:num>
  <w:num w:numId="21">
    <w:abstractNumId w:val="6"/>
  </w:num>
  <w:num w:numId="22">
    <w:abstractNumId w:val="18"/>
  </w:num>
  <w:num w:numId="23">
    <w:abstractNumId w:val="32"/>
  </w:num>
  <w:num w:numId="24">
    <w:abstractNumId w:val="2"/>
  </w:num>
  <w:num w:numId="25">
    <w:abstractNumId w:val="34"/>
  </w:num>
  <w:num w:numId="26">
    <w:abstractNumId w:val="10"/>
  </w:num>
  <w:num w:numId="27">
    <w:abstractNumId w:val="29"/>
  </w:num>
  <w:num w:numId="28">
    <w:abstractNumId w:val="5"/>
  </w:num>
  <w:num w:numId="29">
    <w:abstractNumId w:val="25"/>
  </w:num>
  <w:num w:numId="30">
    <w:abstractNumId w:val="40"/>
  </w:num>
  <w:num w:numId="31">
    <w:abstractNumId w:val="37"/>
  </w:num>
  <w:num w:numId="32">
    <w:abstractNumId w:val="3"/>
  </w:num>
  <w:num w:numId="33">
    <w:abstractNumId w:val="9"/>
  </w:num>
  <w:num w:numId="34">
    <w:abstractNumId w:val="35"/>
  </w:num>
  <w:num w:numId="35">
    <w:abstractNumId w:val="42"/>
  </w:num>
  <w:num w:numId="36">
    <w:abstractNumId w:val="33"/>
  </w:num>
  <w:num w:numId="37">
    <w:abstractNumId w:val="21"/>
  </w:num>
  <w:num w:numId="38">
    <w:abstractNumId w:val="26"/>
  </w:num>
  <w:num w:numId="39">
    <w:abstractNumId w:val="23"/>
  </w:num>
  <w:num w:numId="40">
    <w:abstractNumId w:val="22"/>
  </w:num>
  <w:num w:numId="41">
    <w:abstractNumId w:val="14"/>
  </w:num>
  <w:num w:numId="42">
    <w:abstractNumId w:val="30"/>
  </w:num>
  <w:num w:numId="43">
    <w:abstractNumId w:val="3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2B"/>
    <w:rsid w:val="00016D51"/>
    <w:rsid w:val="0002298D"/>
    <w:rsid w:val="00046A0D"/>
    <w:rsid w:val="00053C3D"/>
    <w:rsid w:val="0005503F"/>
    <w:rsid w:val="00091440"/>
    <w:rsid w:val="000A07AA"/>
    <w:rsid w:val="000A6AC3"/>
    <w:rsid w:val="000A6CFE"/>
    <w:rsid w:val="000C14A0"/>
    <w:rsid w:val="000C337A"/>
    <w:rsid w:val="000C5252"/>
    <w:rsid w:val="000D0C57"/>
    <w:rsid w:val="000D63EB"/>
    <w:rsid w:val="000E24C3"/>
    <w:rsid w:val="000F3678"/>
    <w:rsid w:val="000F7DB0"/>
    <w:rsid w:val="0011265E"/>
    <w:rsid w:val="001325ED"/>
    <w:rsid w:val="00141E23"/>
    <w:rsid w:val="00145A12"/>
    <w:rsid w:val="00157CAE"/>
    <w:rsid w:val="001614E9"/>
    <w:rsid w:val="001630FA"/>
    <w:rsid w:val="00165A7B"/>
    <w:rsid w:val="00167F4A"/>
    <w:rsid w:val="001702CD"/>
    <w:rsid w:val="00180CD2"/>
    <w:rsid w:val="00185B51"/>
    <w:rsid w:val="001A1DE9"/>
    <w:rsid w:val="001A4E6B"/>
    <w:rsid w:val="001C06D1"/>
    <w:rsid w:val="001C2E30"/>
    <w:rsid w:val="001F19B6"/>
    <w:rsid w:val="00214AD8"/>
    <w:rsid w:val="0022582C"/>
    <w:rsid w:val="00242B12"/>
    <w:rsid w:val="00243506"/>
    <w:rsid w:val="0025401A"/>
    <w:rsid w:val="0026092B"/>
    <w:rsid w:val="0028191A"/>
    <w:rsid w:val="002B3BBC"/>
    <w:rsid w:val="002C46CB"/>
    <w:rsid w:val="002C4E48"/>
    <w:rsid w:val="002D6079"/>
    <w:rsid w:val="002D7144"/>
    <w:rsid w:val="002E07BC"/>
    <w:rsid w:val="00301581"/>
    <w:rsid w:val="00310E54"/>
    <w:rsid w:val="0032296B"/>
    <w:rsid w:val="00322AA0"/>
    <w:rsid w:val="003335FF"/>
    <w:rsid w:val="00333819"/>
    <w:rsid w:val="00335163"/>
    <w:rsid w:val="00340B10"/>
    <w:rsid w:val="003542DA"/>
    <w:rsid w:val="003654CA"/>
    <w:rsid w:val="003723B4"/>
    <w:rsid w:val="003930B6"/>
    <w:rsid w:val="003B5256"/>
    <w:rsid w:val="003B69FB"/>
    <w:rsid w:val="003C2C81"/>
    <w:rsid w:val="003C7D89"/>
    <w:rsid w:val="003D00B8"/>
    <w:rsid w:val="003E5B2B"/>
    <w:rsid w:val="003F0D23"/>
    <w:rsid w:val="003F184D"/>
    <w:rsid w:val="003F1ED1"/>
    <w:rsid w:val="003F2884"/>
    <w:rsid w:val="0040796E"/>
    <w:rsid w:val="00417FA2"/>
    <w:rsid w:val="00430560"/>
    <w:rsid w:val="00431152"/>
    <w:rsid w:val="00460FD7"/>
    <w:rsid w:val="004674CF"/>
    <w:rsid w:val="004A20A4"/>
    <w:rsid w:val="004B0D72"/>
    <w:rsid w:val="004C65D2"/>
    <w:rsid w:val="004E6F52"/>
    <w:rsid w:val="004F489E"/>
    <w:rsid w:val="0050253E"/>
    <w:rsid w:val="00547FCB"/>
    <w:rsid w:val="00571359"/>
    <w:rsid w:val="00582637"/>
    <w:rsid w:val="00595FB4"/>
    <w:rsid w:val="005A0740"/>
    <w:rsid w:val="005A4CD2"/>
    <w:rsid w:val="005B794A"/>
    <w:rsid w:val="005C2BB6"/>
    <w:rsid w:val="005C5434"/>
    <w:rsid w:val="005C5756"/>
    <w:rsid w:val="005C725E"/>
    <w:rsid w:val="005E2DE2"/>
    <w:rsid w:val="005E6B2D"/>
    <w:rsid w:val="00601A96"/>
    <w:rsid w:val="00636E5A"/>
    <w:rsid w:val="00643BDB"/>
    <w:rsid w:val="00647943"/>
    <w:rsid w:val="006569D4"/>
    <w:rsid w:val="006755DC"/>
    <w:rsid w:val="00676D8E"/>
    <w:rsid w:val="00680071"/>
    <w:rsid w:val="00683D24"/>
    <w:rsid w:val="00686509"/>
    <w:rsid w:val="006A0AFD"/>
    <w:rsid w:val="006A2566"/>
    <w:rsid w:val="006B7BCE"/>
    <w:rsid w:val="006D0DB3"/>
    <w:rsid w:val="006D43BF"/>
    <w:rsid w:val="006D443B"/>
    <w:rsid w:val="006D6ACC"/>
    <w:rsid w:val="006D7F0A"/>
    <w:rsid w:val="006E188B"/>
    <w:rsid w:val="006F3514"/>
    <w:rsid w:val="007213BF"/>
    <w:rsid w:val="00735EF2"/>
    <w:rsid w:val="00737086"/>
    <w:rsid w:val="00750B4A"/>
    <w:rsid w:val="007511D5"/>
    <w:rsid w:val="0075185C"/>
    <w:rsid w:val="0075590A"/>
    <w:rsid w:val="007650E6"/>
    <w:rsid w:val="00774194"/>
    <w:rsid w:val="007760B5"/>
    <w:rsid w:val="007839A1"/>
    <w:rsid w:val="0079244E"/>
    <w:rsid w:val="00793AF7"/>
    <w:rsid w:val="007A6AC9"/>
    <w:rsid w:val="007B675B"/>
    <w:rsid w:val="007C216A"/>
    <w:rsid w:val="007C2923"/>
    <w:rsid w:val="007C33EC"/>
    <w:rsid w:val="007D085F"/>
    <w:rsid w:val="007D08E9"/>
    <w:rsid w:val="00823299"/>
    <w:rsid w:val="00834807"/>
    <w:rsid w:val="00844173"/>
    <w:rsid w:val="00847DFB"/>
    <w:rsid w:val="008528D8"/>
    <w:rsid w:val="008612FF"/>
    <w:rsid w:val="00885A61"/>
    <w:rsid w:val="00894E92"/>
    <w:rsid w:val="008B1B76"/>
    <w:rsid w:val="008E3DE9"/>
    <w:rsid w:val="008F2387"/>
    <w:rsid w:val="009110D6"/>
    <w:rsid w:val="0094205F"/>
    <w:rsid w:val="0094793A"/>
    <w:rsid w:val="0096024B"/>
    <w:rsid w:val="0096670B"/>
    <w:rsid w:val="00971FAB"/>
    <w:rsid w:val="00973953"/>
    <w:rsid w:val="00976DFF"/>
    <w:rsid w:val="009831B9"/>
    <w:rsid w:val="0098448C"/>
    <w:rsid w:val="00991EAF"/>
    <w:rsid w:val="009A117C"/>
    <w:rsid w:val="009C1683"/>
    <w:rsid w:val="009E371A"/>
    <w:rsid w:val="009E4DF0"/>
    <w:rsid w:val="009E6758"/>
    <w:rsid w:val="009F13D0"/>
    <w:rsid w:val="00A06F3B"/>
    <w:rsid w:val="00A30FC7"/>
    <w:rsid w:val="00A4475E"/>
    <w:rsid w:val="00A5769B"/>
    <w:rsid w:val="00A60B22"/>
    <w:rsid w:val="00A60C3A"/>
    <w:rsid w:val="00A865D6"/>
    <w:rsid w:val="00A94D36"/>
    <w:rsid w:val="00A96A42"/>
    <w:rsid w:val="00AB769A"/>
    <w:rsid w:val="00AC2934"/>
    <w:rsid w:val="00AD1FEC"/>
    <w:rsid w:val="00AE5DE8"/>
    <w:rsid w:val="00AF32B5"/>
    <w:rsid w:val="00B21D41"/>
    <w:rsid w:val="00B34B46"/>
    <w:rsid w:val="00B45D0C"/>
    <w:rsid w:val="00B503D5"/>
    <w:rsid w:val="00B827CF"/>
    <w:rsid w:val="00B847E1"/>
    <w:rsid w:val="00B94674"/>
    <w:rsid w:val="00BA1C30"/>
    <w:rsid w:val="00BA264B"/>
    <w:rsid w:val="00BA463B"/>
    <w:rsid w:val="00BB29E1"/>
    <w:rsid w:val="00BC5955"/>
    <w:rsid w:val="00BC69F7"/>
    <w:rsid w:val="00C02096"/>
    <w:rsid w:val="00C37734"/>
    <w:rsid w:val="00C447C0"/>
    <w:rsid w:val="00C6549E"/>
    <w:rsid w:val="00C8018A"/>
    <w:rsid w:val="00C8763A"/>
    <w:rsid w:val="00CA18C5"/>
    <w:rsid w:val="00CA3EC7"/>
    <w:rsid w:val="00CB10CE"/>
    <w:rsid w:val="00CC5021"/>
    <w:rsid w:val="00CD1CC6"/>
    <w:rsid w:val="00CD70E0"/>
    <w:rsid w:val="00CF7204"/>
    <w:rsid w:val="00D105A7"/>
    <w:rsid w:val="00D26414"/>
    <w:rsid w:val="00D311A7"/>
    <w:rsid w:val="00D53D67"/>
    <w:rsid w:val="00D67FC1"/>
    <w:rsid w:val="00D709DD"/>
    <w:rsid w:val="00D77F48"/>
    <w:rsid w:val="00D95D32"/>
    <w:rsid w:val="00DC73D6"/>
    <w:rsid w:val="00E065E8"/>
    <w:rsid w:val="00E172D9"/>
    <w:rsid w:val="00E17C41"/>
    <w:rsid w:val="00E26349"/>
    <w:rsid w:val="00E35EA6"/>
    <w:rsid w:val="00E7491D"/>
    <w:rsid w:val="00EA3C60"/>
    <w:rsid w:val="00EA71CF"/>
    <w:rsid w:val="00EB188D"/>
    <w:rsid w:val="00ED258D"/>
    <w:rsid w:val="00ED495E"/>
    <w:rsid w:val="00F00BCD"/>
    <w:rsid w:val="00F04265"/>
    <w:rsid w:val="00F12323"/>
    <w:rsid w:val="00F125E5"/>
    <w:rsid w:val="00F15E27"/>
    <w:rsid w:val="00F26887"/>
    <w:rsid w:val="00F31EBB"/>
    <w:rsid w:val="00F3254A"/>
    <w:rsid w:val="00F34AFD"/>
    <w:rsid w:val="00F36B1B"/>
    <w:rsid w:val="00F37B82"/>
    <w:rsid w:val="00F40AE5"/>
    <w:rsid w:val="00F634D8"/>
    <w:rsid w:val="00F73696"/>
    <w:rsid w:val="00F759EA"/>
    <w:rsid w:val="00F87B4F"/>
    <w:rsid w:val="00FA25EF"/>
    <w:rsid w:val="00FA4E8A"/>
    <w:rsid w:val="00FA690E"/>
    <w:rsid w:val="00FA7D70"/>
    <w:rsid w:val="00FB0807"/>
    <w:rsid w:val="00FB4C87"/>
    <w:rsid w:val="00FC1F16"/>
    <w:rsid w:val="00FE26CD"/>
    <w:rsid w:val="00FE42F0"/>
    <w:rsid w:val="00FE4425"/>
    <w:rsid w:val="00FE4ED4"/>
    <w:rsid w:val="00FF000C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6BEC"/>
  <w15:docId w15:val="{60DED017-1334-4640-89A8-7A2C44E9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aliases w:val="Char,Header1 Char Char,Header1 Char Char Char Char Char,Header1"/>
    <w:basedOn w:val="Norml"/>
    <w:link w:val="lfejChar"/>
    <w:uiPriority w:val="99"/>
    <w:rsid w:val="00CA3EC7"/>
    <w:pPr>
      <w:tabs>
        <w:tab w:val="center" w:pos="4536"/>
        <w:tab w:val="right" w:pos="9072"/>
      </w:tabs>
    </w:pPr>
    <w:rPr>
      <w:rFonts w:ascii="Calibri" w:hAnsi="Calibri"/>
      <w:sz w:val="24"/>
      <w:szCs w:val="22"/>
      <w:lang w:val="x-none"/>
    </w:rPr>
  </w:style>
  <w:style w:type="character" w:customStyle="1" w:styleId="lfejChar">
    <w:name w:val="Élőfej Char"/>
    <w:aliases w:val="Char Char,Header1 Char Char Char,Header1 Char Char Char Char Char Char,Header1 Char"/>
    <w:basedOn w:val="Bekezdsalapbettpusa"/>
    <w:link w:val="lfej"/>
    <w:uiPriority w:val="99"/>
    <w:rsid w:val="00CA3EC7"/>
    <w:rPr>
      <w:rFonts w:ascii="Calibri" w:hAnsi="Calibri"/>
      <w:sz w:val="24"/>
      <w:szCs w:val="22"/>
      <w:lang w:val="x-none"/>
    </w:rPr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B94674"/>
    <w:pPr>
      <w:ind w:left="708"/>
    </w:pPr>
    <w:rPr>
      <w:sz w:val="24"/>
      <w:szCs w:val="24"/>
      <w:lang w:eastAsia="en-US"/>
    </w:rPr>
  </w:style>
  <w:style w:type="paragraph" w:styleId="Listaszerbekezds">
    <w:name w:val="List Paragraph"/>
    <w:aliases w:val="bekezdés1"/>
    <w:basedOn w:val="Norml"/>
    <w:link w:val="ListaszerbekezdsChar"/>
    <w:uiPriority w:val="34"/>
    <w:qFormat/>
    <w:rsid w:val="00751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bekezdés1 Char"/>
    <w:link w:val="Listaszerbekezds"/>
    <w:uiPriority w:val="34"/>
    <w:qFormat/>
    <w:rsid w:val="007511D5"/>
    <w:rPr>
      <w:rFonts w:ascii="Calibri" w:eastAsia="Calibri" w:hAnsi="Calibri"/>
      <w:sz w:val="22"/>
      <w:szCs w:val="22"/>
      <w:lang w:eastAsia="en-US"/>
    </w:rPr>
  </w:style>
  <w:style w:type="character" w:customStyle="1" w:styleId="CmChar">
    <w:name w:val="Cím Char"/>
    <w:link w:val="Cm"/>
    <w:uiPriority w:val="10"/>
    <w:rsid w:val="009E6758"/>
    <w:rPr>
      <w:b/>
      <w:sz w:val="72"/>
      <w:szCs w:val="72"/>
    </w:rPr>
  </w:style>
  <w:style w:type="character" w:customStyle="1" w:styleId="szekhely">
    <w:name w:val="szekhely"/>
    <w:rsid w:val="007C33EC"/>
    <w:rPr>
      <w:rFonts w:cs="Times New Roman"/>
    </w:rPr>
  </w:style>
  <w:style w:type="paragraph" w:styleId="Nincstrkz">
    <w:name w:val="No Spacing"/>
    <w:uiPriority w:val="1"/>
    <w:qFormat/>
    <w:rsid w:val="002C4E48"/>
  </w:style>
  <w:style w:type="paragraph" w:customStyle="1" w:styleId="FCm">
    <w:name w:val="FôCím"/>
    <w:basedOn w:val="Norml"/>
    <w:uiPriority w:val="99"/>
    <w:rsid w:val="000F3678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9150</Words>
  <Characters>63135</Characters>
  <Application>Microsoft Office Word</Application>
  <DocSecurity>0</DocSecurity>
  <Lines>526</Lines>
  <Paragraphs>144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2</cp:revision>
  <dcterms:created xsi:type="dcterms:W3CDTF">2024-03-01T13:14:00Z</dcterms:created>
  <dcterms:modified xsi:type="dcterms:W3CDTF">2024-03-01T13:14:00Z</dcterms:modified>
</cp:coreProperties>
</file>